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6677" w14:textId="77777777" w:rsidR="00B20668" w:rsidRDefault="00B20668" w:rsidP="00B20668">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D227AB">
        <w:rPr>
          <w:b/>
          <w:sz w:val="20"/>
          <w:szCs w:val="20"/>
        </w:rPr>
        <w:t xml:space="preserve">бр. </w:t>
      </w:r>
      <w:r>
        <w:rPr>
          <w:b/>
          <w:sz w:val="20"/>
          <w:szCs w:val="20"/>
        </w:rPr>
        <w:t>17</w:t>
      </w:r>
      <w:r w:rsidRPr="00D227AB">
        <w:rPr>
          <w:b/>
          <w:sz w:val="20"/>
          <w:szCs w:val="20"/>
        </w:rPr>
        <w:t xml:space="preserve"> от </w:t>
      </w:r>
      <w:r>
        <w:rPr>
          <w:b/>
          <w:sz w:val="20"/>
          <w:szCs w:val="20"/>
        </w:rPr>
        <w:t>26</w:t>
      </w:r>
      <w:r w:rsidRPr="00D227AB">
        <w:rPr>
          <w:b/>
          <w:sz w:val="20"/>
          <w:szCs w:val="20"/>
        </w:rPr>
        <w:t>.0</w:t>
      </w:r>
      <w:r>
        <w:rPr>
          <w:b/>
          <w:sz w:val="20"/>
          <w:szCs w:val="20"/>
        </w:rPr>
        <w:t>2</w:t>
      </w:r>
      <w:r w:rsidRPr="00D227AB">
        <w:rPr>
          <w:b/>
          <w:sz w:val="20"/>
          <w:szCs w:val="20"/>
        </w:rPr>
        <w:t>.201</w:t>
      </w:r>
      <w:r>
        <w:rPr>
          <w:b/>
          <w:sz w:val="20"/>
          <w:szCs w:val="20"/>
        </w:rPr>
        <w:t>9</w:t>
      </w:r>
      <w:r w:rsidRPr="00D227AB">
        <w:rPr>
          <w:b/>
          <w:sz w:val="20"/>
          <w:szCs w:val="20"/>
        </w:rPr>
        <w:t xml:space="preserve"> г</w:t>
      </w:r>
      <w:r w:rsidRPr="00F370DD">
        <w:rPr>
          <w:b/>
          <w:sz w:val="20"/>
          <w:szCs w:val="20"/>
        </w:rPr>
        <w:t>.</w:t>
      </w:r>
      <w:r>
        <w:rPr>
          <w:b/>
          <w:sz w:val="20"/>
          <w:szCs w:val="20"/>
        </w:rPr>
        <w:t xml:space="preserve"> (отразени промени в сила от 01.03.2019 и 01.11.2019),</w:t>
      </w:r>
      <w:r w:rsidRPr="00114012">
        <w:rPr>
          <w:b/>
          <w:sz w:val="20"/>
          <w:szCs w:val="20"/>
        </w:rPr>
        <w:t xml:space="preserve"> </w:t>
      </w:r>
      <w:r>
        <w:rPr>
          <w:b/>
          <w:sz w:val="20"/>
          <w:szCs w:val="20"/>
        </w:rPr>
        <w:t>приложим за публични възложители</w:t>
      </w:r>
    </w:p>
    <w:p w14:paraId="305CBCFF" w14:textId="77777777" w:rsidR="00B20668" w:rsidRPr="00F370DD" w:rsidRDefault="00B20668" w:rsidP="00B20668">
      <w:pPr>
        <w:tabs>
          <w:tab w:val="num" w:pos="0"/>
        </w:tabs>
        <w:jc w:val="both"/>
        <w:rPr>
          <w:b/>
          <w:sz w:val="20"/>
          <w:szCs w:val="20"/>
        </w:rPr>
      </w:pPr>
    </w:p>
    <w:p w14:paraId="70CB4D56" w14:textId="77777777" w:rsidR="00B20668" w:rsidRPr="00E942C0" w:rsidRDefault="00B20668" w:rsidP="00B20668">
      <w:pPr>
        <w:tabs>
          <w:tab w:val="num" w:pos="0"/>
        </w:tabs>
        <w:ind w:hanging="284"/>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186C17">
        <w:rPr>
          <w:sz w:val="20"/>
          <w:szCs w:val="20"/>
        </w:rPr>
        <w:t xml:space="preserve"> </w:t>
      </w:r>
      <w:r>
        <w:rPr>
          <w:sz w:val="20"/>
          <w:szCs w:val="20"/>
        </w:rPr>
        <w:t>и дали</w:t>
      </w:r>
      <w:r w:rsidRPr="00186C17">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4262E01E" w14:textId="77777777" w:rsidR="00B20668" w:rsidRDefault="00B20668" w:rsidP="00B20668">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20668" w:rsidRPr="000A7FDB" w14:paraId="55C55ED9" w14:textId="77777777" w:rsidTr="006E176A">
        <w:tc>
          <w:tcPr>
            <w:tcW w:w="4820" w:type="dxa"/>
            <w:shd w:val="clear" w:color="auto" w:fill="FDE891"/>
          </w:tcPr>
          <w:p w14:paraId="663CACBF" w14:textId="77777777" w:rsidR="00B20668" w:rsidRPr="00964165" w:rsidRDefault="00B20668" w:rsidP="006E176A">
            <w:pPr>
              <w:rPr>
                <w:b/>
                <w:bCs/>
                <w:sz w:val="22"/>
                <w:szCs w:val="22"/>
              </w:rPr>
            </w:pPr>
            <w:r w:rsidRPr="00964165">
              <w:rPr>
                <w:b/>
                <w:bCs/>
                <w:sz w:val="22"/>
                <w:szCs w:val="22"/>
              </w:rPr>
              <w:t xml:space="preserve">Проект:  </w:t>
            </w:r>
          </w:p>
        </w:tc>
        <w:tc>
          <w:tcPr>
            <w:tcW w:w="10065" w:type="dxa"/>
          </w:tcPr>
          <w:p w14:paraId="40BC1106" w14:textId="77777777" w:rsidR="00B20668" w:rsidRDefault="00B20668" w:rsidP="006E176A">
            <w:pPr>
              <w:jc w:val="both"/>
              <w:rPr>
                <w:sz w:val="20"/>
                <w:szCs w:val="20"/>
              </w:rPr>
            </w:pPr>
          </w:p>
          <w:p w14:paraId="09E5F3C4" w14:textId="77777777" w:rsidR="00B20668" w:rsidRPr="000A7FDB" w:rsidRDefault="00B20668" w:rsidP="006E176A">
            <w:pPr>
              <w:jc w:val="both"/>
              <w:rPr>
                <w:sz w:val="20"/>
                <w:szCs w:val="20"/>
              </w:rPr>
            </w:pPr>
          </w:p>
        </w:tc>
      </w:tr>
      <w:tr w:rsidR="00B20668" w:rsidRPr="000A7FDB" w14:paraId="271389FE" w14:textId="77777777" w:rsidTr="006E176A">
        <w:tc>
          <w:tcPr>
            <w:tcW w:w="4820" w:type="dxa"/>
            <w:shd w:val="clear" w:color="auto" w:fill="FDE891"/>
          </w:tcPr>
          <w:p w14:paraId="0FD490F6" w14:textId="77777777" w:rsidR="00B20668" w:rsidRPr="00964165" w:rsidRDefault="00B20668" w:rsidP="006E176A">
            <w:pPr>
              <w:rPr>
                <w:b/>
                <w:bCs/>
                <w:sz w:val="22"/>
                <w:szCs w:val="22"/>
              </w:rPr>
            </w:pPr>
            <w:r w:rsidRPr="00964165">
              <w:rPr>
                <w:b/>
                <w:bCs/>
                <w:sz w:val="22"/>
                <w:szCs w:val="22"/>
              </w:rPr>
              <w:t xml:space="preserve">Обект на поръчката  </w:t>
            </w:r>
          </w:p>
        </w:tc>
        <w:tc>
          <w:tcPr>
            <w:tcW w:w="10065" w:type="dxa"/>
          </w:tcPr>
          <w:p w14:paraId="68C9F6F2" w14:textId="77777777" w:rsidR="00B20668" w:rsidRPr="00A00B64" w:rsidRDefault="00B20668" w:rsidP="006E176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20668" w:rsidRPr="000A7FDB" w14:paraId="50F3F4E5" w14:textId="77777777" w:rsidTr="006E176A">
        <w:tc>
          <w:tcPr>
            <w:tcW w:w="4820" w:type="dxa"/>
            <w:shd w:val="clear" w:color="auto" w:fill="FDE891"/>
          </w:tcPr>
          <w:p w14:paraId="33A19437" w14:textId="77777777" w:rsidR="00B20668" w:rsidRPr="00964165" w:rsidRDefault="00B20668" w:rsidP="006E176A">
            <w:pPr>
              <w:rPr>
                <w:b/>
                <w:bCs/>
                <w:sz w:val="22"/>
                <w:szCs w:val="22"/>
              </w:rPr>
            </w:pPr>
            <w:r>
              <w:rPr>
                <w:b/>
                <w:bCs/>
                <w:sz w:val="22"/>
                <w:szCs w:val="22"/>
              </w:rPr>
              <w:t>Предмет</w:t>
            </w:r>
          </w:p>
        </w:tc>
        <w:tc>
          <w:tcPr>
            <w:tcW w:w="10065" w:type="dxa"/>
          </w:tcPr>
          <w:p w14:paraId="58BFCBA2" w14:textId="77777777" w:rsidR="00B20668" w:rsidRPr="00A00B64" w:rsidRDefault="00B20668" w:rsidP="006E176A">
            <w:pPr>
              <w:jc w:val="both"/>
              <w:rPr>
                <w:sz w:val="22"/>
                <w:szCs w:val="22"/>
              </w:rPr>
            </w:pPr>
          </w:p>
        </w:tc>
      </w:tr>
      <w:tr w:rsidR="00B20668" w:rsidRPr="000A7FDB" w14:paraId="41F28B71" w14:textId="77777777" w:rsidTr="006E176A">
        <w:tc>
          <w:tcPr>
            <w:tcW w:w="4820" w:type="dxa"/>
            <w:shd w:val="clear" w:color="auto" w:fill="FDE891"/>
          </w:tcPr>
          <w:p w14:paraId="3A06D660" w14:textId="77777777" w:rsidR="00B20668" w:rsidRPr="00964165" w:rsidRDefault="00B20668" w:rsidP="006E176A">
            <w:pPr>
              <w:rPr>
                <w:b/>
                <w:bCs/>
                <w:sz w:val="22"/>
                <w:szCs w:val="22"/>
              </w:rPr>
            </w:pPr>
            <w:r w:rsidRPr="00964165">
              <w:rPr>
                <w:b/>
                <w:bCs/>
                <w:sz w:val="22"/>
                <w:szCs w:val="22"/>
              </w:rPr>
              <w:t>Възложител</w:t>
            </w:r>
          </w:p>
        </w:tc>
        <w:tc>
          <w:tcPr>
            <w:tcW w:w="10065" w:type="dxa"/>
          </w:tcPr>
          <w:p w14:paraId="335AEAE8" w14:textId="77777777" w:rsidR="00B20668" w:rsidRPr="000A7FDB" w:rsidRDefault="00B20668" w:rsidP="006E176A">
            <w:pPr>
              <w:jc w:val="both"/>
              <w:rPr>
                <w:sz w:val="20"/>
                <w:szCs w:val="20"/>
              </w:rPr>
            </w:pPr>
          </w:p>
        </w:tc>
      </w:tr>
      <w:tr w:rsidR="00B20668" w:rsidRPr="000A7FDB" w14:paraId="6BCD4F29" w14:textId="77777777" w:rsidTr="006E176A">
        <w:tc>
          <w:tcPr>
            <w:tcW w:w="4820" w:type="dxa"/>
            <w:shd w:val="clear" w:color="auto" w:fill="FDE891"/>
          </w:tcPr>
          <w:p w14:paraId="10DC3AA1" w14:textId="77777777" w:rsidR="00B20668" w:rsidRDefault="00B20668" w:rsidP="006E176A">
            <w:pPr>
              <w:rPr>
                <w:b/>
                <w:bCs/>
                <w:sz w:val="20"/>
                <w:szCs w:val="20"/>
              </w:rPr>
            </w:pPr>
            <w:r w:rsidRPr="00964165">
              <w:rPr>
                <w:b/>
                <w:bCs/>
                <w:sz w:val="22"/>
                <w:szCs w:val="22"/>
              </w:rPr>
              <w:t>Уникален номер на поръчката в РОП</w:t>
            </w:r>
            <w:r>
              <w:rPr>
                <w:b/>
                <w:bCs/>
                <w:sz w:val="20"/>
                <w:szCs w:val="20"/>
              </w:rPr>
              <w:t xml:space="preserve"> </w:t>
            </w:r>
          </w:p>
          <w:p w14:paraId="6BC1FE63" w14:textId="77777777" w:rsidR="00B20668" w:rsidRPr="000A7FDB" w:rsidRDefault="00B20668" w:rsidP="006E176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0C491C3F" w14:textId="77777777" w:rsidR="00B20668" w:rsidRPr="000A7FDB" w:rsidRDefault="00B20668" w:rsidP="006E176A">
            <w:pPr>
              <w:jc w:val="both"/>
              <w:rPr>
                <w:sz w:val="20"/>
                <w:szCs w:val="20"/>
              </w:rPr>
            </w:pPr>
          </w:p>
        </w:tc>
      </w:tr>
      <w:tr w:rsidR="00B20668" w:rsidRPr="000A7FDB" w14:paraId="3BE031EA" w14:textId="77777777" w:rsidTr="006E176A">
        <w:tc>
          <w:tcPr>
            <w:tcW w:w="4820" w:type="dxa"/>
            <w:shd w:val="clear" w:color="auto" w:fill="FDE891"/>
          </w:tcPr>
          <w:p w14:paraId="3E62D387" w14:textId="77777777" w:rsidR="00B20668" w:rsidRPr="000A7FDB" w:rsidRDefault="00B20668" w:rsidP="006E176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186C17">
              <w:rPr>
                <w:bCs/>
                <w:i/>
                <w:sz w:val="20"/>
                <w:szCs w:val="20"/>
              </w:rPr>
              <w:t>(</w:t>
            </w:r>
            <w:r w:rsidRPr="00A24A89">
              <w:rPr>
                <w:bCs/>
                <w:i/>
                <w:sz w:val="20"/>
                <w:szCs w:val="20"/>
              </w:rPr>
              <w:t>номер, дата и длъжност на лицето, издало решението</w:t>
            </w:r>
            <w:r w:rsidRPr="00186C17">
              <w:rPr>
                <w:bCs/>
                <w:i/>
                <w:sz w:val="20"/>
                <w:szCs w:val="20"/>
              </w:rPr>
              <w:t>)</w:t>
            </w:r>
          </w:p>
        </w:tc>
        <w:tc>
          <w:tcPr>
            <w:tcW w:w="10065" w:type="dxa"/>
          </w:tcPr>
          <w:p w14:paraId="7059B0CA" w14:textId="77777777" w:rsidR="00B20668" w:rsidRPr="000A7FDB" w:rsidRDefault="00B20668" w:rsidP="006E176A">
            <w:pPr>
              <w:spacing w:before="100" w:beforeAutospacing="1" w:after="100" w:afterAutospacing="1"/>
              <w:jc w:val="both"/>
              <w:rPr>
                <w:sz w:val="20"/>
                <w:szCs w:val="20"/>
              </w:rPr>
            </w:pPr>
          </w:p>
        </w:tc>
      </w:tr>
      <w:tr w:rsidR="00B20668" w:rsidRPr="000A7FDB" w14:paraId="18FEF161" w14:textId="77777777" w:rsidTr="006E176A">
        <w:tc>
          <w:tcPr>
            <w:tcW w:w="4820" w:type="dxa"/>
            <w:shd w:val="clear" w:color="auto" w:fill="FDE891"/>
          </w:tcPr>
          <w:p w14:paraId="22E7B3A7" w14:textId="77777777" w:rsidR="00B20668" w:rsidRPr="000A7FDB" w:rsidRDefault="00B20668" w:rsidP="006E176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2DE3D8BF" w14:textId="77777777" w:rsidR="00B20668" w:rsidRPr="000A7FDB" w:rsidRDefault="00B20668" w:rsidP="006E176A">
            <w:pPr>
              <w:rPr>
                <w:sz w:val="20"/>
                <w:szCs w:val="20"/>
              </w:rPr>
            </w:pPr>
          </w:p>
        </w:tc>
      </w:tr>
      <w:tr w:rsidR="00B20668" w:rsidRPr="000A7FDB" w14:paraId="5D0743C9" w14:textId="77777777" w:rsidTr="006E176A">
        <w:tc>
          <w:tcPr>
            <w:tcW w:w="4820" w:type="dxa"/>
            <w:shd w:val="clear" w:color="auto" w:fill="FDE891"/>
          </w:tcPr>
          <w:p w14:paraId="077ECF7D" w14:textId="77777777" w:rsidR="00B20668" w:rsidRDefault="00B20668" w:rsidP="006E176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26EA9932" w14:textId="77777777" w:rsidR="00B20668" w:rsidRPr="000A7FDB" w:rsidRDefault="00B20668" w:rsidP="006E176A">
            <w:pPr>
              <w:jc w:val="both"/>
              <w:rPr>
                <w:b/>
                <w:bCs/>
                <w:sz w:val="20"/>
                <w:szCs w:val="20"/>
              </w:rPr>
            </w:pPr>
            <w:r w:rsidRPr="00186C17">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1103E224" w14:textId="77777777" w:rsidR="00B20668" w:rsidRPr="000A7FDB" w:rsidRDefault="00B20668" w:rsidP="006E176A">
            <w:pPr>
              <w:rPr>
                <w:sz w:val="20"/>
                <w:szCs w:val="20"/>
              </w:rPr>
            </w:pPr>
          </w:p>
        </w:tc>
      </w:tr>
      <w:tr w:rsidR="00B20668" w:rsidRPr="000A7FDB" w14:paraId="106A3717" w14:textId="77777777" w:rsidTr="006E176A">
        <w:tc>
          <w:tcPr>
            <w:tcW w:w="4820" w:type="dxa"/>
            <w:shd w:val="clear" w:color="auto" w:fill="FDE891"/>
          </w:tcPr>
          <w:p w14:paraId="7AC06582" w14:textId="77777777" w:rsidR="00B20668" w:rsidRPr="000A7FDB" w:rsidRDefault="00B20668" w:rsidP="006E176A">
            <w:pPr>
              <w:jc w:val="both"/>
              <w:rPr>
                <w:b/>
                <w:bCs/>
                <w:sz w:val="20"/>
                <w:szCs w:val="20"/>
              </w:rPr>
            </w:pPr>
            <w:r w:rsidRPr="00131680">
              <w:rPr>
                <w:b/>
                <w:bCs/>
                <w:iCs/>
                <w:sz w:val="20"/>
                <w:szCs w:val="20"/>
              </w:rPr>
              <w:t>Актове на АОП по чл. 229, ал. 1, т. 8 и т. 14 и чл. 232 и сл. от ЗОП, чл. 114, 126 и 130 от ППЗОП</w:t>
            </w:r>
            <w:r w:rsidRPr="00131680">
              <w:rPr>
                <w:bCs/>
                <w:iCs/>
                <w:sz w:val="20"/>
                <w:szCs w:val="20"/>
              </w:rPr>
              <w:t xml:space="preserve"> </w:t>
            </w:r>
            <w:r w:rsidRPr="00131680">
              <w:rPr>
                <w:bCs/>
                <w:i/>
                <w:iCs/>
                <w:sz w:val="20"/>
                <w:szCs w:val="20"/>
              </w:rPr>
              <w:t>(номер, дата на становището на АОП, съответно данни за становището на наблюдателите)</w:t>
            </w:r>
            <w:r w:rsidRPr="00186C17">
              <w:rPr>
                <w:bCs/>
                <w:i/>
                <w:iCs/>
                <w:sz w:val="20"/>
                <w:szCs w:val="20"/>
              </w:rPr>
              <w:t xml:space="preserve"> </w:t>
            </w:r>
          </w:p>
        </w:tc>
        <w:tc>
          <w:tcPr>
            <w:tcW w:w="10065" w:type="dxa"/>
          </w:tcPr>
          <w:p w14:paraId="42033738" w14:textId="77777777" w:rsidR="00B20668" w:rsidRPr="000A7FDB" w:rsidRDefault="00B20668" w:rsidP="006E176A">
            <w:pPr>
              <w:rPr>
                <w:sz w:val="20"/>
                <w:szCs w:val="20"/>
              </w:rPr>
            </w:pPr>
          </w:p>
        </w:tc>
      </w:tr>
      <w:tr w:rsidR="00B20668" w:rsidRPr="000A7FDB" w14:paraId="73741822" w14:textId="77777777" w:rsidTr="006E176A">
        <w:tc>
          <w:tcPr>
            <w:tcW w:w="4820" w:type="dxa"/>
            <w:shd w:val="clear" w:color="auto" w:fill="FDE891"/>
          </w:tcPr>
          <w:p w14:paraId="55D0155E" w14:textId="77777777" w:rsidR="00B20668" w:rsidRDefault="00B20668" w:rsidP="006E176A">
            <w:pPr>
              <w:rPr>
                <w:b/>
                <w:sz w:val="20"/>
                <w:szCs w:val="20"/>
                <w:lang w:eastAsia="fr-FR"/>
              </w:rPr>
            </w:pPr>
            <w:r w:rsidRPr="000A7FDB">
              <w:rPr>
                <w:b/>
                <w:sz w:val="20"/>
                <w:szCs w:val="20"/>
                <w:lang w:eastAsia="fr-FR"/>
              </w:rPr>
              <w:t xml:space="preserve">Доклади от други органи </w:t>
            </w:r>
          </w:p>
          <w:p w14:paraId="2AD090D7" w14:textId="77777777" w:rsidR="00B20668" w:rsidRPr="00851130" w:rsidRDefault="00B20668" w:rsidP="006E176A">
            <w:pPr>
              <w:rPr>
                <w:b/>
                <w:sz w:val="18"/>
                <w:szCs w:val="18"/>
                <w:lang w:eastAsia="fr-FR"/>
              </w:rPr>
            </w:pPr>
            <w:r w:rsidRPr="00851130">
              <w:rPr>
                <w:b/>
                <w:sz w:val="18"/>
                <w:szCs w:val="18"/>
                <w:lang w:eastAsia="fr-FR"/>
              </w:rPr>
              <w:t xml:space="preserve">(ЕК, ЕСП, ОЛАФ, СП, АДФИ, вътрешен одит, др.) </w:t>
            </w:r>
          </w:p>
          <w:p w14:paraId="1E514BD8" w14:textId="77777777" w:rsidR="00B20668" w:rsidRPr="00186C17" w:rsidRDefault="00B20668" w:rsidP="006E176A">
            <w:pPr>
              <w:rPr>
                <w:b/>
                <w:sz w:val="20"/>
                <w:szCs w:val="20"/>
                <w:lang w:eastAsia="fr-FR"/>
              </w:rPr>
            </w:pPr>
            <w:r w:rsidRPr="00186C17">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186C17">
              <w:rPr>
                <w:i/>
                <w:sz w:val="20"/>
                <w:szCs w:val="20"/>
                <w:lang w:eastAsia="fr-FR"/>
              </w:rPr>
              <w:t>)</w:t>
            </w:r>
            <w:r w:rsidRPr="000A7FDB">
              <w:rPr>
                <w:b/>
                <w:sz w:val="20"/>
                <w:szCs w:val="20"/>
                <w:lang w:eastAsia="fr-FR"/>
              </w:rPr>
              <w:t xml:space="preserve"> </w:t>
            </w:r>
          </w:p>
        </w:tc>
        <w:tc>
          <w:tcPr>
            <w:tcW w:w="10065" w:type="dxa"/>
          </w:tcPr>
          <w:p w14:paraId="2FD758BD" w14:textId="77777777" w:rsidR="00B20668" w:rsidRPr="000A7FDB" w:rsidRDefault="00B20668" w:rsidP="006E176A">
            <w:pPr>
              <w:rPr>
                <w:sz w:val="20"/>
                <w:szCs w:val="20"/>
              </w:rPr>
            </w:pPr>
          </w:p>
        </w:tc>
      </w:tr>
      <w:tr w:rsidR="00B20668" w:rsidRPr="000A7FDB" w14:paraId="49492084" w14:textId="77777777" w:rsidTr="006E176A">
        <w:tc>
          <w:tcPr>
            <w:tcW w:w="4820" w:type="dxa"/>
            <w:shd w:val="clear" w:color="auto" w:fill="FDE891"/>
          </w:tcPr>
          <w:p w14:paraId="47CEC983" w14:textId="77777777" w:rsidR="00B20668" w:rsidRPr="000A7FDB" w:rsidRDefault="00B20668" w:rsidP="006E176A">
            <w:pPr>
              <w:rPr>
                <w:b/>
                <w:bCs/>
                <w:sz w:val="20"/>
                <w:szCs w:val="20"/>
              </w:rPr>
            </w:pPr>
            <w:r w:rsidRPr="00131680">
              <w:rPr>
                <w:b/>
                <w:sz w:val="20"/>
                <w:szCs w:val="20"/>
                <w:lang w:eastAsia="fr-FR"/>
              </w:rPr>
              <w:t xml:space="preserve">Актове на КЗК и ВАС относно действията/ бездействията на възложителя в хода на процедурата </w:t>
            </w:r>
            <w:r w:rsidRPr="00131680">
              <w:rPr>
                <w:b/>
                <w:i/>
                <w:sz w:val="20"/>
                <w:szCs w:val="20"/>
                <w:lang w:eastAsia="fr-FR"/>
              </w:rPr>
              <w:t>(</w:t>
            </w:r>
            <w:r w:rsidRPr="00131680">
              <w:rPr>
                <w:i/>
                <w:sz w:val="20"/>
                <w:szCs w:val="20"/>
                <w:lang w:eastAsia="fr-FR"/>
              </w:rPr>
              <w:t>номер, дата, решения/определения на КЗК/ВАС по проверяваната процедура)</w:t>
            </w:r>
            <w:r w:rsidRPr="00131680">
              <w:rPr>
                <w:b/>
                <w:sz w:val="20"/>
                <w:szCs w:val="20"/>
                <w:lang w:eastAsia="fr-FR"/>
              </w:rPr>
              <w:t xml:space="preserve">: </w:t>
            </w:r>
          </w:p>
        </w:tc>
        <w:tc>
          <w:tcPr>
            <w:tcW w:w="10065" w:type="dxa"/>
          </w:tcPr>
          <w:p w14:paraId="6315757D" w14:textId="77777777" w:rsidR="00B20668" w:rsidRPr="000A7FDB" w:rsidRDefault="00B20668" w:rsidP="006E176A">
            <w:pPr>
              <w:rPr>
                <w:sz w:val="20"/>
                <w:szCs w:val="20"/>
              </w:rPr>
            </w:pPr>
          </w:p>
        </w:tc>
      </w:tr>
      <w:tr w:rsidR="00B20668" w:rsidRPr="000A7FDB" w14:paraId="76304B1F" w14:textId="77777777" w:rsidTr="006E176A">
        <w:tc>
          <w:tcPr>
            <w:tcW w:w="4820" w:type="dxa"/>
            <w:shd w:val="clear" w:color="auto" w:fill="FDE891"/>
          </w:tcPr>
          <w:p w14:paraId="15713535" w14:textId="77777777" w:rsidR="00B20668" w:rsidRDefault="00B20668" w:rsidP="006E176A">
            <w:pPr>
              <w:jc w:val="both"/>
              <w:rPr>
                <w:i/>
                <w:sz w:val="20"/>
                <w:szCs w:val="20"/>
                <w:lang w:eastAsia="fr-FR"/>
              </w:rPr>
            </w:pPr>
            <w:r w:rsidRPr="00131680">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3312F025" w14:textId="77777777" w:rsidR="00B20668" w:rsidRPr="00131680" w:rsidRDefault="00B20668" w:rsidP="006E176A">
            <w:pPr>
              <w:jc w:val="both"/>
              <w:rPr>
                <w:i/>
                <w:sz w:val="20"/>
                <w:szCs w:val="20"/>
                <w:lang w:eastAsia="fr-FR"/>
              </w:rPr>
            </w:pPr>
          </w:p>
          <w:p w14:paraId="789396A0" w14:textId="77777777" w:rsidR="00B20668" w:rsidRPr="00131680" w:rsidRDefault="00B20668" w:rsidP="006E176A">
            <w:pPr>
              <w:jc w:val="both"/>
              <w:rPr>
                <w:sz w:val="20"/>
                <w:szCs w:val="20"/>
                <w:lang w:eastAsia="fr-FR"/>
              </w:rPr>
            </w:pPr>
            <w:r w:rsidRPr="00131680">
              <w:rPr>
                <w:sz w:val="20"/>
                <w:szCs w:val="20"/>
                <w:lang w:eastAsia="fr-FR"/>
              </w:rPr>
              <w:lastRenderedPageBreak/>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51067A80" w14:textId="77777777" w:rsidR="00B20668" w:rsidRPr="00131680" w:rsidRDefault="00B20668" w:rsidP="006E176A">
            <w:pPr>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00965C71" w14:textId="77777777" w:rsidR="00B20668" w:rsidRDefault="00B20668" w:rsidP="006E176A">
            <w:pPr>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236509A9" w14:textId="77777777" w:rsidR="00B20668" w:rsidRPr="00767D48" w:rsidRDefault="00B20668" w:rsidP="006E176A">
            <w:pPr>
              <w:rPr>
                <w:sz w:val="20"/>
                <w:szCs w:val="20"/>
                <w:lang w:eastAsia="fr-FR"/>
              </w:rPr>
            </w:pPr>
          </w:p>
        </w:tc>
      </w:tr>
      <w:tr w:rsidR="00B20668" w:rsidRPr="000A7FDB" w14:paraId="5B70BB14" w14:textId="77777777" w:rsidTr="006E176A">
        <w:tc>
          <w:tcPr>
            <w:tcW w:w="4820" w:type="dxa"/>
            <w:shd w:val="clear" w:color="auto" w:fill="FDE891"/>
          </w:tcPr>
          <w:p w14:paraId="35BEC87B" w14:textId="77777777" w:rsidR="00B20668" w:rsidRDefault="00B20668" w:rsidP="006E176A">
            <w:pPr>
              <w:rPr>
                <w:b/>
                <w:sz w:val="20"/>
                <w:szCs w:val="20"/>
                <w:lang w:eastAsia="fr-FR"/>
              </w:rPr>
            </w:pPr>
            <w:r w:rsidRPr="00131680">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131680">
              <w:rPr>
                <w:b/>
                <w:i/>
                <w:sz w:val="20"/>
                <w:szCs w:val="20"/>
                <w:lang w:eastAsia="fr-FR"/>
              </w:rPr>
              <w:t>(</w:t>
            </w:r>
            <w:r w:rsidRPr="00131680">
              <w:rPr>
                <w:i/>
                <w:sz w:val="20"/>
                <w:szCs w:val="20"/>
                <w:lang w:eastAsia="fr-FR"/>
              </w:rPr>
              <w:t>номер, дата, решения/определения на съответния съд)</w:t>
            </w:r>
            <w:r w:rsidRPr="00131680">
              <w:rPr>
                <w:b/>
                <w:sz w:val="20"/>
                <w:szCs w:val="20"/>
                <w:lang w:eastAsia="fr-FR"/>
              </w:rPr>
              <w:t>:</w:t>
            </w:r>
          </w:p>
        </w:tc>
        <w:tc>
          <w:tcPr>
            <w:tcW w:w="10065" w:type="dxa"/>
          </w:tcPr>
          <w:p w14:paraId="731DDB3D" w14:textId="77777777" w:rsidR="00B20668" w:rsidRPr="00767D48" w:rsidRDefault="00B20668" w:rsidP="006E176A">
            <w:pPr>
              <w:rPr>
                <w:sz w:val="20"/>
                <w:szCs w:val="20"/>
                <w:lang w:eastAsia="fr-FR"/>
              </w:rPr>
            </w:pPr>
          </w:p>
        </w:tc>
      </w:tr>
      <w:tr w:rsidR="00B20668" w:rsidRPr="000A7FDB" w14:paraId="0D697D16" w14:textId="77777777" w:rsidTr="006E176A">
        <w:tc>
          <w:tcPr>
            <w:tcW w:w="4820" w:type="dxa"/>
            <w:shd w:val="clear" w:color="auto" w:fill="FDE891"/>
          </w:tcPr>
          <w:p w14:paraId="0EC5DB4A" w14:textId="77777777" w:rsidR="00B20668" w:rsidRPr="00DF02DE" w:rsidRDefault="00B20668" w:rsidP="006E176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577A645F" w14:textId="77777777" w:rsidR="00B20668" w:rsidRPr="00767D48" w:rsidRDefault="00B20668" w:rsidP="006E176A">
            <w:pPr>
              <w:rPr>
                <w:sz w:val="20"/>
                <w:szCs w:val="20"/>
                <w:lang w:eastAsia="fr-FR"/>
              </w:rPr>
            </w:pPr>
          </w:p>
        </w:tc>
      </w:tr>
      <w:tr w:rsidR="00B20668" w:rsidRPr="000A7FDB" w14:paraId="5E80AA92" w14:textId="77777777" w:rsidTr="006E176A">
        <w:tc>
          <w:tcPr>
            <w:tcW w:w="4820" w:type="dxa"/>
            <w:shd w:val="clear" w:color="auto" w:fill="FDE891"/>
          </w:tcPr>
          <w:p w14:paraId="22F0700A" w14:textId="77777777" w:rsidR="00B20668" w:rsidRDefault="00B20668" w:rsidP="006E176A">
            <w:pPr>
              <w:rPr>
                <w:b/>
                <w:sz w:val="20"/>
                <w:szCs w:val="20"/>
                <w:lang w:eastAsia="fr-FR"/>
              </w:rPr>
            </w:pPr>
            <w:r w:rsidRPr="000A7FDB">
              <w:rPr>
                <w:b/>
                <w:sz w:val="20"/>
                <w:szCs w:val="20"/>
                <w:lang w:eastAsia="fr-FR"/>
              </w:rPr>
              <w:t xml:space="preserve">Брой подадени оферти </w:t>
            </w:r>
          </w:p>
          <w:p w14:paraId="7D06E833" w14:textId="77777777"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14:paraId="0D06F20E" w14:textId="77777777" w:rsidR="00B20668" w:rsidRPr="000A7FDB" w:rsidRDefault="00B20668" w:rsidP="006E176A">
            <w:pPr>
              <w:rPr>
                <w:sz w:val="20"/>
                <w:szCs w:val="20"/>
                <w:lang w:eastAsia="fr-FR"/>
              </w:rPr>
            </w:pPr>
          </w:p>
        </w:tc>
      </w:tr>
      <w:tr w:rsidR="00B20668" w:rsidRPr="000A7FDB" w14:paraId="0656AF3A" w14:textId="77777777" w:rsidTr="006E176A">
        <w:tc>
          <w:tcPr>
            <w:tcW w:w="4820" w:type="dxa"/>
            <w:shd w:val="clear" w:color="auto" w:fill="FDE891"/>
          </w:tcPr>
          <w:p w14:paraId="091C98AE" w14:textId="77777777" w:rsidR="00B20668" w:rsidRDefault="00B20668" w:rsidP="006E176A">
            <w:pPr>
              <w:rPr>
                <w:b/>
                <w:sz w:val="20"/>
                <w:szCs w:val="20"/>
                <w:lang w:eastAsia="fr-FR"/>
              </w:rPr>
            </w:pPr>
            <w:r w:rsidRPr="000A7FDB">
              <w:rPr>
                <w:b/>
                <w:sz w:val="20"/>
                <w:szCs w:val="20"/>
                <w:lang w:eastAsia="fr-FR"/>
              </w:rPr>
              <w:t xml:space="preserve">Брой отстранени участници </w:t>
            </w:r>
          </w:p>
          <w:p w14:paraId="291A056F" w14:textId="77777777"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14:paraId="664F2BF8" w14:textId="77777777" w:rsidR="00B20668" w:rsidRPr="000A7FDB" w:rsidRDefault="00B20668" w:rsidP="006E176A">
            <w:pPr>
              <w:rPr>
                <w:sz w:val="20"/>
                <w:szCs w:val="20"/>
                <w:lang w:eastAsia="fr-FR"/>
              </w:rPr>
            </w:pPr>
          </w:p>
        </w:tc>
      </w:tr>
    </w:tbl>
    <w:p w14:paraId="468CE749" w14:textId="77777777" w:rsidR="00B20668" w:rsidRDefault="00B20668" w:rsidP="00B20668">
      <w:pPr>
        <w:tabs>
          <w:tab w:val="num" w:pos="0"/>
        </w:tabs>
        <w:jc w:val="both"/>
        <w:rPr>
          <w:sz w:val="20"/>
          <w:szCs w:val="20"/>
        </w:rPr>
      </w:pPr>
    </w:p>
    <w:p w14:paraId="2691C399" w14:textId="77777777" w:rsidR="00B20668" w:rsidRDefault="00B20668" w:rsidP="00B20668">
      <w:pPr>
        <w:tabs>
          <w:tab w:val="num" w:pos="540"/>
        </w:tabs>
        <w:spacing w:after="120"/>
        <w:ind w:left="540" w:hanging="540"/>
        <w:jc w:val="both"/>
        <w:rPr>
          <w:sz w:val="22"/>
          <w:szCs w:val="22"/>
        </w:rPr>
      </w:pPr>
    </w:p>
    <w:p w14:paraId="41098386" w14:textId="77777777" w:rsidR="00B20668" w:rsidRDefault="00B20668" w:rsidP="00B20668">
      <w:pPr>
        <w:tabs>
          <w:tab w:val="num" w:pos="540"/>
        </w:tabs>
        <w:spacing w:after="120"/>
        <w:ind w:left="540" w:hanging="540"/>
        <w:jc w:val="both"/>
        <w:rPr>
          <w:sz w:val="22"/>
          <w:szCs w:val="22"/>
        </w:rPr>
      </w:pPr>
    </w:p>
    <w:p w14:paraId="25077556" w14:textId="77777777" w:rsidR="00B20668" w:rsidRDefault="00B20668" w:rsidP="00B20668">
      <w:pPr>
        <w:tabs>
          <w:tab w:val="num" w:pos="540"/>
        </w:tabs>
        <w:spacing w:after="120"/>
        <w:ind w:left="540" w:hanging="540"/>
        <w:jc w:val="both"/>
        <w:rPr>
          <w:sz w:val="22"/>
          <w:szCs w:val="22"/>
        </w:rPr>
      </w:pPr>
    </w:p>
    <w:p w14:paraId="2A2D2CED" w14:textId="77777777" w:rsidR="00B20668" w:rsidRDefault="00B20668" w:rsidP="00B20668">
      <w:pPr>
        <w:tabs>
          <w:tab w:val="num" w:pos="540"/>
        </w:tabs>
        <w:spacing w:after="120"/>
        <w:ind w:left="540" w:hanging="540"/>
        <w:jc w:val="both"/>
        <w:rPr>
          <w:sz w:val="22"/>
          <w:szCs w:val="22"/>
        </w:rPr>
      </w:pPr>
    </w:p>
    <w:p w14:paraId="22213AEB" w14:textId="77777777" w:rsidR="00B20668" w:rsidRDefault="00B20668" w:rsidP="00B20668">
      <w:pPr>
        <w:tabs>
          <w:tab w:val="num" w:pos="540"/>
        </w:tabs>
        <w:spacing w:after="120"/>
        <w:ind w:left="540" w:hanging="540"/>
        <w:jc w:val="both"/>
        <w:rPr>
          <w:sz w:val="22"/>
          <w:szCs w:val="22"/>
        </w:rPr>
      </w:pPr>
    </w:p>
    <w:p w14:paraId="6FDE1366" w14:textId="77777777" w:rsidR="00B20668" w:rsidRDefault="00B20668" w:rsidP="00B20668">
      <w:pPr>
        <w:tabs>
          <w:tab w:val="num" w:pos="540"/>
        </w:tabs>
        <w:spacing w:after="120"/>
        <w:ind w:left="540" w:hanging="540"/>
        <w:jc w:val="both"/>
        <w:rPr>
          <w:sz w:val="22"/>
          <w:szCs w:val="22"/>
        </w:rPr>
      </w:pPr>
    </w:p>
    <w:p w14:paraId="359B1B94" w14:textId="77777777" w:rsidR="00B20668" w:rsidRPr="0081569A" w:rsidRDefault="00B20668" w:rsidP="00B20668">
      <w:pPr>
        <w:tabs>
          <w:tab w:val="num" w:pos="540"/>
        </w:tabs>
        <w:spacing w:after="120"/>
        <w:ind w:left="540" w:hanging="540"/>
        <w:jc w:val="both"/>
        <w:rPr>
          <w:sz w:val="22"/>
          <w:szCs w:val="22"/>
        </w:rPr>
      </w:pPr>
      <w:r w:rsidRPr="0081569A">
        <w:rPr>
          <w:sz w:val="22"/>
          <w:szCs w:val="22"/>
        </w:rPr>
        <w:lastRenderedPageBreak/>
        <w:t>При попълване на контролни</w:t>
      </w:r>
      <w:r>
        <w:rPr>
          <w:sz w:val="22"/>
          <w:szCs w:val="22"/>
        </w:rPr>
        <w:t>я</w:t>
      </w:r>
      <w:r w:rsidRPr="0081569A">
        <w:rPr>
          <w:sz w:val="22"/>
          <w:szCs w:val="22"/>
        </w:rPr>
        <w:t xml:space="preserve"> лист се спазват следните указания:</w:t>
      </w:r>
    </w:p>
    <w:p w14:paraId="1A7DC96B" w14:textId="77777777" w:rsidR="00B20668" w:rsidRPr="0081569A" w:rsidRDefault="00B20668" w:rsidP="00B20668">
      <w:pPr>
        <w:tabs>
          <w:tab w:val="num" w:pos="0"/>
        </w:tabs>
        <w:spacing w:after="120"/>
        <w:jc w:val="both"/>
        <w:rPr>
          <w:b/>
          <w:bCs/>
          <w:sz w:val="22"/>
          <w:szCs w:val="22"/>
        </w:rPr>
      </w:pPr>
      <w:r w:rsidRPr="0081569A">
        <w:rPr>
          <w:b/>
          <w:bCs/>
          <w:sz w:val="22"/>
          <w:szCs w:val="22"/>
        </w:rPr>
        <w:t>I. ЗА ПРОВЕРЯВАЩИЯ ЕКСПЕРТ</w:t>
      </w:r>
    </w:p>
    <w:p w14:paraId="66A4E0BD" w14:textId="77777777" w:rsidR="00B20668" w:rsidRPr="0081569A" w:rsidRDefault="00B20668" w:rsidP="00B20668">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5E4EAED1"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предварителна информация (ако има такива) (по отделно публикувани в ОВЕС и в РОП);</w:t>
      </w:r>
    </w:p>
    <w:p w14:paraId="0B9560F2"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обществената поръчка (по отделно публикувани в ОВЕС и в РОП);</w:t>
      </w:r>
    </w:p>
    <w:p w14:paraId="7CB4CF4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документация за обществената поръчка;</w:t>
      </w:r>
    </w:p>
    <w:p w14:paraId="3F8176F8"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разясненията на възложителя (ако има такива);</w:t>
      </w:r>
    </w:p>
    <w:p w14:paraId="64BDD259"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АОП по предварителен контрол и/или мониторинг (ако има такива) и становища на наблюдатели при наличие на такива;</w:t>
      </w:r>
    </w:p>
    <w:p w14:paraId="613B7A65"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обявлението за изменение или допълнителна информация (ако има такова) (по отделно публикувани в ОВЕС и в РОП);</w:t>
      </w:r>
    </w:p>
    <w:p w14:paraId="41D35B45"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регистър на участниците;</w:t>
      </w:r>
    </w:p>
    <w:p w14:paraId="6461331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протоколи за работата на комисията, доклад от работата на комисията, вкл. оценителни листове и др. подобни (ако има такива);</w:t>
      </w:r>
    </w:p>
    <w:p w14:paraId="7FF1EF10"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кореспонденция с участниците;</w:t>
      </w:r>
    </w:p>
    <w:p w14:paraId="7F6D46B9"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решение за определяне на изпълнител;</w:t>
      </w:r>
    </w:p>
    <w:p w14:paraId="1E3F289C"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договор за обществена поръчка;</w:t>
      </w:r>
    </w:p>
    <w:p w14:paraId="7805B6D2"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рамково споразумение и договор по него (ако е приложимо);</w:t>
      </w:r>
    </w:p>
    <w:p w14:paraId="0E438171"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КЗК и ВАС във връзка с процедурата;</w:t>
      </w:r>
    </w:p>
    <w:p w14:paraId="4EC975EF"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 xml:space="preserve">доклади от проверки на други органи по процедурата; </w:t>
      </w:r>
    </w:p>
    <w:p w14:paraId="21BE4045"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документи, подкрепящи установените отклонения.</w:t>
      </w:r>
    </w:p>
    <w:p w14:paraId="1AB466DE" w14:textId="77777777" w:rsidR="00B20668" w:rsidRPr="0081569A" w:rsidRDefault="00B20668" w:rsidP="00B20668">
      <w:pPr>
        <w:pStyle w:val="ListParagraph"/>
        <w:spacing w:after="120"/>
        <w:ind w:left="0"/>
        <w:jc w:val="both"/>
        <w:rPr>
          <w:bCs/>
          <w:sz w:val="22"/>
          <w:szCs w:val="22"/>
        </w:rPr>
      </w:pPr>
    </w:p>
    <w:p w14:paraId="15DB1749" w14:textId="77777777" w:rsidR="00B20668" w:rsidRPr="0081569A" w:rsidRDefault="00B20668" w:rsidP="00B20668">
      <w:pPr>
        <w:pStyle w:val="ListParagraph"/>
        <w:spacing w:after="120"/>
        <w:ind w:left="0"/>
        <w:jc w:val="both"/>
        <w:rPr>
          <w:bCs/>
          <w:sz w:val="22"/>
          <w:szCs w:val="22"/>
        </w:rPr>
      </w:pPr>
      <w:r w:rsidRPr="0081569A">
        <w:rPr>
          <w:bCs/>
          <w:sz w:val="22"/>
          <w:szCs w:val="22"/>
        </w:rPr>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81569A">
        <w:rPr>
          <w:bCs/>
          <w:sz w:val="22"/>
          <w:szCs w:val="22"/>
        </w:rPr>
        <w:t>файлсървъра</w:t>
      </w:r>
      <w:proofErr w:type="spellEnd"/>
      <w:r w:rsidRPr="0081569A">
        <w:rPr>
          <w:bCs/>
          <w:sz w:val="22"/>
          <w:szCs w:val="22"/>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 xml:space="preserve">Линк към електронното досие на </w:t>
      </w:r>
      <w:proofErr w:type="spellStart"/>
      <w:r w:rsidRPr="0081569A">
        <w:rPr>
          <w:b/>
          <w:bCs/>
          <w:sz w:val="22"/>
          <w:szCs w:val="22"/>
        </w:rPr>
        <w:t>файлсървъра</w:t>
      </w:r>
      <w:proofErr w:type="spellEnd"/>
      <w:r w:rsidRPr="0081569A">
        <w:rPr>
          <w:bCs/>
          <w:sz w:val="22"/>
          <w:szCs w:val="22"/>
        </w:rPr>
        <w:t xml:space="preserve"> се посочва в началото или в края на контролния лист.</w:t>
      </w:r>
    </w:p>
    <w:p w14:paraId="11190DAF" w14:textId="77777777" w:rsidR="00B20668" w:rsidRPr="0081569A" w:rsidRDefault="00B20668" w:rsidP="00B20668">
      <w:pPr>
        <w:tabs>
          <w:tab w:val="num" w:pos="0"/>
        </w:tabs>
        <w:spacing w:after="240"/>
        <w:jc w:val="both"/>
        <w:rPr>
          <w:b/>
          <w:sz w:val="22"/>
          <w:szCs w:val="22"/>
        </w:rPr>
      </w:pPr>
      <w:r w:rsidRPr="0081569A">
        <w:rPr>
          <w:b/>
          <w:sz w:val="22"/>
          <w:szCs w:val="22"/>
        </w:rPr>
        <w:t>2. Задължително се дава отговор в колона „Да/Не/НП”.</w:t>
      </w:r>
    </w:p>
    <w:p w14:paraId="092EB4F7" w14:textId="77777777" w:rsidR="00B20668" w:rsidRPr="0081569A" w:rsidRDefault="00B20668" w:rsidP="00B20668">
      <w:pPr>
        <w:tabs>
          <w:tab w:val="num" w:pos="0"/>
        </w:tabs>
        <w:spacing w:after="120"/>
        <w:jc w:val="both"/>
        <w:rPr>
          <w:b/>
          <w:sz w:val="22"/>
          <w:szCs w:val="22"/>
        </w:rPr>
      </w:pPr>
      <w:r w:rsidRPr="0081569A">
        <w:rPr>
          <w:b/>
          <w:sz w:val="22"/>
          <w:szCs w:val="22"/>
        </w:rPr>
        <w:t>3. Задължително се попълват таблици № 1-4.</w:t>
      </w:r>
    </w:p>
    <w:p w14:paraId="5FE118A8" w14:textId="77777777" w:rsidR="00B20668" w:rsidRPr="0081569A" w:rsidRDefault="00B20668" w:rsidP="00B20668">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597BD652" w14:textId="77777777" w:rsidR="00B20668" w:rsidRPr="0081569A" w:rsidRDefault="00B20668" w:rsidP="00B20668">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ED9FA33" w14:textId="77777777" w:rsidR="00B20668" w:rsidRPr="0081569A" w:rsidRDefault="00B20668" w:rsidP="00B20668">
      <w:pPr>
        <w:tabs>
          <w:tab w:val="num" w:pos="540"/>
        </w:tabs>
        <w:spacing w:after="120"/>
        <w:jc w:val="both"/>
        <w:rPr>
          <w:b/>
          <w:bCs/>
          <w:sz w:val="22"/>
          <w:szCs w:val="22"/>
        </w:rPr>
      </w:pPr>
      <w:r w:rsidRPr="0081569A">
        <w:rPr>
          <w:sz w:val="22"/>
          <w:szCs w:val="22"/>
        </w:rPr>
        <w:lastRenderedPageBreak/>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0B6084BF" w14:textId="77777777" w:rsidR="00B20668" w:rsidRPr="0081569A" w:rsidRDefault="00B20668" w:rsidP="00B20668">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10D13D93" w14:textId="77777777" w:rsidR="00B20668" w:rsidRPr="0081569A" w:rsidRDefault="00B20668" w:rsidP="00B20668">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4633EDFE" w14:textId="77777777" w:rsidR="00B20668" w:rsidRPr="0081569A" w:rsidRDefault="00B20668" w:rsidP="00B20668">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513E0EF3" w14:textId="77777777" w:rsidR="00B20668" w:rsidRPr="0081569A" w:rsidRDefault="00B20668" w:rsidP="00B20668">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54D06CC6" w14:textId="77777777" w:rsidR="00B20668" w:rsidRPr="0081569A" w:rsidRDefault="00B20668" w:rsidP="00B20668">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5AE9C25E" w14:textId="77777777" w:rsidR="00B20668" w:rsidRPr="0081569A" w:rsidRDefault="00B20668" w:rsidP="00B20668">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приета с ПМС № 57/2017 г.,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54D27334" w14:textId="77777777" w:rsidR="00B20668" w:rsidRPr="0081569A" w:rsidRDefault="00B20668" w:rsidP="00B20668">
      <w:pPr>
        <w:tabs>
          <w:tab w:val="num" w:pos="0"/>
        </w:tabs>
        <w:spacing w:after="120"/>
        <w:jc w:val="both"/>
        <w:rPr>
          <w:bCs/>
          <w:i/>
          <w:sz w:val="22"/>
          <w:szCs w:val="22"/>
        </w:rPr>
      </w:pPr>
      <w:r w:rsidRPr="0081569A">
        <w:rPr>
          <w:bCs/>
          <w:i/>
          <w:sz w:val="22"/>
          <w:szCs w:val="22"/>
        </w:rPr>
        <w:t>Общ подход</w:t>
      </w:r>
    </w:p>
    <w:p w14:paraId="289A70AD" w14:textId="77777777" w:rsidR="00B20668" w:rsidRPr="0081569A" w:rsidRDefault="00B20668" w:rsidP="00B20668">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47E16E12" w14:textId="77777777" w:rsidR="00B20668" w:rsidRPr="0081569A" w:rsidRDefault="00B20668" w:rsidP="00B20668">
      <w:pPr>
        <w:tabs>
          <w:tab w:val="num" w:pos="0"/>
        </w:tabs>
        <w:spacing w:after="120"/>
        <w:jc w:val="both"/>
        <w:rPr>
          <w:bCs/>
          <w:i/>
          <w:sz w:val="22"/>
          <w:szCs w:val="22"/>
        </w:rPr>
      </w:pPr>
      <w:r w:rsidRPr="0081569A">
        <w:rPr>
          <w:bCs/>
          <w:i/>
          <w:sz w:val="22"/>
          <w:szCs w:val="22"/>
        </w:rPr>
        <w:t>Подход при поръчки, чиято прогнозна стойност е под праговете на Директива 2014/24/ЕС</w:t>
      </w:r>
    </w:p>
    <w:p w14:paraId="2E487E7C" w14:textId="77777777" w:rsidR="00B20668" w:rsidRPr="0081569A" w:rsidRDefault="00B20668" w:rsidP="00B20668">
      <w:pPr>
        <w:tabs>
          <w:tab w:val="num" w:pos="0"/>
        </w:tabs>
        <w:spacing w:after="120"/>
        <w:jc w:val="both"/>
        <w:rPr>
          <w:bCs/>
          <w:sz w:val="22"/>
          <w:szCs w:val="22"/>
        </w:rPr>
      </w:pPr>
      <w:r w:rsidRPr="0081569A">
        <w:rPr>
          <w:bCs/>
          <w:sz w:val="22"/>
          <w:szCs w:val="22"/>
        </w:rPr>
        <w:lastRenderedPageBreak/>
        <w:t xml:space="preserve">В случай, че поръчката има прогнозна стойност, която е под праговете на Директива 2014/24/ЕС (под праговете, посочени в чл. 20, ал. 1, т. 1 от ЗОП) за нарушения по т. 6, т. 8-12, т. 13-20 от Насоките на ЕК, </w:t>
      </w:r>
      <w:r w:rsidRPr="0081569A">
        <w:rPr>
          <w:b/>
          <w:bCs/>
          <w:sz w:val="22"/>
          <w:szCs w:val="22"/>
        </w:rPr>
        <w:t>най-тежката финансова корекция е 10 %</w:t>
      </w:r>
      <w:r w:rsidRPr="0081569A">
        <w:rPr>
          <w:bCs/>
          <w:sz w:val="22"/>
          <w:szCs w:val="22"/>
        </w:rPr>
        <w:t>. Допълнително експертът преценява дали са налице факти и обстоятелства, които могат да доведат до намаляване на финансовата корекция. Намалението започва от 10 %.</w:t>
      </w:r>
    </w:p>
    <w:p w14:paraId="2E291BA3" w14:textId="77777777" w:rsidR="00B20668" w:rsidRPr="0081569A" w:rsidRDefault="00B20668" w:rsidP="00B20668">
      <w:pPr>
        <w:tabs>
          <w:tab w:val="num" w:pos="0"/>
        </w:tabs>
        <w:spacing w:after="120"/>
        <w:jc w:val="both"/>
        <w:rPr>
          <w:bCs/>
          <w:sz w:val="22"/>
          <w:szCs w:val="22"/>
        </w:rPr>
      </w:pPr>
      <w:r w:rsidRPr="0081569A">
        <w:rPr>
          <w:b/>
          <w:bCs/>
          <w:sz w:val="22"/>
          <w:szCs w:val="22"/>
        </w:rPr>
        <w:t xml:space="preserve">ВНИМАНИЕ! </w:t>
      </w:r>
      <w:r w:rsidRPr="0081569A">
        <w:rPr>
          <w:bCs/>
          <w:sz w:val="22"/>
          <w:szCs w:val="22"/>
        </w:rPr>
        <w:t xml:space="preserve">Специфичният подход </w:t>
      </w:r>
      <w:r w:rsidRPr="0081569A">
        <w:rPr>
          <w:b/>
          <w:bCs/>
          <w:sz w:val="22"/>
          <w:szCs w:val="22"/>
          <w:u w:val="single"/>
        </w:rPr>
        <w:t>е приложим само</w:t>
      </w:r>
      <w:r w:rsidRPr="0081569A">
        <w:rPr>
          <w:bCs/>
          <w:sz w:val="22"/>
          <w:szCs w:val="22"/>
        </w:rPr>
        <w:t xml:space="preserve"> за обществени поръчки, чиято прогнозна стойност е под праговете на Директивата, т.е. експертът прави преценката въз основа на стойността на поръчката </w:t>
      </w:r>
      <w:r w:rsidRPr="0081569A">
        <w:rPr>
          <w:b/>
          <w:bCs/>
          <w:sz w:val="22"/>
          <w:szCs w:val="22"/>
          <w:u w:val="single"/>
        </w:rPr>
        <w:t xml:space="preserve">към момента на откриване на процедурата. </w:t>
      </w:r>
      <w:r w:rsidRPr="0081569A">
        <w:rPr>
          <w:bCs/>
          <w:sz w:val="22"/>
          <w:szCs w:val="22"/>
        </w:rPr>
        <w:t xml:space="preserve">Ако поръчката </w:t>
      </w:r>
      <w:r w:rsidRPr="0081569A">
        <w:rPr>
          <w:bCs/>
          <w:sz w:val="22"/>
          <w:szCs w:val="22"/>
          <w:u w:val="single"/>
        </w:rPr>
        <w:t>при обявяването</w:t>
      </w:r>
      <w:r w:rsidRPr="0081569A">
        <w:rPr>
          <w:bCs/>
          <w:sz w:val="22"/>
          <w:szCs w:val="22"/>
        </w:rPr>
        <w:t xml:space="preserve"> й е била на стойност, която </w:t>
      </w:r>
      <w:r w:rsidRPr="0081569A">
        <w:rPr>
          <w:b/>
          <w:bCs/>
          <w:sz w:val="22"/>
          <w:szCs w:val="22"/>
          <w:u w:val="single"/>
        </w:rPr>
        <w:t xml:space="preserve">надхвърля </w:t>
      </w:r>
      <w:r w:rsidRPr="0081569A">
        <w:rPr>
          <w:bCs/>
          <w:sz w:val="22"/>
          <w:szCs w:val="22"/>
        </w:rPr>
        <w:t xml:space="preserve">праговете на Директивата, но след това е сключен договор на стойност </w:t>
      </w:r>
      <w:r w:rsidRPr="0081569A">
        <w:rPr>
          <w:b/>
          <w:bCs/>
          <w:sz w:val="22"/>
          <w:szCs w:val="22"/>
          <w:u w:val="single"/>
        </w:rPr>
        <w:t xml:space="preserve">под </w:t>
      </w:r>
      <w:r w:rsidRPr="0081569A">
        <w:rPr>
          <w:bCs/>
          <w:sz w:val="22"/>
          <w:szCs w:val="22"/>
        </w:rPr>
        <w:t xml:space="preserve">праговете, специфичният подход е </w:t>
      </w:r>
      <w:r w:rsidRPr="0081569A">
        <w:rPr>
          <w:b/>
          <w:bCs/>
          <w:sz w:val="22"/>
          <w:szCs w:val="22"/>
        </w:rPr>
        <w:t>НЕПРИЛОЖИМ</w:t>
      </w:r>
      <w:r w:rsidRPr="0081569A">
        <w:rPr>
          <w:bCs/>
          <w:sz w:val="22"/>
          <w:szCs w:val="22"/>
        </w:rPr>
        <w:t>.</w:t>
      </w:r>
    </w:p>
    <w:p w14:paraId="7A1605B7" w14:textId="77777777" w:rsidR="00B20668" w:rsidRPr="0081569A" w:rsidRDefault="00B20668" w:rsidP="00B20668">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39E644F4" w14:textId="77777777" w:rsidR="00B20668" w:rsidRPr="0081569A" w:rsidRDefault="00B20668" w:rsidP="00B20668">
      <w:pPr>
        <w:tabs>
          <w:tab w:val="num" w:pos="0"/>
        </w:tabs>
        <w:spacing w:after="120"/>
        <w:jc w:val="both"/>
        <w:rPr>
          <w:bCs/>
          <w:i/>
          <w:sz w:val="22"/>
          <w:szCs w:val="22"/>
        </w:rPr>
      </w:pPr>
      <w:r w:rsidRPr="0081569A">
        <w:rPr>
          <w:bCs/>
          <w:i/>
          <w:sz w:val="22"/>
          <w:szCs w:val="22"/>
        </w:rPr>
        <w:t>Подход при нарушения с формален характер</w:t>
      </w:r>
    </w:p>
    <w:p w14:paraId="51F007B3" w14:textId="77777777" w:rsidR="00B20668" w:rsidRPr="0081569A" w:rsidRDefault="00B20668" w:rsidP="00B20668">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00644DAD" w14:textId="77777777" w:rsidR="00B20668" w:rsidRPr="0081569A" w:rsidRDefault="00B20668" w:rsidP="00B20668">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23048BB0" w14:textId="77777777" w:rsidR="00B20668" w:rsidRPr="0081569A" w:rsidRDefault="00B20668" w:rsidP="00B20668">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006FAE5E" w14:textId="77777777" w:rsidR="00B20668" w:rsidRPr="0081569A" w:rsidRDefault="00B20668" w:rsidP="00B20668">
      <w:pPr>
        <w:tabs>
          <w:tab w:val="num" w:pos="0"/>
        </w:tabs>
        <w:spacing w:after="120"/>
        <w:jc w:val="both"/>
        <w:rPr>
          <w:b/>
          <w:bCs/>
          <w:sz w:val="22"/>
          <w:szCs w:val="22"/>
        </w:rPr>
      </w:pPr>
      <w:r w:rsidRPr="0081569A">
        <w:rPr>
          <w:b/>
          <w:bCs/>
          <w:sz w:val="22"/>
          <w:szCs w:val="22"/>
        </w:rPr>
        <w:t>ІI. ЗА НАЧАЛНИКА НА ОТДЕЛ „ТЕХНИЧЕСКА ВЕРИФИКАЦИЯ“</w:t>
      </w:r>
    </w:p>
    <w:p w14:paraId="5780FC54" w14:textId="77777777" w:rsidR="00B20668" w:rsidRPr="0081569A" w:rsidRDefault="00B20668" w:rsidP="00B20668">
      <w:pPr>
        <w:tabs>
          <w:tab w:val="num" w:pos="0"/>
        </w:tabs>
        <w:spacing w:after="120"/>
        <w:jc w:val="both"/>
        <w:rPr>
          <w:bCs/>
          <w:sz w:val="22"/>
          <w:szCs w:val="22"/>
        </w:rPr>
      </w:pPr>
      <w:r w:rsidRPr="0081569A">
        <w:rPr>
          <w:bCs/>
          <w:sz w:val="22"/>
          <w:szCs w:val="22"/>
        </w:rPr>
        <w:t>Началникът на отдел ТВ извършва преглед на контролния лист и документите за поръчката и потвърждава, че:</w:t>
      </w:r>
    </w:p>
    <w:p w14:paraId="0A5CF47E" w14:textId="77777777" w:rsidR="00B20668" w:rsidRPr="0081569A" w:rsidRDefault="00B20668" w:rsidP="00B20668">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2B1C39C6" w14:textId="77777777" w:rsidR="00B20668" w:rsidRPr="0081569A" w:rsidRDefault="00B20668" w:rsidP="00B20668">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74E13D03" w14:textId="77777777" w:rsidR="00B20668" w:rsidRPr="0081569A" w:rsidRDefault="00B20668" w:rsidP="00B20668">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7FEEA55B" w14:textId="77777777" w:rsidR="00B20668" w:rsidRPr="0081569A" w:rsidRDefault="00B20668" w:rsidP="00B20668">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014A8B46" w14:textId="77777777" w:rsidR="00B20668" w:rsidRPr="0081569A" w:rsidRDefault="00B20668" w:rsidP="00B20668">
      <w:pPr>
        <w:jc w:val="both"/>
        <w:rPr>
          <w:bCs/>
          <w:sz w:val="22"/>
          <w:szCs w:val="22"/>
        </w:rPr>
      </w:pPr>
    </w:p>
    <w:p w14:paraId="23CDAF9C" w14:textId="77777777" w:rsidR="00B20668" w:rsidRPr="0081569A" w:rsidRDefault="00B20668" w:rsidP="00B20668">
      <w:pPr>
        <w:tabs>
          <w:tab w:val="num" w:pos="0"/>
        </w:tabs>
        <w:spacing w:after="120"/>
        <w:jc w:val="both"/>
        <w:rPr>
          <w:b/>
          <w:bCs/>
          <w:color w:val="FF0000"/>
          <w:sz w:val="22"/>
          <w:szCs w:val="22"/>
        </w:rPr>
      </w:pPr>
      <w:r w:rsidRPr="0081569A">
        <w:rPr>
          <w:b/>
          <w:bCs/>
          <w:sz w:val="22"/>
          <w:szCs w:val="22"/>
        </w:rPr>
        <w:t>ІI</w:t>
      </w:r>
      <w:r w:rsidRPr="0081569A">
        <w:rPr>
          <w:b/>
          <w:bCs/>
          <w:sz w:val="22"/>
          <w:szCs w:val="22"/>
          <w:lang w:val="en-US"/>
        </w:rPr>
        <w:t>I</w:t>
      </w:r>
      <w:r w:rsidRPr="0081569A">
        <w:rPr>
          <w:b/>
          <w:bCs/>
          <w:sz w:val="22"/>
          <w:szCs w:val="22"/>
        </w:rPr>
        <w:t xml:space="preserve">. ЗА ГЛАВНИЯ ДИРЕКТОР НА ГД „ВЕРИФИКАЦИЯ“ </w:t>
      </w:r>
    </w:p>
    <w:p w14:paraId="24D6A979" w14:textId="77777777" w:rsidR="00B20668" w:rsidRPr="0081569A" w:rsidRDefault="00B20668" w:rsidP="00B20668">
      <w:pPr>
        <w:spacing w:after="120"/>
        <w:jc w:val="both"/>
        <w:rPr>
          <w:bCs/>
          <w:sz w:val="22"/>
          <w:szCs w:val="22"/>
        </w:rPr>
      </w:pPr>
      <w:r w:rsidRPr="0081569A">
        <w:rPr>
          <w:bCs/>
          <w:sz w:val="22"/>
          <w:szCs w:val="22"/>
        </w:rPr>
        <w:t>Главният директор на ГДВ:</w:t>
      </w:r>
    </w:p>
    <w:p w14:paraId="5A3055F8" w14:textId="77777777" w:rsidR="00B20668" w:rsidRPr="0081569A" w:rsidRDefault="00B20668" w:rsidP="00FC36B6">
      <w:pPr>
        <w:pStyle w:val="ListParagraph"/>
        <w:numPr>
          <w:ilvl w:val="0"/>
          <w:numId w:val="18"/>
        </w:numPr>
        <w:tabs>
          <w:tab w:val="left" w:pos="284"/>
        </w:tabs>
        <w:spacing w:after="120"/>
        <w:ind w:left="0" w:firstLine="0"/>
        <w:jc w:val="both"/>
        <w:rPr>
          <w:bCs/>
          <w:sz w:val="22"/>
          <w:szCs w:val="22"/>
        </w:rPr>
      </w:pPr>
      <w:r w:rsidRPr="0081569A">
        <w:rPr>
          <w:bCs/>
          <w:sz w:val="22"/>
          <w:szCs w:val="22"/>
        </w:rPr>
        <w:t xml:space="preserve">Проверява дали съответните контролни листове са прегледани от началника на отдел ТВ съгласно т. </w:t>
      </w:r>
      <w:r w:rsidRPr="0081569A">
        <w:rPr>
          <w:bCs/>
          <w:sz w:val="22"/>
          <w:szCs w:val="22"/>
          <w:lang w:val="en-US"/>
        </w:rPr>
        <w:t>II</w:t>
      </w:r>
      <w:r w:rsidRPr="0081569A">
        <w:rPr>
          <w:bCs/>
          <w:sz w:val="22"/>
          <w:szCs w:val="22"/>
        </w:rPr>
        <w:t>;</w:t>
      </w:r>
    </w:p>
    <w:p w14:paraId="0B5EE679" w14:textId="77777777" w:rsidR="00B20668" w:rsidRPr="0081569A" w:rsidRDefault="00B20668" w:rsidP="00FC36B6">
      <w:pPr>
        <w:pStyle w:val="ListParagraph"/>
        <w:numPr>
          <w:ilvl w:val="0"/>
          <w:numId w:val="18"/>
        </w:numPr>
        <w:tabs>
          <w:tab w:val="left" w:pos="284"/>
        </w:tabs>
        <w:spacing w:after="120"/>
        <w:ind w:left="0" w:firstLine="0"/>
        <w:jc w:val="both"/>
        <w:rPr>
          <w:bCs/>
          <w:sz w:val="22"/>
          <w:szCs w:val="22"/>
        </w:rPr>
      </w:pPr>
      <w:r w:rsidRPr="0081569A">
        <w:rPr>
          <w:bCs/>
          <w:sz w:val="22"/>
          <w:szCs w:val="22"/>
        </w:rPr>
        <w:t xml:space="preserve">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14:paraId="52BC63CE" w14:textId="77777777" w:rsidR="00B20668" w:rsidRPr="0081569A" w:rsidRDefault="00B20668" w:rsidP="00FC36B6">
      <w:pPr>
        <w:pStyle w:val="ListParagraph"/>
        <w:numPr>
          <w:ilvl w:val="0"/>
          <w:numId w:val="18"/>
        </w:numPr>
        <w:tabs>
          <w:tab w:val="left" w:pos="284"/>
        </w:tabs>
        <w:spacing w:after="120"/>
        <w:ind w:left="0" w:firstLine="0"/>
        <w:jc w:val="both"/>
        <w:rPr>
          <w:bCs/>
          <w:sz w:val="22"/>
          <w:szCs w:val="22"/>
        </w:rPr>
      </w:pPr>
      <w:r w:rsidRPr="0081569A">
        <w:rPr>
          <w:bCs/>
          <w:sz w:val="22"/>
          <w:szCs w:val="22"/>
        </w:rPr>
        <w:t>Извършва повторна проверка на въпроси, определени въз основа на оценка на риска, и при установени отклонения в качеството на проверената работа подготвя/коригира съответните констатации, включително определеното им финансово влияние.</w:t>
      </w:r>
    </w:p>
    <w:p w14:paraId="204DCA5A" w14:textId="77777777" w:rsidR="00B20668" w:rsidRPr="0081569A" w:rsidRDefault="00B20668" w:rsidP="00B20668">
      <w:pPr>
        <w:pStyle w:val="ListParagraph"/>
        <w:tabs>
          <w:tab w:val="left" w:pos="284"/>
        </w:tabs>
        <w:ind w:left="0"/>
        <w:contextualSpacing w:val="0"/>
        <w:jc w:val="both"/>
        <w:rPr>
          <w:bCs/>
          <w:sz w:val="22"/>
          <w:szCs w:val="22"/>
        </w:rPr>
      </w:pPr>
    </w:p>
    <w:p w14:paraId="6358A37A" w14:textId="77777777" w:rsidR="00B20668" w:rsidRPr="0081569A" w:rsidRDefault="00B20668" w:rsidP="00B20668">
      <w:pPr>
        <w:tabs>
          <w:tab w:val="num" w:pos="0"/>
        </w:tabs>
        <w:jc w:val="both"/>
        <w:rPr>
          <w:b/>
          <w:bCs/>
          <w:sz w:val="22"/>
          <w:szCs w:val="22"/>
        </w:rPr>
      </w:pPr>
      <w:r w:rsidRPr="0081569A">
        <w:rPr>
          <w:b/>
          <w:bCs/>
          <w:sz w:val="22"/>
          <w:szCs w:val="22"/>
        </w:rPr>
        <w:t>І</w:t>
      </w:r>
      <w:r w:rsidRPr="0081569A">
        <w:rPr>
          <w:b/>
          <w:bCs/>
          <w:sz w:val="22"/>
          <w:szCs w:val="22"/>
          <w:lang w:val="en-US"/>
        </w:rPr>
        <w:t>V</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5A8475C8" w14:textId="77777777" w:rsidR="00B20668" w:rsidRPr="0081569A" w:rsidRDefault="00B20668" w:rsidP="00B20668">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26A75A2A" w14:textId="77777777" w:rsidR="00B20668" w:rsidRPr="0081569A" w:rsidRDefault="00B20668" w:rsidP="00B20668">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Pr="0081569A">
        <w:rPr>
          <w:b/>
          <w:bCs/>
          <w:sz w:val="22"/>
          <w:szCs w:val="22"/>
          <w:lang w:val="en-US"/>
        </w:rPr>
        <w:t>V</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7D3AD54C" w14:textId="77777777" w:rsidR="00B20668" w:rsidRPr="0081569A" w:rsidRDefault="00B20668" w:rsidP="00B20668">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5515AEDB" w14:textId="77777777" w:rsidR="00B20668" w:rsidRPr="0081569A" w:rsidRDefault="00B20668" w:rsidP="00B20668">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3BE1F747" w14:textId="77777777" w:rsidR="00B20668" w:rsidRPr="0081569A" w:rsidRDefault="00B20668" w:rsidP="00B20668">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66D831F6" w14:textId="77777777" w:rsidR="00B20668" w:rsidRPr="0081569A" w:rsidRDefault="00B20668" w:rsidP="00B20668">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0F019C09"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w:t>
      </w:r>
      <w:r w:rsidRPr="0081569A">
        <w:rPr>
          <w:sz w:val="22"/>
          <w:szCs w:val="22"/>
          <w:lang w:eastAsia="fr-FR"/>
        </w:rPr>
        <w:lastRenderedPageBreak/>
        <w:t>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4BCBCDCD"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4A304B7"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5CF8D91D"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186C17">
        <w:rPr>
          <w:sz w:val="22"/>
          <w:szCs w:val="22"/>
        </w:rPr>
        <w:t>4</w:t>
      </w:r>
      <w:r w:rsidRPr="0081569A">
        <w:rPr>
          <w:sz w:val="22"/>
          <w:szCs w:val="22"/>
        </w:rPr>
        <w:t>3</w:t>
      </w:r>
      <w:r w:rsidRPr="00186C17">
        <w:rPr>
          <w:sz w:val="22"/>
          <w:szCs w:val="22"/>
        </w:rPr>
        <w:t xml:space="preserve"> </w:t>
      </w:r>
      <w:r w:rsidRPr="0081569A">
        <w:rPr>
          <w:sz w:val="22"/>
          <w:szCs w:val="22"/>
        </w:rPr>
        <w:t>и 44 от настоящия контролен лист.</w:t>
      </w:r>
    </w:p>
    <w:p w14:paraId="51AE184F"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1EE76252" w14:textId="77777777"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2DB3B28A" w14:textId="77777777"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61D52E4C" w14:textId="77777777" w:rsidR="00B20668" w:rsidRPr="00186C17" w:rsidRDefault="00B20668" w:rsidP="00FC36B6">
      <w:pPr>
        <w:numPr>
          <w:ilvl w:val="0"/>
          <w:numId w:val="12"/>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4A5E1577" w14:textId="77777777" w:rsidR="00B20668" w:rsidRPr="0081569A" w:rsidRDefault="00B20668" w:rsidP="00B20668">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166A59BD" w14:textId="77777777" w:rsidR="00B20668" w:rsidRPr="0081569A" w:rsidRDefault="00B20668" w:rsidP="00B20668">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09016388" w14:textId="77777777" w:rsidR="00B20668" w:rsidRPr="0081569A" w:rsidRDefault="00B20668" w:rsidP="00B20668">
      <w:pPr>
        <w:jc w:val="both"/>
        <w:rPr>
          <w:sz w:val="22"/>
          <w:szCs w:val="22"/>
          <w:lang w:eastAsia="fr-FR"/>
        </w:rPr>
      </w:pPr>
      <w:r w:rsidRPr="0081569A">
        <w:rPr>
          <w:b/>
          <w:sz w:val="22"/>
          <w:szCs w:val="22"/>
          <w:lang w:eastAsia="fr-FR"/>
        </w:rPr>
        <w:t>- Допълващо офериране</w:t>
      </w:r>
    </w:p>
    <w:p w14:paraId="155410E8" w14:textId="77777777" w:rsidR="00B20668" w:rsidRPr="0081569A" w:rsidRDefault="00B20668" w:rsidP="00B20668">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5519461C" w14:textId="77777777" w:rsidR="00B20668" w:rsidRPr="0081569A" w:rsidRDefault="00B20668" w:rsidP="00B20668">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45A371FE" w14:textId="77777777" w:rsidR="00B20668" w:rsidRPr="0081569A" w:rsidRDefault="00B20668" w:rsidP="00B20668">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2A59049A" w14:textId="77777777" w:rsidR="00B20668" w:rsidRPr="0081569A" w:rsidRDefault="00B20668" w:rsidP="00B20668">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34124DEE" w14:textId="77777777" w:rsidR="00B20668" w:rsidRPr="0081569A" w:rsidRDefault="00B20668" w:rsidP="00B20668">
      <w:pPr>
        <w:jc w:val="both"/>
        <w:rPr>
          <w:sz w:val="22"/>
          <w:szCs w:val="22"/>
          <w:lang w:eastAsia="fr-FR"/>
        </w:rPr>
      </w:pPr>
      <w:r w:rsidRPr="0081569A">
        <w:rPr>
          <w:b/>
          <w:sz w:val="22"/>
          <w:szCs w:val="22"/>
          <w:lang w:eastAsia="fr-FR"/>
        </w:rPr>
        <w:t>- Участие на ротационен принцип</w:t>
      </w:r>
    </w:p>
    <w:p w14:paraId="3D446FF7" w14:textId="77777777" w:rsidR="00B20668" w:rsidRPr="0081569A" w:rsidRDefault="00B20668" w:rsidP="00B20668">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05881BAB" w14:textId="77777777" w:rsidR="00B20668" w:rsidRPr="0081569A" w:rsidRDefault="00B20668" w:rsidP="00B20668">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519A26CB" w14:textId="77777777" w:rsidR="00B20668" w:rsidRPr="0081569A" w:rsidRDefault="00B20668" w:rsidP="00B20668">
      <w:pPr>
        <w:ind w:left="709" w:hanging="349"/>
        <w:jc w:val="both"/>
        <w:rPr>
          <w:sz w:val="22"/>
          <w:szCs w:val="22"/>
          <w:lang w:eastAsia="fr-FR"/>
        </w:rPr>
      </w:pPr>
      <w:r w:rsidRPr="0081569A">
        <w:rPr>
          <w:sz w:val="22"/>
          <w:szCs w:val="22"/>
          <w:lang w:eastAsia="fr-FR"/>
        </w:rPr>
        <w:lastRenderedPageBreak/>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21CF1204"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1FF2D5E2"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4203FBF2"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2DE53946"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4DD2FB69" w14:textId="77777777" w:rsidR="00B20668" w:rsidRPr="0081569A" w:rsidRDefault="00B20668" w:rsidP="00B20668">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3203C1D6"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55300EA6"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2FAEE354"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6353CC01" w14:textId="77777777" w:rsidR="00B20668" w:rsidRPr="0081569A" w:rsidRDefault="00B20668" w:rsidP="00B20668">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20C62EF0" w14:textId="77777777" w:rsidR="00B20668" w:rsidRPr="00186C17" w:rsidRDefault="00B20668" w:rsidP="00B20668">
      <w:pPr>
        <w:jc w:val="both"/>
        <w:rPr>
          <w:sz w:val="22"/>
          <w:szCs w:val="22"/>
          <w:lang w:eastAsia="fr-FR"/>
        </w:rPr>
      </w:pPr>
    </w:p>
    <w:p w14:paraId="6E03683A" w14:textId="77777777" w:rsidR="00B20668" w:rsidRPr="0081569A" w:rsidRDefault="00B20668" w:rsidP="00B20668">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13C27E5F" w14:textId="77777777" w:rsidR="00B20668" w:rsidRPr="0081569A" w:rsidRDefault="00B20668" w:rsidP="00B20668">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2776BB62" w14:textId="77777777" w:rsidR="00B20668" w:rsidRPr="0081569A" w:rsidRDefault="00B20668" w:rsidP="00B20668">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10FF7346"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32F601A6"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22AA0025"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6ED43FD0" w14:textId="77777777" w:rsidR="00B20668" w:rsidRPr="0081569A" w:rsidRDefault="00B20668" w:rsidP="00B20668">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5FA10D7D" w14:textId="77777777" w:rsidR="00B20668" w:rsidRPr="0081569A" w:rsidRDefault="00B20668" w:rsidP="00B20668">
      <w:pPr>
        <w:ind w:left="709" w:hanging="425"/>
        <w:jc w:val="both"/>
        <w:rPr>
          <w:sz w:val="22"/>
          <w:szCs w:val="22"/>
          <w:lang w:eastAsia="fr-FR"/>
        </w:rPr>
      </w:pPr>
    </w:p>
    <w:p w14:paraId="408F6939" w14:textId="77777777" w:rsidR="00B20668" w:rsidRPr="000A7FDB" w:rsidRDefault="00B20668" w:rsidP="00B20668">
      <w:pPr>
        <w:tabs>
          <w:tab w:val="num" w:pos="0"/>
        </w:tabs>
        <w:jc w:val="both"/>
        <w:rPr>
          <w:sz w:val="20"/>
          <w:szCs w:val="20"/>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625"/>
        <w:gridCol w:w="567"/>
        <w:gridCol w:w="5983"/>
      </w:tblGrid>
      <w:tr w:rsidR="00B20668" w:rsidRPr="000A7FDB" w14:paraId="1ECC7C93" w14:textId="77777777" w:rsidTr="006E176A">
        <w:trPr>
          <w:trHeight w:val="523"/>
        </w:trPr>
        <w:tc>
          <w:tcPr>
            <w:tcW w:w="710" w:type="dxa"/>
            <w:shd w:val="clear" w:color="auto" w:fill="FDE891"/>
            <w:vAlign w:val="center"/>
          </w:tcPr>
          <w:p w14:paraId="58C4905D" w14:textId="77777777" w:rsidR="00B20668" w:rsidRPr="008C2581" w:rsidRDefault="00B20668" w:rsidP="006E176A">
            <w:pPr>
              <w:outlineLvl w:val="1"/>
              <w:rPr>
                <w:b/>
                <w:bCs/>
                <w:iCs/>
                <w:sz w:val="20"/>
                <w:szCs w:val="20"/>
              </w:rPr>
            </w:pPr>
            <w:r w:rsidRPr="008C2581">
              <w:rPr>
                <w:b/>
                <w:bCs/>
                <w:iCs/>
                <w:sz w:val="20"/>
                <w:szCs w:val="20"/>
              </w:rPr>
              <w:lastRenderedPageBreak/>
              <w:t>№</w:t>
            </w:r>
          </w:p>
        </w:tc>
        <w:tc>
          <w:tcPr>
            <w:tcW w:w="7625" w:type="dxa"/>
            <w:shd w:val="clear" w:color="auto" w:fill="FDE891"/>
            <w:vAlign w:val="center"/>
          </w:tcPr>
          <w:p w14:paraId="07E325C4" w14:textId="77777777" w:rsidR="00B20668" w:rsidRPr="00E942C0" w:rsidRDefault="00B20668" w:rsidP="006E176A">
            <w:pPr>
              <w:ind w:left="-42" w:hanging="42"/>
              <w:jc w:val="center"/>
              <w:outlineLvl w:val="1"/>
              <w:rPr>
                <w:b/>
                <w:bCs/>
                <w:iCs/>
                <w:sz w:val="20"/>
                <w:szCs w:val="20"/>
              </w:rPr>
            </w:pPr>
            <w:r w:rsidRPr="00E942C0">
              <w:rPr>
                <w:b/>
                <w:bCs/>
                <w:iCs/>
                <w:sz w:val="20"/>
                <w:szCs w:val="20"/>
              </w:rPr>
              <w:t>Въпрос</w:t>
            </w:r>
          </w:p>
        </w:tc>
        <w:tc>
          <w:tcPr>
            <w:tcW w:w="567" w:type="dxa"/>
            <w:shd w:val="clear" w:color="auto" w:fill="FDE891"/>
            <w:vAlign w:val="center"/>
          </w:tcPr>
          <w:p w14:paraId="302C8BD9" w14:textId="77777777" w:rsidR="00B20668" w:rsidRPr="00E942C0" w:rsidRDefault="00B20668" w:rsidP="006E176A">
            <w:pPr>
              <w:outlineLvl w:val="1"/>
              <w:rPr>
                <w:b/>
                <w:bCs/>
                <w:iCs/>
                <w:sz w:val="20"/>
                <w:szCs w:val="20"/>
              </w:rPr>
            </w:pPr>
            <w:r w:rsidRPr="00E942C0">
              <w:rPr>
                <w:b/>
                <w:bCs/>
                <w:iCs/>
                <w:sz w:val="20"/>
                <w:szCs w:val="20"/>
              </w:rPr>
              <w:t>Да/Не/НП</w:t>
            </w:r>
          </w:p>
        </w:tc>
        <w:tc>
          <w:tcPr>
            <w:tcW w:w="5983" w:type="dxa"/>
            <w:shd w:val="clear" w:color="auto" w:fill="FDE891"/>
            <w:vAlign w:val="center"/>
          </w:tcPr>
          <w:p w14:paraId="37FDCDC9" w14:textId="77777777" w:rsidR="00B20668" w:rsidRPr="00CA3D30" w:rsidRDefault="00B20668" w:rsidP="006E176A">
            <w:pPr>
              <w:jc w:val="center"/>
              <w:outlineLvl w:val="1"/>
              <w:rPr>
                <w:b/>
                <w:bCs/>
                <w:iCs/>
                <w:sz w:val="20"/>
                <w:szCs w:val="20"/>
              </w:rPr>
            </w:pPr>
            <w:r w:rsidRPr="00CA3D30">
              <w:rPr>
                <w:b/>
                <w:bCs/>
                <w:iCs/>
                <w:sz w:val="20"/>
                <w:szCs w:val="20"/>
              </w:rPr>
              <w:t>Коментар/Референция</w:t>
            </w:r>
          </w:p>
        </w:tc>
      </w:tr>
      <w:tr w:rsidR="00B20668" w:rsidRPr="000A7FDB" w14:paraId="4CE284F9" w14:textId="77777777" w:rsidTr="006E176A">
        <w:trPr>
          <w:trHeight w:val="523"/>
        </w:trPr>
        <w:tc>
          <w:tcPr>
            <w:tcW w:w="14885" w:type="dxa"/>
            <w:gridSpan w:val="4"/>
            <w:shd w:val="clear" w:color="auto" w:fill="FDE891"/>
            <w:vAlign w:val="center"/>
          </w:tcPr>
          <w:p w14:paraId="25D3E41A" w14:textId="77777777" w:rsidR="00B20668" w:rsidRPr="00186C17" w:rsidRDefault="00B20668" w:rsidP="006E176A">
            <w:pPr>
              <w:tabs>
                <w:tab w:val="left" w:pos="150"/>
              </w:tabs>
              <w:outlineLvl w:val="1"/>
              <w:rPr>
                <w:b/>
                <w:bCs/>
                <w:iCs/>
              </w:rPr>
            </w:pPr>
            <w:r w:rsidRPr="007F37EB">
              <w:rPr>
                <w:b/>
                <w:bCs/>
                <w:iCs/>
                <w:lang w:val="en-US"/>
              </w:rPr>
              <w:t>I</w:t>
            </w:r>
            <w:r w:rsidRPr="007F37EB">
              <w:rPr>
                <w:b/>
                <w:bCs/>
                <w:iCs/>
              </w:rPr>
              <w:t>. ОБЯВЛЕНИЕ И ДОКУМЕНТАЦИЯ ЗА ОБЩЕСТВЕНА ПОРЪЧКА</w:t>
            </w:r>
          </w:p>
        </w:tc>
      </w:tr>
      <w:tr w:rsidR="00B20668" w:rsidRPr="000A7FDB" w14:paraId="04651514" w14:textId="77777777" w:rsidTr="006E176A">
        <w:trPr>
          <w:trHeight w:val="523"/>
        </w:trPr>
        <w:tc>
          <w:tcPr>
            <w:tcW w:w="14885" w:type="dxa"/>
            <w:gridSpan w:val="4"/>
            <w:shd w:val="clear" w:color="auto" w:fill="FDE891"/>
            <w:vAlign w:val="center"/>
          </w:tcPr>
          <w:p w14:paraId="291421E5" w14:textId="77777777" w:rsidR="00B20668" w:rsidRPr="007528FC" w:rsidRDefault="00B20668" w:rsidP="006E176A">
            <w:pPr>
              <w:outlineLvl w:val="1"/>
              <w:rPr>
                <w:b/>
                <w:bCs/>
                <w:iCs/>
              </w:rPr>
            </w:pPr>
            <w:r w:rsidRPr="007528FC">
              <w:rPr>
                <w:b/>
                <w:bCs/>
                <w:iCs/>
              </w:rPr>
              <w:t>Обявяване на процедурата</w:t>
            </w:r>
          </w:p>
        </w:tc>
      </w:tr>
      <w:tr w:rsidR="00B20668" w:rsidRPr="000A7FDB" w14:paraId="5B393154" w14:textId="77777777" w:rsidTr="006E176A">
        <w:trPr>
          <w:trHeight w:val="458"/>
        </w:trPr>
        <w:tc>
          <w:tcPr>
            <w:tcW w:w="710" w:type="dxa"/>
          </w:tcPr>
          <w:p w14:paraId="34E64D4C" w14:textId="77777777" w:rsidR="00B20668" w:rsidRPr="006C4392" w:rsidRDefault="00B20668" w:rsidP="006E176A">
            <w:pPr>
              <w:pStyle w:val="Heading2"/>
              <w:keepNext w:val="0"/>
              <w:rPr>
                <w:bCs w:val="0"/>
                <w:i/>
                <w:iCs/>
                <w:sz w:val="20"/>
              </w:rPr>
            </w:pPr>
            <w:r w:rsidRPr="006C4392">
              <w:rPr>
                <w:iCs/>
                <w:sz w:val="20"/>
              </w:rPr>
              <w:t>1.</w:t>
            </w:r>
          </w:p>
          <w:p w14:paraId="02303CD2" w14:textId="77777777" w:rsidR="00B20668" w:rsidRDefault="00B20668" w:rsidP="006E176A">
            <w:pPr>
              <w:pStyle w:val="BodyText"/>
              <w:rPr>
                <w:b w:val="0"/>
                <w:sz w:val="20"/>
                <w:szCs w:val="20"/>
              </w:rPr>
            </w:pPr>
          </w:p>
          <w:p w14:paraId="0F9A0076" w14:textId="77777777" w:rsidR="00B20668" w:rsidRPr="006C4392" w:rsidRDefault="00B20668" w:rsidP="006E176A">
            <w:pPr>
              <w:pStyle w:val="BodyText"/>
              <w:rPr>
                <w:b w:val="0"/>
                <w:sz w:val="20"/>
                <w:szCs w:val="20"/>
              </w:rPr>
            </w:pPr>
            <w:r w:rsidRPr="006C4392">
              <w:rPr>
                <w:sz w:val="20"/>
                <w:szCs w:val="20"/>
              </w:rPr>
              <w:t>2.</w:t>
            </w:r>
          </w:p>
        </w:tc>
        <w:tc>
          <w:tcPr>
            <w:tcW w:w="7625" w:type="dxa"/>
            <w:noWrap/>
          </w:tcPr>
          <w:p w14:paraId="22105CE1" w14:textId="77777777" w:rsidR="00B20668" w:rsidRPr="00B27296" w:rsidRDefault="00B20668" w:rsidP="006E176A">
            <w:pPr>
              <w:spacing w:before="120"/>
              <w:jc w:val="both"/>
              <w:rPr>
                <w:b/>
                <w:bCs/>
              </w:rPr>
            </w:pPr>
            <w:r w:rsidRPr="00B27296">
              <w:rPr>
                <w:b/>
                <w:bCs/>
              </w:rPr>
              <w:t>Изпратено ли е обявление за обществената поръчка до Официален вестник на ЕС и РОП?</w:t>
            </w:r>
          </w:p>
          <w:p w14:paraId="68C7DC15" w14:textId="77777777" w:rsidR="00B20668" w:rsidRPr="00B27296" w:rsidRDefault="00B20668" w:rsidP="006E176A">
            <w:pPr>
              <w:jc w:val="both"/>
              <w:rPr>
                <w:b/>
                <w:bCs/>
              </w:rPr>
            </w:pPr>
          </w:p>
          <w:p w14:paraId="5653023F" w14:textId="77777777" w:rsidR="00B20668" w:rsidRPr="00B27296" w:rsidRDefault="00B20668" w:rsidP="006E176A">
            <w:pPr>
              <w:jc w:val="both"/>
              <w:rPr>
                <w:b/>
                <w:bCs/>
              </w:rPr>
            </w:pPr>
            <w:r w:rsidRPr="00B27296">
              <w:rPr>
                <w:b/>
                <w:bCs/>
              </w:rPr>
              <w:t>Обявлението публикувано ли е в ОВЕС и РОП преди публикуването му на профила на купувача</w:t>
            </w:r>
            <w:r>
              <w:rPr>
                <w:b/>
                <w:bCs/>
              </w:rPr>
              <w:t xml:space="preserve"> (ПК)</w:t>
            </w:r>
            <w:r w:rsidRPr="00B27296">
              <w:rPr>
                <w:b/>
                <w:bCs/>
              </w:rPr>
              <w:t>?</w:t>
            </w:r>
          </w:p>
          <w:p w14:paraId="498A04F3" w14:textId="77777777" w:rsidR="00B20668" w:rsidRDefault="00B20668" w:rsidP="006E176A">
            <w:pPr>
              <w:jc w:val="both"/>
              <w:rPr>
                <w:b/>
                <w:bCs/>
                <w:sz w:val="20"/>
                <w:szCs w:val="20"/>
              </w:rPr>
            </w:pPr>
          </w:p>
          <w:p w14:paraId="4EECC4DB" w14:textId="77777777"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обществената поръчка </w:t>
            </w:r>
            <w:r>
              <w:rPr>
                <w:bCs/>
                <w:color w:val="C0504D"/>
                <w:sz w:val="20"/>
                <w:szCs w:val="20"/>
              </w:rPr>
              <w:t>–</w:t>
            </w:r>
            <w:r w:rsidRPr="00DF02DE">
              <w:rPr>
                <w:bCs/>
                <w:color w:val="C0504D"/>
                <w:sz w:val="20"/>
                <w:szCs w:val="20"/>
              </w:rPr>
              <w:t xml:space="preserve"> дата на изпращане на обявлението</w:t>
            </w:r>
            <w:r>
              <w:rPr>
                <w:bCs/>
                <w:color w:val="C0504D"/>
                <w:sz w:val="20"/>
                <w:szCs w:val="20"/>
              </w:rPr>
              <w:t>;</w:t>
            </w:r>
            <w:r w:rsidRPr="00DF02DE">
              <w:rPr>
                <w:bCs/>
                <w:color w:val="C0504D"/>
                <w:sz w:val="20"/>
                <w:szCs w:val="20"/>
              </w:rPr>
              <w:t xml:space="preserve"> </w:t>
            </w:r>
          </w:p>
          <w:p w14:paraId="6C48D295" w14:textId="77777777" w:rsidR="00B20668" w:rsidRDefault="00B20668" w:rsidP="006E176A">
            <w:pPr>
              <w:jc w:val="both"/>
              <w:rPr>
                <w:bCs/>
                <w:color w:val="C0504D"/>
                <w:sz w:val="20"/>
                <w:szCs w:val="20"/>
              </w:rPr>
            </w:pPr>
            <w:r>
              <w:rPr>
                <w:bCs/>
                <w:color w:val="C0504D"/>
                <w:sz w:val="20"/>
                <w:szCs w:val="20"/>
              </w:rPr>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14:paraId="40C393D7" w14:textId="77777777" w:rsidR="00B20668" w:rsidRPr="00DF02DE" w:rsidRDefault="00B20668" w:rsidP="006E176A">
            <w:pPr>
              <w:jc w:val="both"/>
              <w:rPr>
                <w:bCs/>
                <w:color w:val="C0504D"/>
                <w:sz w:val="20"/>
                <w:szCs w:val="20"/>
              </w:rPr>
            </w:pPr>
            <w:r>
              <w:rPr>
                <w:bCs/>
                <w:color w:val="C0504D"/>
                <w:sz w:val="20"/>
                <w:szCs w:val="20"/>
              </w:rPr>
              <w:t>Преписка в профила на купувача – дата на публикуването на документите по процедурата</w:t>
            </w:r>
            <w:r w:rsidRPr="00DF02DE">
              <w:rPr>
                <w:bCs/>
                <w:color w:val="C0504D"/>
                <w:sz w:val="20"/>
                <w:szCs w:val="20"/>
              </w:rPr>
              <w:t>.</w:t>
            </w:r>
          </w:p>
          <w:p w14:paraId="2A0B86BC" w14:textId="77777777" w:rsidR="00B20668" w:rsidRPr="00A24A89" w:rsidRDefault="00B20668" w:rsidP="006E176A">
            <w:pPr>
              <w:jc w:val="both"/>
              <w:rPr>
                <w:b/>
                <w:bCs/>
                <w:sz w:val="20"/>
                <w:szCs w:val="20"/>
              </w:rPr>
            </w:pPr>
          </w:p>
          <w:p w14:paraId="173C95CB" w14:textId="77777777" w:rsidR="00B20668" w:rsidRDefault="00B20668" w:rsidP="006E176A">
            <w:pPr>
              <w:jc w:val="both"/>
              <w:rPr>
                <w:b/>
                <w:sz w:val="20"/>
                <w:szCs w:val="20"/>
              </w:rPr>
            </w:pPr>
            <w:r>
              <w:rPr>
                <w:b/>
                <w:sz w:val="20"/>
                <w:szCs w:val="20"/>
              </w:rPr>
              <w:t>(чл. 35, ал. 1, т. 2 от ЗОП)</w:t>
            </w:r>
          </w:p>
          <w:p w14:paraId="0A4B48C4" w14:textId="77777777" w:rsidR="00B20668" w:rsidRDefault="00B20668" w:rsidP="006E176A">
            <w:pPr>
              <w:jc w:val="both"/>
              <w:rPr>
                <w:b/>
                <w:sz w:val="20"/>
                <w:szCs w:val="20"/>
              </w:rPr>
            </w:pPr>
            <w:r>
              <w:rPr>
                <w:b/>
                <w:sz w:val="20"/>
                <w:szCs w:val="20"/>
              </w:rPr>
              <w:t>(чл. 35, ал. 2, 3 и 5 от ЗОП)</w:t>
            </w:r>
          </w:p>
          <w:p w14:paraId="05334DA4" w14:textId="77777777" w:rsidR="00B20668" w:rsidRDefault="00B20668" w:rsidP="006E176A">
            <w:pPr>
              <w:jc w:val="both"/>
              <w:rPr>
                <w:b/>
                <w:sz w:val="20"/>
                <w:szCs w:val="20"/>
              </w:rPr>
            </w:pPr>
            <w:r w:rsidRPr="0006007F">
              <w:rPr>
                <w:b/>
                <w:sz w:val="20"/>
                <w:szCs w:val="20"/>
              </w:rPr>
              <w:t>(чл.  20 от ППЗОП)</w:t>
            </w:r>
          </w:p>
          <w:p w14:paraId="1C36362A" w14:textId="77777777" w:rsidR="00B20668" w:rsidRDefault="00B20668" w:rsidP="006E176A">
            <w:pPr>
              <w:jc w:val="both"/>
              <w:rPr>
                <w:b/>
                <w:sz w:val="20"/>
                <w:szCs w:val="20"/>
              </w:rPr>
            </w:pPr>
            <w:r w:rsidRPr="0006007F">
              <w:rPr>
                <w:b/>
                <w:sz w:val="20"/>
                <w:szCs w:val="20"/>
              </w:rPr>
              <w:t>(чл. 3</w:t>
            </w:r>
            <w:r>
              <w:rPr>
                <w:b/>
                <w:sz w:val="20"/>
                <w:szCs w:val="20"/>
              </w:rPr>
              <w:t>6</w:t>
            </w:r>
            <w:r w:rsidRPr="0006007F">
              <w:rPr>
                <w:b/>
                <w:sz w:val="20"/>
                <w:szCs w:val="20"/>
              </w:rPr>
              <w:t xml:space="preserve"> от ЗОП)</w:t>
            </w:r>
          </w:p>
          <w:p w14:paraId="66C8BBD4" w14:textId="77777777" w:rsidR="00B20668" w:rsidRDefault="00B20668" w:rsidP="006E176A">
            <w:pPr>
              <w:jc w:val="both"/>
              <w:rPr>
                <w:b/>
                <w:bCs/>
                <w:sz w:val="20"/>
                <w:szCs w:val="20"/>
              </w:rPr>
            </w:pPr>
            <w:r w:rsidRPr="0006007F">
              <w:rPr>
                <w:b/>
                <w:bCs/>
                <w:sz w:val="20"/>
                <w:szCs w:val="20"/>
              </w:rPr>
              <w:t>(чл. 32, ал. 1 от ЗОП)</w:t>
            </w:r>
          </w:p>
          <w:p w14:paraId="3DDA944D" w14:textId="77777777" w:rsidR="00B20668" w:rsidRDefault="00B20668" w:rsidP="006E176A">
            <w:pPr>
              <w:jc w:val="both"/>
              <w:rPr>
                <w:b/>
                <w:bCs/>
                <w:sz w:val="20"/>
                <w:szCs w:val="20"/>
              </w:rPr>
            </w:pPr>
            <w:r w:rsidRPr="000A7FDB">
              <w:rPr>
                <w:b/>
                <w:bCs/>
                <w:sz w:val="20"/>
                <w:szCs w:val="20"/>
              </w:rPr>
              <w:t xml:space="preserve">(чл. </w:t>
            </w:r>
            <w:r>
              <w:rPr>
                <w:b/>
                <w:bCs/>
                <w:sz w:val="20"/>
                <w:szCs w:val="20"/>
              </w:rPr>
              <w:t xml:space="preserve">42, ал. 2, т. 1 и т. 2 от ЗОП) </w:t>
            </w:r>
          </w:p>
          <w:p w14:paraId="0578111D" w14:textId="77777777" w:rsidR="00B20668" w:rsidRPr="002A39E0" w:rsidRDefault="00B20668" w:rsidP="006E176A">
            <w:pPr>
              <w:jc w:val="both"/>
              <w:rPr>
                <w:b/>
                <w:bCs/>
                <w:sz w:val="20"/>
                <w:szCs w:val="20"/>
              </w:rPr>
            </w:pPr>
            <w:r>
              <w:rPr>
                <w:b/>
                <w:bCs/>
                <w:sz w:val="20"/>
                <w:szCs w:val="20"/>
              </w:rPr>
              <w:t>(чл. 24, ал. 1, т. 1 от ППЗОП</w:t>
            </w:r>
            <w:r w:rsidRPr="00F32B4B">
              <w:rPr>
                <w:b/>
                <w:sz w:val="20"/>
                <w:szCs w:val="20"/>
              </w:rPr>
              <w:t>)</w:t>
            </w:r>
          </w:p>
          <w:p w14:paraId="6A352F6B" w14:textId="77777777" w:rsidR="00B20668" w:rsidRPr="006B7210" w:rsidRDefault="00B20668" w:rsidP="006E176A">
            <w:pPr>
              <w:rPr>
                <w:b/>
                <w:color w:val="333399"/>
                <w:sz w:val="20"/>
                <w:szCs w:val="20"/>
              </w:rPr>
            </w:pPr>
            <w:r w:rsidRPr="006B7210">
              <w:rPr>
                <w:b/>
                <w:color w:val="333399"/>
                <w:sz w:val="20"/>
                <w:szCs w:val="20"/>
              </w:rPr>
              <w:t>т. 1 от  Насоките</w:t>
            </w:r>
            <w:r>
              <w:rPr>
                <w:b/>
                <w:color w:val="333399"/>
                <w:sz w:val="20"/>
                <w:szCs w:val="20"/>
              </w:rPr>
              <w:t>/</w:t>
            </w:r>
            <w:r w:rsidRPr="00131680">
              <w:rPr>
                <w:b/>
                <w:color w:val="333399"/>
                <w:sz w:val="20"/>
                <w:szCs w:val="20"/>
              </w:rPr>
              <w:t xml:space="preserve"> т. 1, колона № 3 от Приложение № 1 към чл. 2, ал. 1 от Наредбата</w:t>
            </w:r>
          </w:p>
          <w:p w14:paraId="15690A51" w14:textId="77777777" w:rsidR="00B20668" w:rsidRPr="00B27296" w:rsidRDefault="00B20668" w:rsidP="006E176A">
            <w:pPr>
              <w:rPr>
                <w:b/>
                <w:color w:val="333399"/>
                <w:sz w:val="20"/>
                <w:szCs w:val="20"/>
              </w:rPr>
            </w:pPr>
          </w:p>
        </w:tc>
        <w:tc>
          <w:tcPr>
            <w:tcW w:w="567" w:type="dxa"/>
          </w:tcPr>
          <w:p w14:paraId="79BD9539" w14:textId="77777777" w:rsidR="00B20668" w:rsidRPr="000A7FDB" w:rsidRDefault="00B20668" w:rsidP="006E176A">
            <w:pPr>
              <w:outlineLvl w:val="1"/>
              <w:rPr>
                <w:sz w:val="20"/>
                <w:szCs w:val="20"/>
              </w:rPr>
            </w:pPr>
          </w:p>
        </w:tc>
        <w:tc>
          <w:tcPr>
            <w:tcW w:w="5983" w:type="dxa"/>
          </w:tcPr>
          <w:p w14:paraId="791296B4" w14:textId="77777777" w:rsidR="00B20668" w:rsidRPr="0081569A" w:rsidRDefault="00B20668" w:rsidP="006E176A">
            <w:pPr>
              <w:spacing w:line="480" w:lineRule="auto"/>
              <w:outlineLvl w:val="1"/>
              <w:rPr>
                <w:b/>
                <w:sz w:val="22"/>
                <w:szCs w:val="22"/>
              </w:rPr>
            </w:pPr>
            <w:r w:rsidRPr="0081569A">
              <w:rPr>
                <w:b/>
                <w:sz w:val="22"/>
                <w:szCs w:val="22"/>
              </w:rPr>
              <w:t>Попълнена е Таблица 1.</w:t>
            </w:r>
          </w:p>
          <w:p w14:paraId="592C5FEA" w14:textId="77777777" w:rsidR="00B20668" w:rsidRDefault="00B20668" w:rsidP="006E176A">
            <w:pPr>
              <w:spacing w:line="480" w:lineRule="auto"/>
              <w:outlineLvl w:val="1"/>
              <w:rPr>
                <w:sz w:val="18"/>
                <w:szCs w:val="18"/>
              </w:rPr>
            </w:pPr>
            <w:r>
              <w:rPr>
                <w:sz w:val="18"/>
                <w:szCs w:val="18"/>
              </w:rPr>
              <w:t xml:space="preserve">Линк към обявлението в ОВЕС: </w:t>
            </w:r>
          </w:p>
          <w:p w14:paraId="16687CD6" w14:textId="77777777" w:rsidR="00B20668" w:rsidRDefault="00B20668" w:rsidP="006E176A">
            <w:pPr>
              <w:spacing w:line="480" w:lineRule="auto"/>
              <w:outlineLvl w:val="1"/>
              <w:rPr>
                <w:sz w:val="18"/>
                <w:szCs w:val="18"/>
              </w:rPr>
            </w:pPr>
            <w:r>
              <w:rPr>
                <w:sz w:val="18"/>
                <w:szCs w:val="18"/>
              </w:rPr>
              <w:t xml:space="preserve">Линк към обявлението в РОП: </w:t>
            </w:r>
          </w:p>
          <w:p w14:paraId="4189D5A4" w14:textId="77777777" w:rsidR="00B20668" w:rsidRPr="00143179" w:rsidRDefault="00B20668" w:rsidP="006E176A">
            <w:pPr>
              <w:spacing w:line="480" w:lineRule="auto"/>
              <w:outlineLvl w:val="1"/>
              <w:rPr>
                <w:sz w:val="18"/>
                <w:szCs w:val="18"/>
              </w:rPr>
            </w:pPr>
            <w:r w:rsidRPr="00143179">
              <w:rPr>
                <w:sz w:val="18"/>
                <w:szCs w:val="18"/>
              </w:rPr>
              <w:t>Дата на изпращане до ОВЕС и РОП: …………</w:t>
            </w:r>
            <w:r>
              <w:rPr>
                <w:sz w:val="18"/>
                <w:szCs w:val="18"/>
              </w:rPr>
              <w:t>………………</w:t>
            </w:r>
            <w:r w:rsidRPr="00143179">
              <w:rPr>
                <w:sz w:val="18"/>
                <w:szCs w:val="18"/>
              </w:rPr>
              <w:t>……………..</w:t>
            </w:r>
          </w:p>
          <w:p w14:paraId="5FD5BB62" w14:textId="77777777"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Pr="00143179">
              <w:rPr>
                <w:sz w:val="18"/>
                <w:szCs w:val="18"/>
              </w:rPr>
              <w:t>: ………………</w:t>
            </w:r>
            <w:r>
              <w:rPr>
                <w:sz w:val="18"/>
                <w:szCs w:val="18"/>
              </w:rPr>
              <w:t>……………………………..</w:t>
            </w:r>
            <w:r w:rsidRPr="00143179">
              <w:rPr>
                <w:sz w:val="18"/>
                <w:szCs w:val="18"/>
              </w:rPr>
              <w:t>….</w:t>
            </w:r>
          </w:p>
          <w:p w14:paraId="25829165" w14:textId="77777777" w:rsidR="00B20668" w:rsidRPr="00143179" w:rsidRDefault="00B20668" w:rsidP="006E176A">
            <w:pPr>
              <w:spacing w:line="480" w:lineRule="auto"/>
              <w:outlineLvl w:val="1"/>
              <w:rPr>
                <w:sz w:val="18"/>
                <w:szCs w:val="18"/>
              </w:rPr>
            </w:pPr>
            <w:r w:rsidRPr="00143179">
              <w:rPr>
                <w:sz w:val="18"/>
                <w:szCs w:val="18"/>
              </w:rPr>
              <w:t>Дата на публикуване на ПК: ………………</w:t>
            </w:r>
            <w:r>
              <w:rPr>
                <w:sz w:val="18"/>
                <w:szCs w:val="18"/>
              </w:rPr>
              <w:t>…………….………………..</w:t>
            </w:r>
            <w:r w:rsidRPr="00143179">
              <w:rPr>
                <w:sz w:val="18"/>
                <w:szCs w:val="18"/>
              </w:rPr>
              <w:t>….</w:t>
            </w:r>
          </w:p>
          <w:p w14:paraId="1D108DA9" w14:textId="77777777" w:rsidR="00B20668" w:rsidRDefault="00B20668" w:rsidP="006E176A">
            <w:pPr>
              <w:spacing w:line="480" w:lineRule="auto"/>
              <w:outlineLvl w:val="1"/>
              <w:rPr>
                <w:sz w:val="18"/>
                <w:szCs w:val="18"/>
              </w:rPr>
            </w:pPr>
          </w:p>
          <w:p w14:paraId="1F174831" w14:textId="77777777" w:rsidR="00B20668" w:rsidRPr="000A7FDB" w:rsidRDefault="00B20668" w:rsidP="006E176A">
            <w:pPr>
              <w:outlineLvl w:val="1"/>
              <w:rPr>
                <w:sz w:val="20"/>
                <w:szCs w:val="20"/>
              </w:rPr>
            </w:pPr>
          </w:p>
        </w:tc>
      </w:tr>
      <w:tr w:rsidR="00B20668" w:rsidRPr="000A7FDB" w14:paraId="10D2F889" w14:textId="77777777" w:rsidTr="006E176A">
        <w:trPr>
          <w:trHeight w:val="458"/>
        </w:trPr>
        <w:tc>
          <w:tcPr>
            <w:tcW w:w="14885" w:type="dxa"/>
            <w:gridSpan w:val="4"/>
          </w:tcPr>
          <w:p w14:paraId="3C263FD4" w14:textId="77777777" w:rsidR="00B20668" w:rsidRPr="00A24A89" w:rsidRDefault="00B20668" w:rsidP="006E176A">
            <w:pPr>
              <w:jc w:val="both"/>
              <w:rPr>
                <w:bCs/>
                <w:i/>
                <w:sz w:val="20"/>
                <w:szCs w:val="20"/>
              </w:rPr>
            </w:pPr>
            <w:bookmarkStart w:id="2" w:name="to_paragraph_id39464878"/>
            <w:bookmarkEnd w:id="2"/>
            <w:r w:rsidRPr="00A24A89">
              <w:rPr>
                <w:b/>
                <w:bCs/>
                <w:i/>
                <w:sz w:val="20"/>
                <w:szCs w:val="20"/>
              </w:rPr>
              <w:t>ВНИМАНИЕ!</w:t>
            </w:r>
            <w:r w:rsidRPr="00A24A89">
              <w:rPr>
                <w:bCs/>
                <w:i/>
                <w:sz w:val="20"/>
                <w:szCs w:val="20"/>
              </w:rPr>
              <w:t xml:space="preserve"> За </w:t>
            </w:r>
            <w:r w:rsidRPr="00A24A89">
              <w:rPr>
                <w:b/>
                <w:bCs/>
                <w:i/>
                <w:sz w:val="20"/>
                <w:szCs w:val="20"/>
              </w:rPr>
              <w:t>ВСЯКА</w:t>
            </w:r>
            <w:r w:rsidRPr="00A24A89">
              <w:rPr>
                <w:bCs/>
                <w:i/>
                <w:sz w:val="20"/>
                <w:szCs w:val="20"/>
              </w:rPr>
              <w:t xml:space="preserve"> открита процедура задължително се изпраща обявление до ОВЕС. Това е така, защото:</w:t>
            </w:r>
          </w:p>
          <w:p w14:paraId="226B7977" w14:textId="77777777" w:rsidR="00B20668" w:rsidRPr="00A24A89" w:rsidRDefault="00B20668" w:rsidP="006E176A">
            <w:pPr>
              <w:jc w:val="both"/>
              <w:rPr>
                <w:bCs/>
                <w:i/>
                <w:sz w:val="20"/>
                <w:szCs w:val="20"/>
              </w:rPr>
            </w:pPr>
            <w:r w:rsidRPr="00A24A89">
              <w:rPr>
                <w:bCs/>
                <w:i/>
                <w:sz w:val="20"/>
                <w:szCs w:val="20"/>
              </w:rPr>
              <w:t xml:space="preserve">- по новия ЗОП няма открита процедура без обявяване в ОВЕС и </w:t>
            </w:r>
          </w:p>
          <w:p w14:paraId="101F8EB8" w14:textId="77777777" w:rsidR="00B20668" w:rsidRDefault="00B20668" w:rsidP="006E176A">
            <w:pPr>
              <w:jc w:val="both"/>
              <w:rPr>
                <w:bCs/>
                <w:i/>
                <w:sz w:val="20"/>
                <w:szCs w:val="20"/>
              </w:rPr>
            </w:pPr>
            <w:r w:rsidRPr="00A24A89">
              <w:rPr>
                <w:bCs/>
                <w:i/>
                <w:sz w:val="20"/>
                <w:szCs w:val="20"/>
              </w:rPr>
              <w:t>- възложителят има задължение по чл. 20, ал. 9 от ЗОП, ако избере да проведе процедура, относима за по-високи стойностни прагове, е длъжен да прилага всички правила, валидни за избрания от него ред.</w:t>
            </w:r>
          </w:p>
          <w:p w14:paraId="25B2DD12" w14:textId="77777777" w:rsidR="00B20668" w:rsidRPr="00A24A89" w:rsidRDefault="00B20668" w:rsidP="006E176A">
            <w:pPr>
              <w:jc w:val="both"/>
              <w:rPr>
                <w:bCs/>
                <w:i/>
                <w:sz w:val="20"/>
                <w:szCs w:val="20"/>
              </w:rPr>
            </w:pPr>
          </w:p>
          <w:p w14:paraId="59D7C62B" w14:textId="77777777" w:rsidR="00B20668" w:rsidRDefault="00B20668" w:rsidP="006E176A">
            <w:pPr>
              <w:jc w:val="both"/>
              <w:rPr>
                <w:bCs/>
                <w:sz w:val="20"/>
                <w:szCs w:val="20"/>
              </w:rPr>
            </w:pPr>
            <w:r w:rsidRPr="000A7FDB">
              <w:rPr>
                <w:bCs/>
                <w:sz w:val="20"/>
                <w:szCs w:val="20"/>
              </w:rPr>
              <w:lastRenderedPageBreak/>
              <w:t xml:space="preserve">Задължението за </w:t>
            </w:r>
            <w:r>
              <w:rPr>
                <w:bCs/>
                <w:sz w:val="20"/>
                <w:szCs w:val="20"/>
              </w:rPr>
              <w:t xml:space="preserve">провеждане на открита процедура и </w:t>
            </w:r>
            <w:r w:rsidRPr="000A7FDB">
              <w:rPr>
                <w:bCs/>
                <w:sz w:val="20"/>
                <w:szCs w:val="20"/>
              </w:rPr>
              <w:t>изпращане на обявление до Официален вестник на ЕС</w:t>
            </w:r>
            <w:r>
              <w:rPr>
                <w:bCs/>
                <w:sz w:val="20"/>
                <w:szCs w:val="20"/>
              </w:rPr>
              <w:t xml:space="preserve"> и РОП</w:t>
            </w:r>
            <w:r w:rsidRPr="000A7FDB">
              <w:rPr>
                <w:bCs/>
                <w:sz w:val="20"/>
                <w:szCs w:val="20"/>
              </w:rPr>
              <w:t xml:space="preserve"> възниква, когато обществената поръчка е на стойност над праговете по чл. </w:t>
            </w:r>
            <w:r>
              <w:rPr>
                <w:bCs/>
                <w:sz w:val="20"/>
                <w:szCs w:val="20"/>
              </w:rPr>
              <w:t>20, ал. 1</w:t>
            </w:r>
            <w:r w:rsidRPr="000A7FDB">
              <w:rPr>
                <w:bCs/>
                <w:sz w:val="20"/>
                <w:szCs w:val="20"/>
              </w:rPr>
              <w:t xml:space="preserve"> от ЗОП.</w:t>
            </w:r>
          </w:p>
          <w:p w14:paraId="45DA362A" w14:textId="77777777" w:rsidR="00B20668" w:rsidRDefault="00B20668" w:rsidP="006E176A">
            <w:pPr>
              <w:jc w:val="both"/>
              <w:rPr>
                <w:bCs/>
                <w:sz w:val="20"/>
                <w:szCs w:val="20"/>
              </w:rPr>
            </w:pPr>
            <w:r>
              <w:rPr>
                <w:bCs/>
                <w:sz w:val="20"/>
                <w:szCs w:val="20"/>
              </w:rPr>
              <w:t>Документите се изпращат за публикуване в електронен формат.</w:t>
            </w:r>
          </w:p>
          <w:p w14:paraId="5F5CBB3A" w14:textId="77777777" w:rsidR="00B20668" w:rsidRDefault="00B20668" w:rsidP="006E176A">
            <w:pPr>
              <w:jc w:val="both"/>
              <w:rPr>
                <w:bCs/>
                <w:sz w:val="20"/>
                <w:szCs w:val="20"/>
              </w:rPr>
            </w:pPr>
            <w:r w:rsidRPr="00A85444">
              <w:rPr>
                <w:bCs/>
                <w:sz w:val="20"/>
                <w:szCs w:val="20"/>
              </w:rPr>
              <w:t>Възложителите изпращат обявленията до Службата за публикации на Европейския съюз чрез услугата „Електронен подател“</w:t>
            </w:r>
            <w:r>
              <w:rPr>
                <w:bCs/>
                <w:sz w:val="20"/>
                <w:szCs w:val="20"/>
              </w:rPr>
              <w:t>, т. е. чрез</w:t>
            </w:r>
            <w:r w:rsidRPr="00A85444">
              <w:rPr>
                <w:bCs/>
                <w:sz w:val="20"/>
                <w:szCs w:val="20"/>
              </w:rPr>
              <w:t xml:space="preserve"> АОП</w:t>
            </w:r>
            <w:r>
              <w:rPr>
                <w:bCs/>
                <w:sz w:val="20"/>
                <w:szCs w:val="20"/>
              </w:rPr>
              <w:t>.</w:t>
            </w:r>
          </w:p>
          <w:p w14:paraId="03879556" w14:textId="77777777" w:rsidR="00B20668" w:rsidRDefault="00B20668" w:rsidP="006E176A">
            <w:pPr>
              <w:jc w:val="both"/>
              <w:rPr>
                <w:bCs/>
                <w:sz w:val="20"/>
                <w:szCs w:val="20"/>
              </w:rPr>
            </w:pPr>
            <w:r>
              <w:rPr>
                <w:bCs/>
                <w:sz w:val="20"/>
                <w:szCs w:val="20"/>
              </w:rPr>
              <w:t>В</w:t>
            </w:r>
            <w:r w:rsidRPr="00A85444">
              <w:rPr>
                <w:bCs/>
                <w:sz w:val="20"/>
                <w:szCs w:val="20"/>
              </w:rPr>
              <w:t xml:space="preserve">ъзложителят </w:t>
            </w:r>
            <w:r w:rsidRPr="00E20D40">
              <w:rPr>
                <w:b/>
                <w:bCs/>
                <w:sz w:val="20"/>
                <w:szCs w:val="20"/>
              </w:rPr>
              <w:t>дока</w:t>
            </w:r>
            <w:r>
              <w:rPr>
                <w:b/>
                <w:bCs/>
                <w:sz w:val="20"/>
                <w:szCs w:val="20"/>
              </w:rPr>
              <w:t>зва</w:t>
            </w:r>
            <w:r w:rsidRPr="00E20D40">
              <w:rPr>
                <w:b/>
                <w:bCs/>
                <w:sz w:val="20"/>
                <w:szCs w:val="20"/>
              </w:rPr>
              <w:t xml:space="preserve"> дат</w:t>
            </w:r>
            <w:r>
              <w:rPr>
                <w:b/>
                <w:bCs/>
                <w:sz w:val="20"/>
                <w:szCs w:val="20"/>
              </w:rPr>
              <w:t>ата на</w:t>
            </w:r>
            <w:r w:rsidRPr="00E20D40">
              <w:rPr>
                <w:b/>
                <w:bCs/>
                <w:sz w:val="20"/>
                <w:szCs w:val="20"/>
              </w:rPr>
              <w:t xml:space="preserve"> изпра</w:t>
            </w:r>
            <w:r>
              <w:rPr>
                <w:b/>
                <w:bCs/>
                <w:sz w:val="20"/>
                <w:szCs w:val="20"/>
              </w:rPr>
              <w:t>щане</w:t>
            </w:r>
            <w:r w:rsidRPr="00A85444">
              <w:rPr>
                <w:bCs/>
                <w:sz w:val="20"/>
                <w:szCs w:val="20"/>
              </w:rPr>
              <w:t xml:space="preserve"> чрез потвърждение за получаване на обявлени</w:t>
            </w:r>
            <w:r>
              <w:rPr>
                <w:bCs/>
                <w:sz w:val="20"/>
                <w:szCs w:val="20"/>
              </w:rPr>
              <w:t>е</w:t>
            </w:r>
            <w:r w:rsidRPr="00A85444">
              <w:rPr>
                <w:bCs/>
                <w:sz w:val="20"/>
                <w:szCs w:val="20"/>
              </w:rPr>
              <w:t>т</w:t>
            </w:r>
            <w:r>
              <w:rPr>
                <w:bCs/>
                <w:sz w:val="20"/>
                <w:szCs w:val="20"/>
              </w:rPr>
              <w:t>о, предоставено от</w:t>
            </w:r>
            <w:r w:rsidRPr="00A85444">
              <w:rPr>
                <w:bCs/>
                <w:sz w:val="20"/>
                <w:szCs w:val="20"/>
              </w:rPr>
              <w:t xml:space="preserve"> Службата за публикации на </w:t>
            </w:r>
            <w:r>
              <w:rPr>
                <w:bCs/>
                <w:sz w:val="20"/>
                <w:szCs w:val="20"/>
              </w:rPr>
              <w:t>ЕС.</w:t>
            </w:r>
          </w:p>
          <w:p w14:paraId="0378C1FD" w14:textId="77777777" w:rsidR="00B20668" w:rsidRDefault="00B20668" w:rsidP="006E176A">
            <w:pPr>
              <w:jc w:val="both"/>
              <w:rPr>
                <w:bCs/>
                <w:sz w:val="20"/>
                <w:szCs w:val="20"/>
              </w:rPr>
            </w:pPr>
            <w:r>
              <w:rPr>
                <w:bCs/>
                <w:sz w:val="20"/>
                <w:szCs w:val="20"/>
              </w:rPr>
              <w:t xml:space="preserve">Обявлението се публикува в РОП, след като е публикувано в ОВЕС, или преди това, ако са изтекли 48 часа от потвърждаването на получаването му от Службата за публикации на ЕС (чл. 36, ал. 3 от ЗОП). </w:t>
            </w:r>
          </w:p>
          <w:p w14:paraId="4AB6ADCC" w14:textId="77777777" w:rsidR="00B20668" w:rsidRDefault="00B20668" w:rsidP="006E176A">
            <w:pPr>
              <w:jc w:val="both"/>
              <w:rPr>
                <w:bCs/>
                <w:sz w:val="20"/>
                <w:szCs w:val="20"/>
              </w:rPr>
            </w:pPr>
            <w:r>
              <w:rPr>
                <w:bCs/>
                <w:sz w:val="20"/>
                <w:szCs w:val="20"/>
              </w:rPr>
              <w:t xml:space="preserve">Възложителите публикуват обявлението за обществената поръчка в профила на купувача </w:t>
            </w:r>
            <w:r>
              <w:rPr>
                <w:b/>
                <w:bCs/>
                <w:sz w:val="20"/>
                <w:szCs w:val="20"/>
                <w:u w:val="single"/>
              </w:rPr>
              <w:t>в деня на публикуването</w:t>
            </w:r>
            <w:r>
              <w:rPr>
                <w:bCs/>
                <w:sz w:val="20"/>
                <w:szCs w:val="20"/>
              </w:rPr>
              <w:t xml:space="preserve"> на обявлението в РОП (чл. 24, ал. 1, т. 1 от ППЗОП). </w:t>
            </w:r>
          </w:p>
          <w:p w14:paraId="5D364F5D" w14:textId="77777777" w:rsidR="00B20668" w:rsidRDefault="00B20668" w:rsidP="006E176A">
            <w:pPr>
              <w:jc w:val="both"/>
              <w:rPr>
                <w:bCs/>
                <w:sz w:val="20"/>
                <w:szCs w:val="20"/>
              </w:rPr>
            </w:pPr>
          </w:p>
          <w:p w14:paraId="078F7DFA" w14:textId="77777777" w:rsidR="00B20668" w:rsidRPr="00AC2F22" w:rsidRDefault="00B20668" w:rsidP="006E176A">
            <w:pPr>
              <w:jc w:val="both"/>
              <w:rPr>
                <w:color w:val="008000"/>
                <w:sz w:val="20"/>
                <w:szCs w:val="20"/>
              </w:rPr>
            </w:pPr>
            <w:r w:rsidRPr="00AC2F22">
              <w:rPr>
                <w:color w:val="008000"/>
                <w:sz w:val="20"/>
                <w:szCs w:val="20"/>
              </w:rPr>
              <w:t>Анализирайте датите на изпращане на обявлението за обществената поръчка до ОВЕС</w:t>
            </w:r>
            <w:r w:rsidRPr="000A7FDB">
              <w:rPr>
                <w:color w:val="008000"/>
                <w:sz w:val="20"/>
                <w:szCs w:val="20"/>
              </w:rPr>
              <w:t xml:space="preserve"> и до АОП</w:t>
            </w:r>
            <w:r w:rsidRPr="000A7FDB">
              <w:rPr>
                <w:bCs/>
                <w:sz w:val="20"/>
                <w:szCs w:val="20"/>
              </w:rPr>
              <w:t xml:space="preserve"> </w:t>
            </w:r>
            <w:r w:rsidRPr="00133734">
              <w:rPr>
                <w:color w:val="008000"/>
                <w:sz w:val="20"/>
                <w:szCs w:val="20"/>
              </w:rPr>
              <w:t xml:space="preserve">и датата на публикуване на документацията за </w:t>
            </w:r>
            <w:r>
              <w:rPr>
                <w:color w:val="008000"/>
                <w:sz w:val="20"/>
                <w:szCs w:val="20"/>
              </w:rPr>
              <w:t>обществената поръчка</w:t>
            </w:r>
            <w:r w:rsidRPr="00133734">
              <w:rPr>
                <w:color w:val="008000"/>
                <w:sz w:val="20"/>
                <w:szCs w:val="20"/>
              </w:rPr>
              <w:t xml:space="preserve"> в профила на купувача</w:t>
            </w:r>
            <w:r w:rsidRPr="00AC2F22">
              <w:rPr>
                <w:color w:val="008000"/>
                <w:sz w:val="20"/>
                <w:szCs w:val="20"/>
              </w:rPr>
              <w:t>.</w:t>
            </w:r>
          </w:p>
          <w:p w14:paraId="26E09579" w14:textId="77777777" w:rsidR="00B20668" w:rsidRPr="0081569A" w:rsidRDefault="00B20668" w:rsidP="006E176A">
            <w:pPr>
              <w:spacing w:line="480" w:lineRule="auto"/>
              <w:outlineLvl w:val="1"/>
              <w:rPr>
                <w:b/>
                <w:sz w:val="22"/>
                <w:szCs w:val="22"/>
              </w:rPr>
            </w:pPr>
            <w:r>
              <w:rPr>
                <w:color w:val="008000"/>
                <w:sz w:val="20"/>
                <w:szCs w:val="20"/>
              </w:rPr>
              <w:t xml:space="preserve">Проверете дали обявлението е изпратено до АОП и ОВЕС </w:t>
            </w:r>
            <w:r w:rsidRPr="00A24A89">
              <w:rPr>
                <w:color w:val="008000"/>
                <w:sz w:val="20"/>
                <w:szCs w:val="20"/>
              </w:rPr>
              <w:t>чрез услугата</w:t>
            </w:r>
            <w:r w:rsidRPr="00A85444">
              <w:rPr>
                <w:bCs/>
                <w:sz w:val="20"/>
                <w:szCs w:val="20"/>
              </w:rPr>
              <w:t xml:space="preserve"> </w:t>
            </w:r>
            <w:r w:rsidRPr="00A24A89">
              <w:rPr>
                <w:color w:val="008000"/>
                <w:sz w:val="20"/>
                <w:szCs w:val="20"/>
              </w:rPr>
              <w:t>„Електронен подател“.</w:t>
            </w:r>
          </w:p>
        </w:tc>
      </w:tr>
      <w:tr w:rsidR="00B20668" w:rsidRPr="000A7FDB" w14:paraId="62EC91F7" w14:textId="77777777" w:rsidTr="006E176A">
        <w:trPr>
          <w:trHeight w:val="458"/>
        </w:trPr>
        <w:tc>
          <w:tcPr>
            <w:tcW w:w="14885" w:type="dxa"/>
            <w:gridSpan w:val="4"/>
            <w:shd w:val="clear" w:color="auto" w:fill="FDE891"/>
            <w:vAlign w:val="center"/>
          </w:tcPr>
          <w:p w14:paraId="08954E61" w14:textId="77777777" w:rsidR="00B20668" w:rsidRPr="007528FC" w:rsidDel="00DA1A75" w:rsidRDefault="00B20668" w:rsidP="006E176A">
            <w:pPr>
              <w:outlineLvl w:val="1"/>
              <w:rPr>
                <w:b/>
              </w:rPr>
            </w:pPr>
            <w:r w:rsidRPr="007528FC">
              <w:rPr>
                <w:b/>
              </w:rPr>
              <w:lastRenderedPageBreak/>
              <w:t>Срок за получаване на офертите ПРИ откриване на процедурата</w:t>
            </w:r>
          </w:p>
        </w:tc>
      </w:tr>
      <w:tr w:rsidR="00B20668" w:rsidRPr="000A7FDB" w14:paraId="5B249753" w14:textId="77777777" w:rsidTr="006E176A">
        <w:trPr>
          <w:trHeight w:val="458"/>
        </w:trPr>
        <w:tc>
          <w:tcPr>
            <w:tcW w:w="710" w:type="dxa"/>
          </w:tcPr>
          <w:p w14:paraId="28A88973" w14:textId="77777777" w:rsidR="00B20668" w:rsidRPr="0048322C" w:rsidRDefault="00B20668" w:rsidP="006E176A">
            <w:pPr>
              <w:pStyle w:val="Heading2"/>
              <w:keepNext w:val="0"/>
              <w:rPr>
                <w:bCs w:val="0"/>
                <w:i/>
                <w:iCs/>
                <w:sz w:val="20"/>
              </w:rPr>
            </w:pPr>
            <w:r w:rsidRPr="0048322C">
              <w:rPr>
                <w:iCs/>
                <w:sz w:val="20"/>
              </w:rPr>
              <w:t>3.</w:t>
            </w:r>
          </w:p>
          <w:p w14:paraId="64ADB6A6" w14:textId="77777777" w:rsidR="00B20668" w:rsidRDefault="00B20668" w:rsidP="006E176A">
            <w:pPr>
              <w:pStyle w:val="BodyText"/>
              <w:rPr>
                <w:b w:val="0"/>
                <w:sz w:val="20"/>
                <w:szCs w:val="20"/>
              </w:rPr>
            </w:pPr>
          </w:p>
          <w:p w14:paraId="7744EF25" w14:textId="77777777" w:rsidR="00B20668" w:rsidRPr="0048322C" w:rsidRDefault="00B20668" w:rsidP="006E176A">
            <w:pPr>
              <w:pStyle w:val="BodyText"/>
              <w:rPr>
                <w:b w:val="0"/>
                <w:sz w:val="20"/>
                <w:szCs w:val="20"/>
              </w:rPr>
            </w:pPr>
          </w:p>
          <w:p w14:paraId="2A974D69" w14:textId="77777777" w:rsidR="00B20668" w:rsidRDefault="00B20668" w:rsidP="006E176A">
            <w:pPr>
              <w:pStyle w:val="BodyText"/>
              <w:rPr>
                <w:b w:val="0"/>
                <w:sz w:val="20"/>
                <w:szCs w:val="20"/>
              </w:rPr>
            </w:pPr>
            <w:r w:rsidRPr="0048322C">
              <w:rPr>
                <w:sz w:val="20"/>
                <w:szCs w:val="20"/>
              </w:rPr>
              <w:t>3.1</w:t>
            </w:r>
            <w:r>
              <w:rPr>
                <w:sz w:val="20"/>
                <w:szCs w:val="20"/>
              </w:rPr>
              <w:t>.</w:t>
            </w:r>
          </w:p>
          <w:p w14:paraId="09818F70" w14:textId="77777777" w:rsidR="00B20668" w:rsidRDefault="00B20668" w:rsidP="006E176A">
            <w:pPr>
              <w:pStyle w:val="BodyText"/>
              <w:rPr>
                <w:b w:val="0"/>
                <w:sz w:val="20"/>
                <w:szCs w:val="20"/>
              </w:rPr>
            </w:pPr>
          </w:p>
          <w:p w14:paraId="4A686A71" w14:textId="77777777" w:rsidR="00B20668" w:rsidRDefault="00B20668" w:rsidP="006E176A">
            <w:pPr>
              <w:pStyle w:val="BodyText"/>
              <w:rPr>
                <w:b w:val="0"/>
                <w:sz w:val="20"/>
                <w:szCs w:val="20"/>
              </w:rPr>
            </w:pPr>
          </w:p>
          <w:p w14:paraId="22C85814" w14:textId="77777777" w:rsidR="00B20668" w:rsidRDefault="00B20668" w:rsidP="006E176A">
            <w:pPr>
              <w:pStyle w:val="BodyText"/>
              <w:rPr>
                <w:b w:val="0"/>
                <w:sz w:val="20"/>
                <w:szCs w:val="20"/>
              </w:rPr>
            </w:pPr>
          </w:p>
          <w:p w14:paraId="7AE7C7BC" w14:textId="77777777" w:rsidR="00B20668" w:rsidRDefault="00B20668" w:rsidP="006E176A">
            <w:pPr>
              <w:pStyle w:val="BodyText"/>
              <w:rPr>
                <w:b w:val="0"/>
                <w:sz w:val="20"/>
                <w:szCs w:val="20"/>
              </w:rPr>
            </w:pPr>
          </w:p>
          <w:p w14:paraId="28E67AA6" w14:textId="77777777" w:rsidR="00B20668" w:rsidRDefault="00B20668" w:rsidP="006E176A">
            <w:pPr>
              <w:pStyle w:val="BodyText"/>
              <w:rPr>
                <w:b w:val="0"/>
                <w:sz w:val="20"/>
                <w:szCs w:val="20"/>
              </w:rPr>
            </w:pPr>
          </w:p>
          <w:p w14:paraId="2CFBF5D1" w14:textId="77777777" w:rsidR="00B20668" w:rsidRDefault="00B20668" w:rsidP="006E176A">
            <w:pPr>
              <w:pStyle w:val="BodyText"/>
              <w:rPr>
                <w:b w:val="0"/>
                <w:sz w:val="20"/>
                <w:szCs w:val="20"/>
              </w:rPr>
            </w:pPr>
            <w:r>
              <w:rPr>
                <w:sz w:val="20"/>
                <w:szCs w:val="20"/>
              </w:rPr>
              <w:t>3.2.</w:t>
            </w:r>
          </w:p>
          <w:p w14:paraId="59121FA7" w14:textId="77777777" w:rsidR="00B20668" w:rsidRDefault="00B20668" w:rsidP="006E176A">
            <w:pPr>
              <w:pStyle w:val="BodyText"/>
              <w:rPr>
                <w:b w:val="0"/>
                <w:sz w:val="20"/>
                <w:szCs w:val="20"/>
              </w:rPr>
            </w:pPr>
          </w:p>
          <w:p w14:paraId="27552382" w14:textId="77777777" w:rsidR="00B20668" w:rsidRDefault="00B20668" w:rsidP="006E176A">
            <w:pPr>
              <w:pStyle w:val="BodyText"/>
              <w:rPr>
                <w:b w:val="0"/>
                <w:sz w:val="20"/>
                <w:szCs w:val="20"/>
              </w:rPr>
            </w:pPr>
          </w:p>
          <w:p w14:paraId="084003E7" w14:textId="77777777" w:rsidR="00B20668" w:rsidRDefault="00B20668" w:rsidP="006E176A">
            <w:pPr>
              <w:pStyle w:val="BodyText"/>
              <w:rPr>
                <w:b w:val="0"/>
                <w:sz w:val="20"/>
                <w:szCs w:val="20"/>
              </w:rPr>
            </w:pPr>
          </w:p>
          <w:p w14:paraId="1AE267F2" w14:textId="77777777" w:rsidR="00B20668" w:rsidRPr="0048322C" w:rsidRDefault="00B20668" w:rsidP="006E176A">
            <w:pPr>
              <w:pStyle w:val="BodyText"/>
              <w:rPr>
                <w:b w:val="0"/>
                <w:sz w:val="20"/>
                <w:szCs w:val="20"/>
              </w:rPr>
            </w:pPr>
            <w:r>
              <w:rPr>
                <w:sz w:val="20"/>
                <w:szCs w:val="20"/>
              </w:rPr>
              <w:t>3.3.</w:t>
            </w:r>
          </w:p>
        </w:tc>
        <w:tc>
          <w:tcPr>
            <w:tcW w:w="7625" w:type="dxa"/>
            <w:noWrap/>
          </w:tcPr>
          <w:p w14:paraId="7ABA7D23" w14:textId="77777777" w:rsidR="00B20668" w:rsidRDefault="00B20668" w:rsidP="006E176A">
            <w:pPr>
              <w:spacing w:before="120"/>
              <w:jc w:val="both"/>
              <w:rPr>
                <w:b/>
              </w:rPr>
            </w:pPr>
            <w:r>
              <w:rPr>
                <w:b/>
              </w:rPr>
              <w:t xml:space="preserve">Спазен ли е минималният срок – 35 дни от изпращане на обявлението? </w:t>
            </w:r>
            <w:r w:rsidRPr="00186C17">
              <w:rPr>
                <w:b/>
              </w:rPr>
              <w:t xml:space="preserve">(30 </w:t>
            </w:r>
            <w:r>
              <w:rPr>
                <w:b/>
              </w:rPr>
              <w:t>дни</w:t>
            </w:r>
            <w:r>
              <w:t xml:space="preserve"> – в сила от </w:t>
            </w:r>
            <w:r>
              <w:rPr>
                <w:b/>
              </w:rPr>
              <w:t>01</w:t>
            </w:r>
            <w:r w:rsidRPr="00861CDE">
              <w:rPr>
                <w:b/>
              </w:rPr>
              <w:t>.11.2019 г.)</w:t>
            </w:r>
          </w:p>
          <w:p w14:paraId="5F5F99D4" w14:textId="77777777" w:rsidR="00B20668" w:rsidRDefault="00B20668" w:rsidP="006E176A">
            <w:pPr>
              <w:jc w:val="both"/>
              <w:rPr>
                <w:b/>
              </w:rPr>
            </w:pPr>
          </w:p>
          <w:p w14:paraId="719D4C6E" w14:textId="77777777" w:rsidR="00B20668" w:rsidRPr="00447FF0" w:rsidRDefault="00B20668" w:rsidP="006E176A">
            <w:pPr>
              <w:jc w:val="both"/>
              <w:rPr>
                <w:i/>
              </w:rPr>
            </w:pPr>
            <w:r w:rsidRPr="00447FF0">
              <w:rPr>
                <w:i/>
              </w:rPr>
              <w:t>При отговор НЕ:</w:t>
            </w:r>
          </w:p>
          <w:p w14:paraId="3A89FFD0" w14:textId="77777777" w:rsidR="00B20668" w:rsidRPr="001E4086" w:rsidRDefault="00B20668" w:rsidP="006E176A">
            <w:pPr>
              <w:jc w:val="both"/>
              <w:rPr>
                <w:b/>
              </w:rPr>
            </w:pPr>
            <w:r w:rsidRPr="001E4086">
              <w:rPr>
                <w:b/>
              </w:rPr>
              <w:t xml:space="preserve">Спазени ли са условията за НАМАЛЯВАНЕ на срока за получаване на офертите, </w:t>
            </w:r>
            <w:r w:rsidRPr="00DA463C">
              <w:rPr>
                <w:i/>
              </w:rPr>
              <w:t>ако е  приложимо</w:t>
            </w:r>
            <w:r>
              <w:rPr>
                <w:i/>
              </w:rPr>
              <w:t xml:space="preserve"> (чл. 74, ал. 2-4)</w:t>
            </w:r>
            <w:r w:rsidRPr="001E4086">
              <w:rPr>
                <w:b/>
              </w:rPr>
              <w:t>:</w:t>
            </w:r>
          </w:p>
          <w:p w14:paraId="5B279F1C" w14:textId="77777777" w:rsidR="00B20668" w:rsidRDefault="00B20668" w:rsidP="006E176A">
            <w:pPr>
              <w:jc w:val="both"/>
              <w:rPr>
                <w:b/>
              </w:rPr>
            </w:pPr>
            <w:r w:rsidRPr="001E4086">
              <w:rPr>
                <w:b/>
              </w:rPr>
              <w:t>- поради обявление за предварителна информация</w:t>
            </w:r>
            <w:r>
              <w:rPr>
                <w:b/>
              </w:rPr>
              <w:t xml:space="preserve"> ?</w:t>
            </w:r>
          </w:p>
          <w:p w14:paraId="1A0FD921" w14:textId="77777777" w:rsidR="00B20668" w:rsidRPr="005C1534" w:rsidRDefault="00B20668" w:rsidP="006E176A">
            <w:pPr>
              <w:jc w:val="both"/>
              <w:rPr>
                <w:i/>
                <w:sz w:val="20"/>
                <w:szCs w:val="20"/>
              </w:rPr>
            </w:pPr>
            <w:r w:rsidRPr="005C1534">
              <w:rPr>
                <w:i/>
                <w:sz w:val="20"/>
                <w:szCs w:val="20"/>
              </w:rPr>
              <w:t xml:space="preserve">(срок не по-кратък от </w:t>
            </w:r>
            <w:r w:rsidRPr="005C1534">
              <w:rPr>
                <w:b/>
                <w:i/>
                <w:sz w:val="20"/>
                <w:szCs w:val="20"/>
              </w:rPr>
              <w:t>15 дни</w:t>
            </w:r>
            <w:r w:rsidRPr="005C1534">
              <w:rPr>
                <w:i/>
                <w:sz w:val="20"/>
                <w:szCs w:val="20"/>
              </w:rPr>
              <w:t xml:space="preserve">, ако е </w:t>
            </w:r>
            <w:r w:rsidRPr="005C1534">
              <w:rPr>
                <w:i/>
                <w:sz w:val="20"/>
                <w:szCs w:val="20"/>
                <w:lang w:val="x-none"/>
              </w:rPr>
              <w:t xml:space="preserve">изпратено за публикуване между 35 дни и 12 </w:t>
            </w:r>
            <w:r w:rsidRPr="001117DD">
              <w:rPr>
                <w:i/>
                <w:sz w:val="20"/>
                <w:szCs w:val="20"/>
                <w:lang w:val="x-none"/>
              </w:rPr>
              <w:t>месеца преди датата на изпращане за публикуване на обявлението за обществена поръчка</w:t>
            </w:r>
            <w:r w:rsidRPr="001117DD">
              <w:rPr>
                <w:i/>
                <w:sz w:val="20"/>
                <w:szCs w:val="20"/>
              </w:rPr>
              <w:t xml:space="preserve"> </w:t>
            </w:r>
            <w:r w:rsidRPr="0081569A">
              <w:rPr>
                <w:b/>
                <w:i/>
                <w:sz w:val="20"/>
                <w:szCs w:val="20"/>
                <w:u w:val="single"/>
              </w:rPr>
              <w:t xml:space="preserve">и </w:t>
            </w:r>
            <w:r w:rsidRPr="0081569A">
              <w:rPr>
                <w:i/>
                <w:sz w:val="20"/>
                <w:szCs w:val="20"/>
                <w:u w:val="single"/>
              </w:rPr>
              <w:t>включва цялата информация по част А, раздел I от приложение №</w:t>
            </w:r>
            <w:r w:rsidRPr="0081569A">
              <w:rPr>
                <w:i/>
                <w:sz w:val="20"/>
                <w:szCs w:val="20"/>
              </w:rPr>
              <w:t xml:space="preserve"> 4 на ЗОП. </w:t>
            </w:r>
            <w:r w:rsidRPr="0081569A">
              <w:rPr>
                <w:b/>
                <w:i/>
                <w:sz w:val="20"/>
                <w:szCs w:val="20"/>
              </w:rPr>
              <w:t>Двете условия следва да са налице едновременно!!</w:t>
            </w:r>
            <w:r w:rsidRPr="005C1534">
              <w:rPr>
                <w:i/>
                <w:sz w:val="20"/>
                <w:szCs w:val="20"/>
              </w:rPr>
              <w:t>)</w:t>
            </w:r>
          </w:p>
          <w:p w14:paraId="6D09864D" w14:textId="77777777" w:rsidR="00B20668" w:rsidRPr="00DA463C" w:rsidRDefault="00B20668" w:rsidP="006E176A">
            <w:pPr>
              <w:jc w:val="both"/>
              <w:rPr>
                <w:sz w:val="20"/>
                <w:szCs w:val="20"/>
              </w:rPr>
            </w:pPr>
          </w:p>
          <w:p w14:paraId="21722479" w14:textId="77777777" w:rsidR="00B20668" w:rsidRDefault="00B20668" w:rsidP="006E176A">
            <w:pPr>
              <w:jc w:val="both"/>
              <w:rPr>
                <w:b/>
              </w:rPr>
            </w:pPr>
            <w:r w:rsidRPr="001E4086">
              <w:rPr>
                <w:b/>
              </w:rPr>
              <w:t>- поради подаване на оферти с електронни средства в съответствие с чл.</w:t>
            </w:r>
            <w:r>
              <w:rPr>
                <w:b/>
              </w:rPr>
              <w:t xml:space="preserve"> 39, ал. 1, 2 и ал. 8-13 от ЗОП ? (отменен от 18.10.2018)</w:t>
            </w:r>
          </w:p>
          <w:p w14:paraId="32EDEA09" w14:textId="77777777" w:rsidR="00B20668" w:rsidRPr="005C1534" w:rsidRDefault="00B20668" w:rsidP="006E176A">
            <w:pPr>
              <w:jc w:val="both"/>
              <w:rPr>
                <w:i/>
                <w:sz w:val="20"/>
                <w:szCs w:val="20"/>
              </w:rPr>
            </w:pPr>
            <w:r w:rsidRPr="005C1534">
              <w:rPr>
                <w:b/>
                <w:i/>
                <w:sz w:val="20"/>
                <w:szCs w:val="20"/>
              </w:rPr>
              <w:t>(</w:t>
            </w:r>
            <w:r w:rsidRPr="005C1534">
              <w:rPr>
                <w:i/>
                <w:sz w:val="20"/>
                <w:szCs w:val="20"/>
              </w:rPr>
              <w:t xml:space="preserve">намаление </w:t>
            </w:r>
            <w:r w:rsidRPr="005C1534">
              <w:rPr>
                <w:b/>
                <w:i/>
                <w:sz w:val="20"/>
                <w:szCs w:val="20"/>
              </w:rPr>
              <w:t>с 5 дни</w:t>
            </w:r>
            <w:r w:rsidRPr="005C1534">
              <w:rPr>
                <w:i/>
                <w:sz w:val="20"/>
                <w:szCs w:val="20"/>
              </w:rPr>
              <w:t xml:space="preserve">, ако е </w:t>
            </w:r>
            <w:r w:rsidRPr="005C1534">
              <w:rPr>
                <w:i/>
                <w:sz w:val="20"/>
                <w:szCs w:val="20"/>
                <w:lang w:val="x-none"/>
              </w:rPr>
              <w:t>изпратено за публикуване между 35 дни и 12 месеца преди датата на изпращане за публикуване на обявлението за обществена поръчка</w:t>
            </w:r>
            <w:r w:rsidRPr="005C1534">
              <w:rPr>
                <w:i/>
                <w:sz w:val="20"/>
                <w:szCs w:val="20"/>
              </w:rPr>
              <w:t>)</w:t>
            </w:r>
          </w:p>
          <w:p w14:paraId="6C3817F6" w14:textId="77777777" w:rsidR="00B20668" w:rsidRPr="00DA463C" w:rsidRDefault="00B20668" w:rsidP="006E176A">
            <w:pPr>
              <w:jc w:val="both"/>
              <w:rPr>
                <w:sz w:val="20"/>
                <w:szCs w:val="20"/>
              </w:rPr>
            </w:pPr>
          </w:p>
          <w:p w14:paraId="3EFC1727" w14:textId="77777777" w:rsidR="00B20668" w:rsidRDefault="00B20668" w:rsidP="006E176A">
            <w:pPr>
              <w:jc w:val="both"/>
              <w:rPr>
                <w:b/>
              </w:rPr>
            </w:pPr>
            <w:r w:rsidRPr="001E4086">
              <w:rPr>
                <w:b/>
              </w:rPr>
              <w:lastRenderedPageBreak/>
              <w:t xml:space="preserve">- поради обстоятелства, които изискват спешно възлагане на поръчката, което прави невъзможно спазването на срока </w:t>
            </w:r>
            <w:r>
              <w:rPr>
                <w:b/>
              </w:rPr>
              <w:t>от 35 дни</w:t>
            </w:r>
            <w:r w:rsidRPr="001E4086">
              <w:rPr>
                <w:b/>
              </w:rPr>
              <w:t>?</w:t>
            </w:r>
            <w:r>
              <w:rPr>
                <w:b/>
              </w:rPr>
              <w:t xml:space="preserve"> </w:t>
            </w:r>
            <w:r w:rsidRPr="00186C17">
              <w:rPr>
                <w:b/>
              </w:rPr>
              <w:t xml:space="preserve">(30 </w:t>
            </w:r>
            <w:r>
              <w:rPr>
                <w:b/>
              </w:rPr>
              <w:t>дни</w:t>
            </w:r>
            <w:r>
              <w:t xml:space="preserve"> – в сила от </w:t>
            </w:r>
            <w:r w:rsidRPr="0081569A">
              <w:rPr>
                <w:b/>
              </w:rPr>
              <w:t>0</w:t>
            </w:r>
            <w:r w:rsidRPr="001117DD">
              <w:rPr>
                <w:b/>
              </w:rPr>
              <w:t>1</w:t>
            </w:r>
            <w:r w:rsidRPr="00861CDE">
              <w:rPr>
                <w:b/>
              </w:rPr>
              <w:t>.11.2019 г.)</w:t>
            </w:r>
          </w:p>
          <w:p w14:paraId="68110477" w14:textId="77777777" w:rsidR="00B20668" w:rsidRPr="005C1534" w:rsidRDefault="00B20668" w:rsidP="006E176A">
            <w:pPr>
              <w:widowControl w:val="0"/>
              <w:autoSpaceDE w:val="0"/>
              <w:autoSpaceDN w:val="0"/>
              <w:adjustRightInd w:val="0"/>
              <w:jc w:val="both"/>
              <w:rPr>
                <w:i/>
                <w:sz w:val="20"/>
                <w:szCs w:val="20"/>
              </w:rPr>
            </w:pPr>
            <w:r w:rsidRPr="005C1534">
              <w:rPr>
                <w:i/>
                <w:sz w:val="20"/>
                <w:szCs w:val="20"/>
              </w:rPr>
              <w:t xml:space="preserve">(срок не по-кратък от </w:t>
            </w:r>
            <w:r w:rsidRPr="005C1534">
              <w:rPr>
                <w:b/>
                <w:i/>
                <w:sz w:val="20"/>
                <w:szCs w:val="20"/>
              </w:rPr>
              <w:t>15 дни</w:t>
            </w:r>
            <w:r w:rsidRPr="005C1534">
              <w:rPr>
                <w:i/>
                <w:sz w:val="20"/>
                <w:szCs w:val="20"/>
              </w:rPr>
              <w:t>, ако в обявлението за обществена поръчка възложителят е мотивирал прилагането на чл. 74, ал. 4.)</w:t>
            </w:r>
          </w:p>
          <w:p w14:paraId="6FE52624" w14:textId="77777777" w:rsidR="00B20668" w:rsidRDefault="00B20668" w:rsidP="006E176A">
            <w:pPr>
              <w:jc w:val="both"/>
              <w:rPr>
                <w:b/>
                <w:sz w:val="20"/>
                <w:szCs w:val="20"/>
              </w:rPr>
            </w:pPr>
          </w:p>
          <w:p w14:paraId="44F515E9" w14:textId="77777777" w:rsidR="00B20668" w:rsidRDefault="00B20668" w:rsidP="006E176A">
            <w:pPr>
              <w:jc w:val="both"/>
              <w:rPr>
                <w:b/>
                <w:sz w:val="20"/>
                <w:szCs w:val="20"/>
              </w:rPr>
            </w:pPr>
            <w:r w:rsidRPr="000A7FDB">
              <w:rPr>
                <w:b/>
                <w:sz w:val="20"/>
                <w:szCs w:val="20"/>
              </w:rPr>
              <w:t xml:space="preserve">(чл. </w:t>
            </w:r>
            <w:r>
              <w:rPr>
                <w:b/>
                <w:sz w:val="20"/>
                <w:szCs w:val="20"/>
              </w:rPr>
              <w:t>7</w:t>
            </w:r>
            <w:r w:rsidRPr="000A7FDB">
              <w:rPr>
                <w:b/>
                <w:sz w:val="20"/>
                <w:szCs w:val="20"/>
              </w:rPr>
              <w:t>4 от ЗОП)</w:t>
            </w:r>
          </w:p>
          <w:p w14:paraId="0956559A" w14:textId="77777777" w:rsidR="00B20668" w:rsidRDefault="00B20668" w:rsidP="006E176A">
            <w:pPr>
              <w:jc w:val="both"/>
              <w:rPr>
                <w:b/>
                <w:sz w:val="20"/>
                <w:szCs w:val="20"/>
              </w:rPr>
            </w:pPr>
            <w:r>
              <w:rPr>
                <w:b/>
                <w:sz w:val="20"/>
                <w:szCs w:val="20"/>
              </w:rPr>
              <w:t>(чл. 39 от ЗОП)</w:t>
            </w:r>
          </w:p>
          <w:p w14:paraId="501EB323" w14:textId="77777777" w:rsidR="00B20668" w:rsidRPr="00131680" w:rsidRDefault="00B20668" w:rsidP="006E176A">
            <w:pPr>
              <w:jc w:val="both"/>
              <w:rPr>
                <w:b/>
                <w:color w:val="333399"/>
                <w:sz w:val="20"/>
                <w:szCs w:val="20"/>
              </w:rPr>
            </w:pPr>
            <w:r w:rsidRPr="00131680">
              <w:rPr>
                <w:b/>
                <w:color w:val="333399"/>
                <w:sz w:val="20"/>
                <w:szCs w:val="20"/>
              </w:rPr>
              <w:t>т. 4 от Насоките/т. 4.1., колона № 3 от Приложение № 1 към чл. 2, ал. 1 от Наредбата</w:t>
            </w:r>
          </w:p>
          <w:p w14:paraId="44CB166A" w14:textId="77777777" w:rsidR="00B20668" w:rsidRPr="00655F22" w:rsidRDefault="00B20668" w:rsidP="006E176A">
            <w:pPr>
              <w:jc w:val="both"/>
              <w:rPr>
                <w:b/>
                <w:sz w:val="20"/>
                <w:szCs w:val="20"/>
              </w:rPr>
            </w:pPr>
          </w:p>
        </w:tc>
        <w:tc>
          <w:tcPr>
            <w:tcW w:w="567" w:type="dxa"/>
          </w:tcPr>
          <w:p w14:paraId="3E27AC09" w14:textId="77777777" w:rsidR="00B20668" w:rsidRPr="000A7FDB" w:rsidRDefault="00B20668" w:rsidP="006E176A">
            <w:pPr>
              <w:outlineLvl w:val="1"/>
              <w:rPr>
                <w:sz w:val="20"/>
                <w:szCs w:val="20"/>
              </w:rPr>
            </w:pPr>
          </w:p>
        </w:tc>
        <w:tc>
          <w:tcPr>
            <w:tcW w:w="5983" w:type="dxa"/>
          </w:tcPr>
          <w:p w14:paraId="12FFB2B5" w14:textId="77777777" w:rsidR="00B20668" w:rsidRDefault="00B20668" w:rsidP="006E176A">
            <w:pPr>
              <w:spacing w:line="480" w:lineRule="auto"/>
              <w:outlineLvl w:val="1"/>
              <w:rPr>
                <w:sz w:val="20"/>
                <w:szCs w:val="20"/>
              </w:rPr>
            </w:pPr>
          </w:p>
          <w:p w14:paraId="767790A2" w14:textId="77777777" w:rsidR="00B20668" w:rsidRPr="001E4086" w:rsidRDefault="00B20668" w:rsidP="006E176A">
            <w:pPr>
              <w:spacing w:line="480" w:lineRule="auto"/>
              <w:outlineLvl w:val="1"/>
              <w:rPr>
                <w:sz w:val="20"/>
                <w:szCs w:val="20"/>
              </w:rPr>
            </w:pPr>
            <w:r w:rsidRPr="001E4086">
              <w:rPr>
                <w:sz w:val="20"/>
                <w:szCs w:val="20"/>
              </w:rPr>
              <w:t xml:space="preserve">Дата на изпращане </w:t>
            </w:r>
            <w:r>
              <w:rPr>
                <w:sz w:val="20"/>
                <w:szCs w:val="20"/>
              </w:rPr>
              <w:t>на обявлението</w:t>
            </w:r>
            <w:r w:rsidRPr="001E4086">
              <w:rPr>
                <w:sz w:val="20"/>
                <w:szCs w:val="20"/>
              </w:rPr>
              <w:t>: ………………</w:t>
            </w:r>
            <w:r>
              <w:rPr>
                <w:sz w:val="20"/>
                <w:szCs w:val="20"/>
              </w:rPr>
              <w:t>………</w:t>
            </w:r>
            <w:r w:rsidRPr="001E4086">
              <w:rPr>
                <w:sz w:val="20"/>
                <w:szCs w:val="20"/>
              </w:rPr>
              <w:t>……….</w:t>
            </w:r>
          </w:p>
          <w:p w14:paraId="63F4909C" w14:textId="77777777" w:rsidR="00B20668" w:rsidRPr="001E4086" w:rsidRDefault="00B20668" w:rsidP="006E176A">
            <w:pPr>
              <w:jc w:val="both"/>
              <w:outlineLvl w:val="1"/>
              <w:rPr>
                <w:sz w:val="20"/>
                <w:szCs w:val="20"/>
              </w:rPr>
            </w:pPr>
            <w:r w:rsidRPr="001E4086">
              <w:rPr>
                <w:sz w:val="20"/>
                <w:szCs w:val="20"/>
              </w:rPr>
              <w:t>Крайна дата за получаване на оферти: ……………</w:t>
            </w:r>
            <w:r>
              <w:rPr>
                <w:sz w:val="20"/>
                <w:szCs w:val="20"/>
              </w:rPr>
              <w:t>..</w:t>
            </w:r>
            <w:r w:rsidRPr="001E4086">
              <w:rPr>
                <w:sz w:val="20"/>
                <w:szCs w:val="20"/>
              </w:rPr>
              <w:t>……………..</w:t>
            </w:r>
          </w:p>
          <w:p w14:paraId="385C90F5" w14:textId="77777777" w:rsidR="00B20668" w:rsidRPr="001E4086" w:rsidRDefault="00B20668" w:rsidP="006E176A">
            <w:pPr>
              <w:jc w:val="both"/>
              <w:outlineLvl w:val="1"/>
              <w:rPr>
                <w:sz w:val="20"/>
                <w:szCs w:val="20"/>
              </w:rPr>
            </w:pPr>
          </w:p>
          <w:p w14:paraId="5231CA24" w14:textId="77777777" w:rsidR="00B20668" w:rsidRPr="001E4086" w:rsidRDefault="00B20668" w:rsidP="006E176A">
            <w:pPr>
              <w:jc w:val="both"/>
              <w:outlineLvl w:val="1"/>
              <w:rPr>
                <w:sz w:val="20"/>
                <w:szCs w:val="20"/>
              </w:rPr>
            </w:pPr>
            <w:r w:rsidRPr="001E4086">
              <w:rPr>
                <w:sz w:val="20"/>
                <w:szCs w:val="20"/>
              </w:rPr>
              <w:t>Календарни дни между двете дати: …………</w:t>
            </w:r>
            <w:r>
              <w:rPr>
                <w:sz w:val="20"/>
                <w:szCs w:val="20"/>
              </w:rPr>
              <w:t>……..……..</w:t>
            </w:r>
            <w:r w:rsidRPr="001E4086">
              <w:rPr>
                <w:sz w:val="20"/>
                <w:szCs w:val="20"/>
              </w:rPr>
              <w:t>………</w:t>
            </w:r>
          </w:p>
        </w:tc>
      </w:tr>
      <w:tr w:rsidR="00B20668" w:rsidRPr="000A7FDB" w14:paraId="00CDBB73" w14:textId="77777777" w:rsidTr="006E176A">
        <w:trPr>
          <w:trHeight w:val="458"/>
        </w:trPr>
        <w:tc>
          <w:tcPr>
            <w:tcW w:w="14885" w:type="dxa"/>
            <w:gridSpan w:val="4"/>
          </w:tcPr>
          <w:p w14:paraId="25CE3999" w14:textId="77777777" w:rsidR="00B20668" w:rsidRPr="000A7FDB" w:rsidRDefault="00B20668" w:rsidP="006E176A">
            <w:pPr>
              <w:jc w:val="both"/>
              <w:rPr>
                <w:sz w:val="20"/>
                <w:szCs w:val="20"/>
              </w:rPr>
            </w:pPr>
            <w:r w:rsidRPr="000A7FDB">
              <w:rPr>
                <w:sz w:val="20"/>
                <w:szCs w:val="20"/>
              </w:rPr>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w:t>
            </w:r>
            <w:r>
              <w:rPr>
                <w:sz w:val="20"/>
                <w:szCs w:val="20"/>
              </w:rPr>
              <w:t>35</w:t>
            </w:r>
            <w:r w:rsidRPr="000A7FDB">
              <w:rPr>
                <w:sz w:val="20"/>
                <w:szCs w:val="20"/>
              </w:rPr>
              <w:t xml:space="preserve"> дни. </w:t>
            </w:r>
            <w:r>
              <w:rPr>
                <w:sz w:val="20"/>
                <w:szCs w:val="20"/>
              </w:rPr>
              <w:t xml:space="preserve"> </w:t>
            </w:r>
          </w:p>
          <w:p w14:paraId="73847261" w14:textId="77777777" w:rsidR="00B20668" w:rsidRDefault="00B20668" w:rsidP="006E176A">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ОВЕС, е </w:t>
            </w:r>
            <w:r w:rsidRPr="000A7FDB">
              <w:rPr>
                <w:b/>
                <w:sz w:val="20"/>
                <w:szCs w:val="20"/>
              </w:rPr>
              <w:t>БЕЗ ЗНАЧЕНИЕ</w:t>
            </w:r>
            <w:r w:rsidRPr="000A7FDB">
              <w:rPr>
                <w:sz w:val="20"/>
                <w:szCs w:val="20"/>
              </w:rPr>
              <w:t xml:space="preserve"> за изчисляване </w:t>
            </w:r>
            <w:r>
              <w:rPr>
                <w:sz w:val="20"/>
                <w:szCs w:val="20"/>
              </w:rPr>
              <w:t xml:space="preserve">на </w:t>
            </w:r>
            <w:r w:rsidRPr="000A7FDB">
              <w:rPr>
                <w:sz w:val="20"/>
                <w:szCs w:val="20"/>
              </w:rPr>
              <w:t>срока за получаване на офертите.</w:t>
            </w:r>
          </w:p>
          <w:p w14:paraId="3B24DE3D" w14:textId="77777777" w:rsidR="00B20668" w:rsidRPr="00540846" w:rsidRDefault="00B20668" w:rsidP="006E176A">
            <w:pPr>
              <w:jc w:val="both"/>
              <w:rPr>
                <w:sz w:val="20"/>
                <w:szCs w:val="20"/>
              </w:rPr>
            </w:pPr>
            <w:r w:rsidRPr="00497991">
              <w:rPr>
                <w:b/>
                <w:sz w:val="20"/>
                <w:szCs w:val="20"/>
              </w:rPr>
              <w:t>Важно!</w:t>
            </w:r>
            <w:r>
              <w:rPr>
                <w:b/>
                <w:sz w:val="20"/>
                <w:szCs w:val="20"/>
              </w:rPr>
              <w:t xml:space="preserve"> </w:t>
            </w:r>
            <w:r w:rsidRPr="00497991">
              <w:rPr>
                <w:sz w:val="20"/>
                <w:szCs w:val="20"/>
              </w:rPr>
              <w:t xml:space="preserve">Възложителят </w:t>
            </w:r>
            <w:r w:rsidRPr="00E20D40">
              <w:rPr>
                <w:b/>
                <w:sz w:val="20"/>
                <w:szCs w:val="20"/>
              </w:rPr>
              <w:t>трябва да докаже на коя дата е било изпратено</w:t>
            </w:r>
            <w:r w:rsidRPr="00497991">
              <w:rPr>
                <w:sz w:val="20"/>
                <w:szCs w:val="20"/>
              </w:rPr>
              <w:t xml:space="preserve"> обявлението чрез потвърждение за получаване на обявленията, получено от Службата за публикации на </w:t>
            </w:r>
            <w:r>
              <w:rPr>
                <w:sz w:val="20"/>
                <w:szCs w:val="20"/>
              </w:rPr>
              <w:t>ЕС</w:t>
            </w:r>
            <w:r w:rsidRPr="00497991">
              <w:rPr>
                <w:sz w:val="20"/>
                <w:szCs w:val="20"/>
              </w:rPr>
              <w:t>.</w:t>
            </w:r>
          </w:p>
          <w:p w14:paraId="106E8C53" w14:textId="77777777" w:rsidR="00B20668" w:rsidRDefault="00B20668" w:rsidP="006E176A">
            <w:pPr>
              <w:jc w:val="both"/>
              <w:rPr>
                <w:sz w:val="20"/>
                <w:szCs w:val="20"/>
              </w:rPr>
            </w:pPr>
            <w:r w:rsidRPr="000A7FDB">
              <w:rPr>
                <w:b/>
                <w:sz w:val="20"/>
                <w:szCs w:val="20"/>
              </w:rPr>
              <w:t>Внимание!</w:t>
            </w:r>
            <w:r w:rsidRPr="000A7FDB">
              <w:rPr>
                <w:sz w:val="20"/>
                <w:szCs w:val="20"/>
              </w:rPr>
              <w:t xml:space="preserve"> Основанията за намаляване на срока за получаване на офертите по</w:t>
            </w:r>
            <w:r>
              <w:rPr>
                <w:sz w:val="20"/>
                <w:szCs w:val="20"/>
              </w:rPr>
              <w:t xml:space="preserve">ради обявление за предварителна информация, </w:t>
            </w:r>
            <w:r w:rsidRPr="0006007F">
              <w:rPr>
                <w:sz w:val="20"/>
                <w:szCs w:val="20"/>
              </w:rPr>
              <w:t>подаване на оферти с електронни средства</w:t>
            </w:r>
            <w:r w:rsidRPr="000A7FDB">
              <w:rPr>
                <w:sz w:val="20"/>
                <w:szCs w:val="20"/>
              </w:rPr>
              <w:t xml:space="preserve"> и </w:t>
            </w:r>
            <w:r>
              <w:rPr>
                <w:sz w:val="20"/>
                <w:szCs w:val="20"/>
              </w:rPr>
              <w:t>наличие на изключителна спешност</w:t>
            </w:r>
            <w:r w:rsidRPr="000A7FDB">
              <w:rPr>
                <w:sz w:val="20"/>
                <w:szCs w:val="20"/>
              </w:rPr>
              <w:t xml:space="preserve"> </w:t>
            </w:r>
            <w:r w:rsidRPr="0006007F">
              <w:rPr>
                <w:b/>
                <w:sz w:val="20"/>
                <w:szCs w:val="20"/>
              </w:rPr>
              <w:t>НЕ МОГАТ</w:t>
            </w:r>
            <w:r w:rsidRPr="0006007F">
              <w:rPr>
                <w:sz w:val="20"/>
                <w:szCs w:val="20"/>
              </w:rPr>
              <w:t xml:space="preserve"> </w:t>
            </w:r>
            <w:r w:rsidRPr="000A7FDB">
              <w:rPr>
                <w:sz w:val="20"/>
                <w:szCs w:val="20"/>
              </w:rPr>
              <w:t>да се прилагат едновременно.</w:t>
            </w:r>
          </w:p>
          <w:p w14:paraId="7C0A0E89" w14:textId="77777777" w:rsidR="00B20668" w:rsidRDefault="00B20668" w:rsidP="006E176A">
            <w:pPr>
              <w:jc w:val="both"/>
              <w:rPr>
                <w:b/>
                <w:sz w:val="20"/>
                <w:szCs w:val="20"/>
              </w:rPr>
            </w:pPr>
            <w:r>
              <w:rPr>
                <w:b/>
                <w:sz w:val="20"/>
                <w:szCs w:val="20"/>
              </w:rPr>
              <w:t xml:space="preserve">Всяко от трите основания за НАМАЛЯВАНЕ на срока за получаване на офертите се използва самостоятелно и не може да се </w:t>
            </w:r>
            <w:proofErr w:type="spellStart"/>
            <w:r>
              <w:rPr>
                <w:b/>
                <w:sz w:val="20"/>
                <w:szCs w:val="20"/>
              </w:rPr>
              <w:t>комулира</w:t>
            </w:r>
            <w:proofErr w:type="spellEnd"/>
            <w:r>
              <w:rPr>
                <w:b/>
                <w:sz w:val="20"/>
                <w:szCs w:val="20"/>
              </w:rPr>
              <w:t xml:space="preserve"> с другите, предвидени в чл. 74 от ЗОП.</w:t>
            </w:r>
          </w:p>
          <w:p w14:paraId="28DC9B6D" w14:textId="77777777" w:rsidR="00B20668" w:rsidRDefault="00B20668" w:rsidP="006E176A">
            <w:pPr>
              <w:jc w:val="both"/>
              <w:rPr>
                <w:sz w:val="20"/>
                <w:szCs w:val="20"/>
              </w:rPr>
            </w:pPr>
            <w:r>
              <w:rPr>
                <w:sz w:val="20"/>
                <w:szCs w:val="20"/>
              </w:rPr>
              <w:t xml:space="preserve">Самостоятелно основание за намаляване на срока за получаване на оферти е налице, когато са възникнали </w:t>
            </w:r>
            <w:r w:rsidRPr="001B52FD">
              <w:rPr>
                <w:sz w:val="20"/>
                <w:szCs w:val="20"/>
              </w:rPr>
              <w:t xml:space="preserve">обстоятелства, които изискват спешно възлагане на поръчка, поради което е невъзможно спазването на срока </w:t>
            </w:r>
            <w:r>
              <w:rPr>
                <w:sz w:val="20"/>
                <w:szCs w:val="20"/>
              </w:rPr>
              <w:t>от 35 дни. В тези случаи</w:t>
            </w:r>
            <w:r w:rsidRPr="001B52FD">
              <w:rPr>
                <w:sz w:val="20"/>
                <w:szCs w:val="20"/>
              </w:rPr>
              <w:t>, възложителите могат да определят срок за получаване на оферти, не по-кратък от 15 дни от датата на изпращане на обявлението за обществена поръчка</w:t>
            </w:r>
            <w:r>
              <w:rPr>
                <w:sz w:val="20"/>
                <w:szCs w:val="20"/>
              </w:rPr>
              <w:t>.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14:paraId="32436F9A" w14:textId="77777777" w:rsidR="00B20668" w:rsidRPr="009F43AD"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w:t>
            </w:r>
            <w:r w:rsidRPr="000A7FDB">
              <w:rPr>
                <w:bCs/>
                <w:color w:val="C0504D"/>
                <w:sz w:val="20"/>
                <w:szCs w:val="20"/>
              </w:rPr>
              <w:t>, обявление</w:t>
            </w:r>
            <w:r>
              <w:rPr>
                <w:bCs/>
                <w:color w:val="C0504D"/>
                <w:sz w:val="20"/>
                <w:szCs w:val="20"/>
              </w:rPr>
              <w:t xml:space="preserve">то за предварителна информация - Приложение № 4, част А, раздел </w:t>
            </w:r>
            <w:r w:rsidRPr="009F43AD">
              <w:rPr>
                <w:bCs/>
                <w:color w:val="C0504D"/>
                <w:sz w:val="20"/>
                <w:szCs w:val="20"/>
              </w:rPr>
              <w:t>I</w:t>
            </w:r>
            <w:r>
              <w:rPr>
                <w:bCs/>
                <w:color w:val="C0504D"/>
                <w:sz w:val="20"/>
                <w:szCs w:val="20"/>
              </w:rPr>
              <w:t xml:space="preserve"> към чл. 23 от ЗОП</w:t>
            </w:r>
            <w:r w:rsidRPr="009F43AD">
              <w:rPr>
                <w:bCs/>
                <w:color w:val="C0504D"/>
                <w:sz w:val="20"/>
                <w:szCs w:val="20"/>
              </w:rPr>
              <w:t xml:space="preserve"> </w:t>
            </w:r>
            <w:r>
              <w:rPr>
                <w:bCs/>
                <w:color w:val="C0504D"/>
                <w:sz w:val="20"/>
                <w:szCs w:val="20"/>
              </w:rPr>
              <w:t>(</w:t>
            </w:r>
            <w:r w:rsidRPr="000A7FDB">
              <w:rPr>
                <w:bCs/>
                <w:color w:val="C0504D"/>
                <w:sz w:val="20"/>
                <w:szCs w:val="20"/>
              </w:rPr>
              <w:t xml:space="preserve">ако е необходимо), </w:t>
            </w:r>
            <w:r w:rsidRPr="004B2734">
              <w:rPr>
                <w:bCs/>
                <w:color w:val="C0504D"/>
                <w:sz w:val="20"/>
                <w:szCs w:val="20"/>
              </w:rPr>
              <w:t xml:space="preserve">потвърждение за получаване на обявлението, получено от Службата за публикации на </w:t>
            </w:r>
            <w:r>
              <w:rPr>
                <w:bCs/>
                <w:color w:val="C0504D"/>
                <w:sz w:val="20"/>
                <w:szCs w:val="20"/>
              </w:rPr>
              <w:t xml:space="preserve">ЕС, </w:t>
            </w:r>
            <w:r w:rsidRPr="000A7FDB">
              <w:rPr>
                <w:bCs/>
                <w:color w:val="C0504D"/>
                <w:sz w:val="20"/>
                <w:szCs w:val="20"/>
              </w:rPr>
              <w:t>доказателства за осигурен</w:t>
            </w:r>
            <w:r>
              <w:rPr>
                <w:bCs/>
                <w:color w:val="C0504D"/>
                <w:sz w:val="20"/>
                <w:szCs w:val="20"/>
              </w:rPr>
              <w:t>а възможност за подаване на оферти с електронни средства, мотивите в обявлението за възникнали обстоятелства, налагащи спешно възлагане на поръчката и невъзможност за спазване на срока от 35 дни, документите, обосноваващи настъпването на тези обстоятелства, и др. относими за всеки конкретен случай</w:t>
            </w:r>
            <w:r w:rsidRPr="009F43AD">
              <w:rPr>
                <w:bCs/>
                <w:color w:val="C0504D"/>
                <w:sz w:val="20"/>
                <w:szCs w:val="20"/>
              </w:rPr>
              <w:t>.</w:t>
            </w:r>
          </w:p>
          <w:p w14:paraId="601D39F7"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1</w:t>
            </w:r>
          </w:p>
          <w:p w14:paraId="5C459C75"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75902BA3" w14:textId="77777777"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14:paraId="36E70513"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57BA834A" w14:textId="77777777" w:rsidR="00B20668" w:rsidRPr="000A7FDB"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294BA279" w14:textId="77777777" w:rsidR="00B20668" w:rsidRDefault="00B20668" w:rsidP="006E176A">
            <w:pPr>
              <w:jc w:val="both"/>
              <w:outlineLvl w:val="1"/>
              <w:rPr>
                <w:b/>
                <w:color w:val="008000"/>
                <w:sz w:val="20"/>
                <w:szCs w:val="20"/>
              </w:rPr>
            </w:pPr>
          </w:p>
          <w:p w14:paraId="55A4C7B5" w14:textId="77777777" w:rsidR="00B20668" w:rsidRPr="000A7FDB" w:rsidRDefault="00B20668" w:rsidP="006E176A">
            <w:pPr>
              <w:jc w:val="both"/>
              <w:outlineLvl w:val="1"/>
              <w:rPr>
                <w:color w:val="008000"/>
                <w:sz w:val="20"/>
                <w:szCs w:val="20"/>
              </w:rPr>
            </w:pPr>
            <w:r w:rsidRPr="000A7FDB">
              <w:rPr>
                <w:b/>
                <w:color w:val="008000"/>
                <w:sz w:val="20"/>
                <w:szCs w:val="20"/>
              </w:rPr>
              <w:lastRenderedPageBreak/>
              <w:t xml:space="preserve">За чл. </w:t>
            </w:r>
            <w:r w:rsidRPr="00186C17">
              <w:rPr>
                <w:b/>
                <w:color w:val="008000"/>
                <w:sz w:val="20"/>
                <w:szCs w:val="20"/>
              </w:rPr>
              <w:t>7</w:t>
            </w:r>
            <w:r w:rsidRPr="000A7FDB">
              <w:rPr>
                <w:b/>
                <w:color w:val="008000"/>
                <w:sz w:val="20"/>
                <w:szCs w:val="20"/>
              </w:rPr>
              <w:t xml:space="preserve">4, ал. 2 от ЗОП </w:t>
            </w:r>
            <w:r w:rsidRPr="00E20D40">
              <w:rPr>
                <w:b/>
                <w:color w:val="008000"/>
                <w:sz w:val="20"/>
                <w:szCs w:val="20"/>
              </w:rPr>
              <w:t>анализирайте</w:t>
            </w:r>
            <w:r w:rsidRPr="000A7FDB">
              <w:rPr>
                <w:color w:val="008000"/>
                <w:sz w:val="20"/>
                <w:szCs w:val="20"/>
              </w:rPr>
              <w:t xml:space="preserve"> (намаляване на срока от </w:t>
            </w:r>
            <w:r w:rsidRPr="00186C17">
              <w:rPr>
                <w:color w:val="008000"/>
                <w:sz w:val="20"/>
                <w:szCs w:val="20"/>
              </w:rPr>
              <w:t>35</w:t>
            </w:r>
            <w:r w:rsidRPr="000A7FDB">
              <w:rPr>
                <w:color w:val="008000"/>
                <w:sz w:val="20"/>
                <w:szCs w:val="20"/>
              </w:rPr>
              <w:t xml:space="preserve"> дни на не по-малко от </w:t>
            </w:r>
            <w:r w:rsidRPr="00186C17">
              <w:rPr>
                <w:color w:val="008000"/>
                <w:sz w:val="20"/>
                <w:szCs w:val="20"/>
              </w:rPr>
              <w:t>15</w:t>
            </w:r>
            <w:r w:rsidRPr="000A7FDB">
              <w:rPr>
                <w:color w:val="008000"/>
                <w:sz w:val="20"/>
                <w:szCs w:val="20"/>
              </w:rPr>
              <w:t xml:space="preserve"> дни): </w:t>
            </w:r>
          </w:p>
          <w:p w14:paraId="2D8E5D19" w14:textId="77777777" w:rsidR="00B20668" w:rsidRPr="000A7FDB" w:rsidRDefault="00B20668" w:rsidP="006E176A">
            <w:pPr>
              <w:jc w:val="both"/>
              <w:outlineLvl w:val="1"/>
              <w:rPr>
                <w:color w:val="008000"/>
                <w:sz w:val="20"/>
                <w:szCs w:val="20"/>
              </w:rPr>
            </w:pPr>
            <w:r w:rsidRPr="000A7FDB">
              <w:rPr>
                <w:color w:val="008000"/>
                <w:sz w:val="20"/>
                <w:szCs w:val="20"/>
              </w:rPr>
              <w:t xml:space="preserve">- изпратено ли е обявление </w:t>
            </w:r>
            <w:r>
              <w:rPr>
                <w:color w:val="008000"/>
                <w:sz w:val="20"/>
                <w:szCs w:val="20"/>
              </w:rPr>
              <w:t xml:space="preserve">за предварителна информация </w:t>
            </w:r>
            <w:r w:rsidRPr="000A7FDB">
              <w:rPr>
                <w:color w:val="008000"/>
                <w:sz w:val="20"/>
                <w:szCs w:val="20"/>
              </w:rPr>
              <w:t>до АОП</w:t>
            </w:r>
            <w:r>
              <w:rPr>
                <w:color w:val="008000"/>
                <w:sz w:val="20"/>
                <w:szCs w:val="20"/>
              </w:rPr>
              <w:t xml:space="preserve"> и</w:t>
            </w:r>
            <w:r w:rsidRPr="000A7FDB">
              <w:rPr>
                <w:color w:val="008000"/>
                <w:sz w:val="20"/>
                <w:szCs w:val="20"/>
              </w:rPr>
              <w:t xml:space="preserve"> ОВЕС и дата на изпращането;</w:t>
            </w:r>
          </w:p>
          <w:p w14:paraId="4996429A" w14:textId="77777777"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е изпратено между </w:t>
            </w:r>
            <w:r>
              <w:rPr>
                <w:color w:val="008000"/>
                <w:sz w:val="20"/>
                <w:szCs w:val="20"/>
              </w:rPr>
              <w:t>35</w:t>
            </w:r>
            <w:r w:rsidRPr="000A7FDB">
              <w:rPr>
                <w:color w:val="008000"/>
                <w:sz w:val="20"/>
                <w:szCs w:val="20"/>
              </w:rPr>
              <w:t xml:space="preserve"> дни и 12 месеца преди датата на изпращане на обявлението за ОП;</w:t>
            </w:r>
          </w:p>
          <w:p w14:paraId="2485E277" w14:textId="77777777"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съдържа информация за обществената поръчка, която е</w:t>
            </w:r>
            <w:r>
              <w:rPr>
                <w:color w:val="008000"/>
                <w:sz w:val="20"/>
                <w:szCs w:val="20"/>
              </w:rPr>
              <w:t xml:space="preserve"> изискуема съгласно </w:t>
            </w:r>
            <w:r w:rsidRPr="00177B8A">
              <w:rPr>
                <w:color w:val="008000"/>
                <w:sz w:val="20"/>
                <w:szCs w:val="20"/>
              </w:rPr>
              <w:t>Приложение № 4, част А, раздел I към чл. 23 от ЗОП</w:t>
            </w:r>
            <w:r w:rsidRPr="000A7FDB">
              <w:rPr>
                <w:color w:val="008000"/>
                <w:sz w:val="20"/>
                <w:szCs w:val="20"/>
              </w:rPr>
              <w:t>.</w:t>
            </w:r>
          </w:p>
          <w:p w14:paraId="3F4DC4E0" w14:textId="77777777" w:rsidR="00B20668" w:rsidRDefault="00B20668" w:rsidP="006E176A">
            <w:pPr>
              <w:jc w:val="both"/>
              <w:outlineLvl w:val="1"/>
              <w:rPr>
                <w:color w:val="008000"/>
                <w:sz w:val="20"/>
                <w:szCs w:val="20"/>
              </w:rPr>
            </w:pPr>
            <w:r w:rsidRPr="000A7FDB">
              <w:rPr>
                <w:b/>
                <w:color w:val="008000"/>
                <w:sz w:val="20"/>
                <w:szCs w:val="20"/>
              </w:rPr>
              <w:t>ВНИМАНИЕ!</w:t>
            </w:r>
            <w:r w:rsidRPr="000A7FDB">
              <w:rPr>
                <w:color w:val="008000"/>
                <w:sz w:val="20"/>
                <w:szCs w:val="20"/>
              </w:rPr>
              <w:t xml:space="preserve"> ПРИ АНАЛИЗА НА ОБЯВЛЕНИЕ</w:t>
            </w:r>
            <w:r>
              <w:rPr>
                <w:color w:val="008000"/>
                <w:sz w:val="20"/>
                <w:szCs w:val="20"/>
              </w:rPr>
              <w:t>ТО ЗА ПРЕДВАРИТЕЛНА ИНФОРМАЦИЯ</w:t>
            </w:r>
            <w:r w:rsidRPr="000A7FDB">
              <w:rPr>
                <w:color w:val="008000"/>
                <w:sz w:val="20"/>
                <w:szCs w:val="20"/>
              </w:rPr>
              <w:t xml:space="preserve"> И ОБЯВЛЕНИЕТО ЗА ОП СРАВНЕТЕ ИНФОРМАЦИЯТА ЗА ПРЕДМЕТА НА ПОРЪЧКАТА, ПРОГНОЗНАТА Й СТОЙНОСТ, ОБЕМ И КОЛИЧЕСТВО</w:t>
            </w:r>
            <w:r>
              <w:rPr>
                <w:color w:val="008000"/>
                <w:sz w:val="20"/>
                <w:szCs w:val="20"/>
              </w:rPr>
              <w:t>, както и</w:t>
            </w:r>
            <w:r>
              <w:rPr>
                <w:sz w:val="20"/>
                <w:szCs w:val="20"/>
              </w:rPr>
              <w:t xml:space="preserve"> </w:t>
            </w:r>
            <w:r>
              <w:rPr>
                <w:color w:val="008000"/>
                <w:sz w:val="20"/>
                <w:szCs w:val="20"/>
              </w:rPr>
              <w:t>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25869075" w14:textId="77777777" w:rsidR="00B20668" w:rsidRDefault="00B20668" w:rsidP="006E176A">
            <w:pPr>
              <w:jc w:val="both"/>
              <w:outlineLvl w:val="1"/>
              <w:rPr>
                <w:b/>
                <w:color w:val="008000"/>
                <w:sz w:val="20"/>
                <w:szCs w:val="20"/>
              </w:rPr>
            </w:pPr>
          </w:p>
          <w:p w14:paraId="36608C21" w14:textId="77777777" w:rsidR="00B20668" w:rsidRPr="000A7FDB" w:rsidRDefault="00B20668" w:rsidP="006E176A">
            <w:pPr>
              <w:jc w:val="both"/>
              <w:outlineLvl w:val="1"/>
              <w:rPr>
                <w:b/>
                <w:color w:val="008000"/>
                <w:sz w:val="20"/>
                <w:szCs w:val="20"/>
              </w:rPr>
            </w:pPr>
            <w:r w:rsidRPr="000A7FDB">
              <w:rPr>
                <w:b/>
                <w:color w:val="008000"/>
                <w:sz w:val="20"/>
                <w:szCs w:val="20"/>
              </w:rPr>
              <w:t xml:space="preserve">За чл. </w:t>
            </w:r>
            <w:r>
              <w:rPr>
                <w:b/>
                <w:color w:val="008000"/>
                <w:sz w:val="20"/>
                <w:szCs w:val="20"/>
              </w:rPr>
              <w:t>7</w:t>
            </w:r>
            <w:r w:rsidRPr="000A7FDB">
              <w:rPr>
                <w:b/>
                <w:color w:val="008000"/>
                <w:sz w:val="20"/>
                <w:szCs w:val="20"/>
              </w:rPr>
              <w:t xml:space="preserve">4, ал. 3 </w:t>
            </w:r>
            <w:r>
              <w:rPr>
                <w:b/>
                <w:color w:val="008000"/>
                <w:sz w:val="20"/>
                <w:szCs w:val="20"/>
              </w:rPr>
              <w:t>(</w:t>
            </w:r>
            <w:r w:rsidRPr="00132567">
              <w:rPr>
                <w:b/>
                <w:i/>
                <w:color w:val="008000"/>
                <w:sz w:val="20"/>
                <w:szCs w:val="20"/>
              </w:rPr>
              <w:t xml:space="preserve">отменена от </w:t>
            </w:r>
            <w:r w:rsidRPr="00132567">
              <w:rPr>
                <w:b/>
                <w:i/>
                <w:color w:val="008000"/>
                <w:sz w:val="20"/>
                <w:szCs w:val="20"/>
                <w:highlight w:val="yellow"/>
              </w:rPr>
              <w:t>18.10.2018 г</w:t>
            </w:r>
            <w:r w:rsidRPr="00132567">
              <w:rPr>
                <w:b/>
                <w:i/>
                <w:color w:val="008000"/>
                <w:sz w:val="20"/>
                <w:szCs w:val="20"/>
              </w:rPr>
              <w:t>.</w:t>
            </w:r>
            <w:r>
              <w:rPr>
                <w:b/>
                <w:color w:val="008000"/>
                <w:sz w:val="20"/>
                <w:szCs w:val="20"/>
              </w:rPr>
              <w:t xml:space="preserve">) </w:t>
            </w:r>
            <w:r w:rsidRPr="000A7FDB">
              <w:rPr>
                <w:b/>
                <w:color w:val="008000"/>
                <w:sz w:val="20"/>
                <w:szCs w:val="20"/>
              </w:rPr>
              <w:t xml:space="preserve">от ЗОП </w:t>
            </w:r>
            <w:r w:rsidRPr="00E20D40">
              <w:rPr>
                <w:b/>
                <w:color w:val="008000"/>
                <w:sz w:val="20"/>
                <w:szCs w:val="20"/>
              </w:rPr>
              <w:t>анализирайте</w:t>
            </w:r>
            <w:r w:rsidRPr="0013513E">
              <w:rPr>
                <w:b/>
                <w:color w:val="008000"/>
                <w:sz w:val="20"/>
                <w:szCs w:val="20"/>
              </w:rPr>
              <w:t>:</w:t>
            </w:r>
          </w:p>
          <w:p w14:paraId="30ECAD99" w14:textId="77777777" w:rsidR="00B20668" w:rsidRDefault="00B20668" w:rsidP="006E176A">
            <w:pPr>
              <w:jc w:val="both"/>
              <w:rPr>
                <w:b/>
                <w:color w:val="008000"/>
                <w:sz w:val="20"/>
                <w:szCs w:val="20"/>
              </w:rPr>
            </w:pPr>
            <w:r w:rsidRPr="000A7FDB">
              <w:rPr>
                <w:color w:val="008000"/>
                <w:sz w:val="20"/>
                <w:szCs w:val="20"/>
              </w:rPr>
              <w:t xml:space="preserve">- </w:t>
            </w:r>
            <w:r>
              <w:rPr>
                <w:color w:val="008000"/>
                <w:sz w:val="20"/>
                <w:szCs w:val="20"/>
              </w:rPr>
              <w:t xml:space="preserve"> в обявлението предвидена ли е опция за подаване  на оферти с електронни средства</w:t>
            </w:r>
            <w:r w:rsidRPr="000A7FDB">
              <w:rPr>
                <w:color w:val="008000"/>
                <w:sz w:val="20"/>
                <w:szCs w:val="20"/>
              </w:rPr>
              <w:t xml:space="preserve"> </w:t>
            </w:r>
            <w:r w:rsidRPr="000A7FDB">
              <w:rPr>
                <w:b/>
                <w:color w:val="008000"/>
                <w:sz w:val="20"/>
                <w:szCs w:val="20"/>
              </w:rPr>
              <w:t>и</w:t>
            </w:r>
            <w:r w:rsidRPr="000A7FDB">
              <w:rPr>
                <w:color w:val="008000"/>
                <w:sz w:val="20"/>
                <w:szCs w:val="20"/>
              </w:rPr>
              <w:t xml:space="preserve"> </w:t>
            </w:r>
          </w:p>
          <w:p w14:paraId="02CC97BC" w14:textId="77777777" w:rsidR="00B20668" w:rsidRDefault="00B20668" w:rsidP="006E176A">
            <w:pPr>
              <w:jc w:val="both"/>
              <w:rPr>
                <w:color w:val="008000"/>
                <w:sz w:val="20"/>
                <w:szCs w:val="20"/>
              </w:rPr>
            </w:pPr>
            <w:r>
              <w:rPr>
                <w:color w:val="008000"/>
                <w:sz w:val="20"/>
                <w:szCs w:val="20"/>
              </w:rPr>
              <w:t xml:space="preserve">- </w:t>
            </w:r>
            <w:r w:rsidRPr="00F63526">
              <w:rPr>
                <w:color w:val="008000"/>
                <w:sz w:val="20"/>
                <w:szCs w:val="20"/>
              </w:rPr>
              <w:t xml:space="preserve">налице </w:t>
            </w:r>
            <w:r w:rsidRPr="009772D9">
              <w:rPr>
                <w:color w:val="008000"/>
                <w:sz w:val="20"/>
                <w:szCs w:val="20"/>
              </w:rPr>
              <w:t>ли са предпоставките по чл. 39, ал.</w:t>
            </w:r>
            <w:r>
              <w:rPr>
                <w:color w:val="008000"/>
                <w:sz w:val="20"/>
                <w:szCs w:val="20"/>
              </w:rPr>
              <w:t xml:space="preserve"> 1, 2 и</w:t>
            </w:r>
            <w:r w:rsidRPr="009772D9">
              <w:rPr>
                <w:color w:val="008000"/>
                <w:sz w:val="20"/>
                <w:szCs w:val="20"/>
              </w:rPr>
              <w:t xml:space="preserve"> 8-13 от ЗОП</w:t>
            </w:r>
            <w:r>
              <w:rPr>
                <w:color w:val="008000"/>
                <w:sz w:val="20"/>
                <w:szCs w:val="20"/>
              </w:rPr>
              <w:t>.</w:t>
            </w:r>
            <w:r w:rsidRPr="00F63526">
              <w:rPr>
                <w:color w:val="008000"/>
                <w:sz w:val="20"/>
                <w:szCs w:val="20"/>
              </w:rPr>
              <w:t xml:space="preserve"> </w:t>
            </w:r>
          </w:p>
          <w:p w14:paraId="7DE5AFE8" w14:textId="77777777" w:rsidR="00B20668" w:rsidRDefault="00B20668" w:rsidP="006E176A">
            <w:pPr>
              <w:jc w:val="both"/>
              <w:rPr>
                <w:b/>
                <w:color w:val="008000"/>
                <w:sz w:val="20"/>
                <w:szCs w:val="20"/>
              </w:rPr>
            </w:pPr>
          </w:p>
          <w:p w14:paraId="6F9A425B" w14:textId="77777777" w:rsidR="00B20668" w:rsidRDefault="00B20668" w:rsidP="006E176A">
            <w:pPr>
              <w:jc w:val="both"/>
              <w:rPr>
                <w:b/>
                <w:color w:val="008000"/>
                <w:sz w:val="20"/>
                <w:szCs w:val="20"/>
              </w:rPr>
            </w:pPr>
            <w:r w:rsidRPr="009772D9">
              <w:rPr>
                <w:b/>
                <w:color w:val="008000"/>
                <w:sz w:val="20"/>
                <w:szCs w:val="20"/>
              </w:rPr>
              <w:t>За чл. 74, ал. 4 от ЗОП анализирайте</w:t>
            </w:r>
            <w:r>
              <w:rPr>
                <w:b/>
                <w:color w:val="008000"/>
                <w:sz w:val="20"/>
                <w:szCs w:val="20"/>
              </w:rPr>
              <w:t>:</w:t>
            </w:r>
          </w:p>
          <w:p w14:paraId="0BF07D32" w14:textId="77777777" w:rsidR="00B20668" w:rsidRPr="009772D9" w:rsidRDefault="00B20668" w:rsidP="006E176A">
            <w:pPr>
              <w:jc w:val="both"/>
              <w:rPr>
                <w:color w:val="008000"/>
                <w:sz w:val="20"/>
                <w:szCs w:val="20"/>
              </w:rPr>
            </w:pPr>
            <w:r>
              <w:rPr>
                <w:color w:val="008000"/>
                <w:sz w:val="20"/>
                <w:szCs w:val="20"/>
              </w:rPr>
              <w:t xml:space="preserve">- </w:t>
            </w:r>
            <w:r w:rsidRPr="00F63526">
              <w:rPr>
                <w:color w:val="008000"/>
                <w:sz w:val="20"/>
                <w:szCs w:val="20"/>
              </w:rPr>
              <w:t xml:space="preserve">възникналите </w:t>
            </w:r>
            <w:r w:rsidRPr="009772D9">
              <w:rPr>
                <w:color w:val="008000"/>
                <w:sz w:val="20"/>
                <w:szCs w:val="20"/>
              </w:rPr>
              <w:t>обстоятелства</w:t>
            </w:r>
            <w:r>
              <w:rPr>
                <w:color w:val="008000"/>
                <w:sz w:val="20"/>
                <w:szCs w:val="20"/>
              </w:rPr>
              <w:t>,</w:t>
            </w:r>
            <w:r w:rsidRPr="009772D9">
              <w:rPr>
                <w:color w:val="008000"/>
                <w:sz w:val="20"/>
                <w:szCs w:val="20"/>
              </w:rPr>
              <w:t xml:space="preserve"> налагащи спешно възлагане на поръчката </w:t>
            </w:r>
          </w:p>
          <w:p w14:paraId="23FF9C71" w14:textId="77777777" w:rsidR="00B20668" w:rsidRPr="009772D9" w:rsidRDefault="00B20668" w:rsidP="006E176A">
            <w:pPr>
              <w:jc w:val="both"/>
              <w:rPr>
                <w:b/>
                <w:color w:val="008000"/>
                <w:sz w:val="20"/>
                <w:szCs w:val="20"/>
              </w:rPr>
            </w:pPr>
            <w:r w:rsidRPr="009772D9">
              <w:rPr>
                <w:b/>
                <w:color w:val="008000"/>
                <w:sz w:val="20"/>
                <w:szCs w:val="20"/>
              </w:rPr>
              <w:t>и</w:t>
            </w:r>
          </w:p>
          <w:p w14:paraId="20215426" w14:textId="77777777" w:rsidR="00B20668" w:rsidRPr="009772D9" w:rsidRDefault="00B20668" w:rsidP="006E176A">
            <w:pPr>
              <w:jc w:val="both"/>
              <w:rPr>
                <w:color w:val="008000"/>
                <w:sz w:val="20"/>
                <w:szCs w:val="20"/>
              </w:rPr>
            </w:pPr>
            <w:r>
              <w:rPr>
                <w:color w:val="008000"/>
                <w:sz w:val="20"/>
                <w:szCs w:val="20"/>
              </w:rPr>
              <w:t xml:space="preserve">- </w:t>
            </w:r>
            <w:r w:rsidRPr="009772D9">
              <w:rPr>
                <w:color w:val="008000"/>
                <w:sz w:val="20"/>
                <w:szCs w:val="20"/>
              </w:rPr>
              <w:t xml:space="preserve">дали същността на обстоятелствата не позволява спазване на срока от 35 дни за получаване на оферти </w:t>
            </w:r>
          </w:p>
          <w:p w14:paraId="39A5F904" w14:textId="77777777" w:rsidR="00B20668" w:rsidRPr="009772D9" w:rsidRDefault="00B20668" w:rsidP="006E176A">
            <w:pPr>
              <w:jc w:val="both"/>
              <w:rPr>
                <w:b/>
                <w:color w:val="008000"/>
                <w:sz w:val="20"/>
                <w:szCs w:val="20"/>
              </w:rPr>
            </w:pPr>
            <w:r w:rsidRPr="00F63526">
              <w:rPr>
                <w:b/>
                <w:color w:val="008000"/>
                <w:sz w:val="20"/>
                <w:szCs w:val="20"/>
              </w:rPr>
              <w:t>и</w:t>
            </w:r>
          </w:p>
          <w:p w14:paraId="2F4EE5AC" w14:textId="77777777" w:rsidR="00B20668" w:rsidRPr="006657CA" w:rsidRDefault="00B20668" w:rsidP="006E176A">
            <w:pPr>
              <w:jc w:val="both"/>
              <w:outlineLvl w:val="1"/>
              <w:rPr>
                <w:color w:val="008000"/>
                <w:sz w:val="20"/>
                <w:szCs w:val="20"/>
              </w:rPr>
            </w:pPr>
            <w:r w:rsidRPr="009772D9">
              <w:rPr>
                <w:color w:val="008000"/>
                <w:sz w:val="20"/>
                <w:szCs w:val="20"/>
              </w:rPr>
              <w:t xml:space="preserve">- </w:t>
            </w:r>
            <w:r w:rsidRPr="00F63526">
              <w:rPr>
                <w:color w:val="008000"/>
                <w:sz w:val="20"/>
                <w:szCs w:val="20"/>
              </w:rPr>
              <w:t xml:space="preserve">налице </w:t>
            </w:r>
            <w:r w:rsidRPr="009772D9">
              <w:rPr>
                <w:color w:val="008000"/>
                <w:sz w:val="20"/>
                <w:szCs w:val="20"/>
              </w:rPr>
              <w:t>ли са мотиви в обявлението относно съкращаването на срока за получаване на оферти до 15 дни</w:t>
            </w:r>
            <w:r>
              <w:rPr>
                <w:color w:val="008000"/>
                <w:sz w:val="20"/>
                <w:szCs w:val="20"/>
              </w:rPr>
              <w:t xml:space="preserve"> и дали фактите, посочени в мотивите се подкрепят от доказателства, налични при възложителя, към момента на откриване на процедурата.</w:t>
            </w:r>
          </w:p>
        </w:tc>
      </w:tr>
      <w:tr w:rsidR="00B20668" w:rsidRPr="000A7FDB" w14:paraId="21E924EC" w14:textId="77777777" w:rsidTr="006E176A">
        <w:trPr>
          <w:trHeight w:val="458"/>
        </w:trPr>
        <w:tc>
          <w:tcPr>
            <w:tcW w:w="710" w:type="dxa"/>
          </w:tcPr>
          <w:p w14:paraId="6F9CD496" w14:textId="77777777" w:rsidR="00B20668" w:rsidRPr="00912B49" w:rsidRDefault="00B20668" w:rsidP="006E176A">
            <w:pPr>
              <w:pStyle w:val="Heading2"/>
              <w:keepNext w:val="0"/>
              <w:rPr>
                <w:bCs w:val="0"/>
                <w:i/>
                <w:iCs/>
                <w:sz w:val="20"/>
              </w:rPr>
            </w:pPr>
            <w:r w:rsidRPr="00912B49">
              <w:rPr>
                <w:iCs/>
                <w:sz w:val="20"/>
              </w:rPr>
              <w:lastRenderedPageBreak/>
              <w:t>4.</w:t>
            </w:r>
          </w:p>
          <w:p w14:paraId="6E9465F8" w14:textId="77777777" w:rsidR="00B20668" w:rsidRDefault="00B20668" w:rsidP="006E176A">
            <w:pPr>
              <w:pStyle w:val="BodyText"/>
              <w:rPr>
                <w:b w:val="0"/>
                <w:sz w:val="20"/>
                <w:szCs w:val="20"/>
              </w:rPr>
            </w:pPr>
          </w:p>
          <w:p w14:paraId="4E18BAA0" w14:textId="77777777" w:rsidR="00B20668" w:rsidRPr="00912B49" w:rsidRDefault="00B20668" w:rsidP="006E176A">
            <w:pPr>
              <w:pStyle w:val="BodyText"/>
              <w:rPr>
                <w:b w:val="0"/>
                <w:sz w:val="20"/>
                <w:szCs w:val="20"/>
              </w:rPr>
            </w:pPr>
          </w:p>
          <w:p w14:paraId="25BC7CBF" w14:textId="77777777" w:rsidR="00B20668" w:rsidRDefault="00B20668" w:rsidP="006E176A">
            <w:pPr>
              <w:pStyle w:val="BodyText"/>
              <w:rPr>
                <w:b w:val="0"/>
                <w:sz w:val="20"/>
                <w:szCs w:val="20"/>
              </w:rPr>
            </w:pPr>
            <w:r w:rsidRPr="00912B49">
              <w:rPr>
                <w:sz w:val="20"/>
                <w:szCs w:val="20"/>
              </w:rPr>
              <w:t>4.1.</w:t>
            </w:r>
          </w:p>
          <w:p w14:paraId="4B0A5F16" w14:textId="77777777" w:rsidR="00B20668" w:rsidRDefault="00B20668" w:rsidP="006E176A">
            <w:pPr>
              <w:pStyle w:val="BodyText"/>
              <w:rPr>
                <w:b w:val="0"/>
                <w:sz w:val="20"/>
                <w:szCs w:val="20"/>
              </w:rPr>
            </w:pPr>
          </w:p>
          <w:p w14:paraId="67EEB591" w14:textId="77777777" w:rsidR="00B20668" w:rsidRDefault="00B20668" w:rsidP="006E176A">
            <w:pPr>
              <w:pStyle w:val="BodyText"/>
              <w:rPr>
                <w:b w:val="0"/>
                <w:sz w:val="20"/>
                <w:szCs w:val="20"/>
              </w:rPr>
            </w:pPr>
          </w:p>
          <w:p w14:paraId="4BB86F11" w14:textId="77777777" w:rsidR="00B20668" w:rsidRDefault="00B20668" w:rsidP="006E176A">
            <w:pPr>
              <w:pStyle w:val="BodyText"/>
              <w:rPr>
                <w:b w:val="0"/>
                <w:sz w:val="20"/>
                <w:szCs w:val="20"/>
              </w:rPr>
            </w:pPr>
          </w:p>
          <w:p w14:paraId="7D89AE85" w14:textId="77777777" w:rsidR="00B20668" w:rsidRDefault="00B20668" w:rsidP="006E176A">
            <w:pPr>
              <w:pStyle w:val="BodyText"/>
              <w:rPr>
                <w:b w:val="0"/>
                <w:sz w:val="20"/>
                <w:szCs w:val="20"/>
              </w:rPr>
            </w:pPr>
          </w:p>
          <w:p w14:paraId="25F9323C" w14:textId="77777777" w:rsidR="00B20668" w:rsidRDefault="00B20668" w:rsidP="006E176A">
            <w:pPr>
              <w:pStyle w:val="BodyText"/>
              <w:rPr>
                <w:b w:val="0"/>
                <w:sz w:val="20"/>
                <w:szCs w:val="20"/>
              </w:rPr>
            </w:pPr>
            <w:r>
              <w:rPr>
                <w:sz w:val="20"/>
                <w:szCs w:val="20"/>
              </w:rPr>
              <w:t>4.2.</w:t>
            </w:r>
          </w:p>
          <w:p w14:paraId="6408DC78" w14:textId="77777777" w:rsidR="00B20668" w:rsidRDefault="00B20668" w:rsidP="006E176A">
            <w:pPr>
              <w:pStyle w:val="BodyText"/>
              <w:rPr>
                <w:b w:val="0"/>
                <w:sz w:val="20"/>
                <w:szCs w:val="20"/>
              </w:rPr>
            </w:pPr>
          </w:p>
          <w:p w14:paraId="42FEDC08" w14:textId="77777777" w:rsidR="00B20668" w:rsidRDefault="00B20668" w:rsidP="006E176A">
            <w:pPr>
              <w:pStyle w:val="BodyText"/>
              <w:rPr>
                <w:b w:val="0"/>
                <w:sz w:val="20"/>
                <w:szCs w:val="20"/>
              </w:rPr>
            </w:pPr>
          </w:p>
          <w:p w14:paraId="464C0316" w14:textId="77777777" w:rsidR="00B20668" w:rsidRDefault="00B20668" w:rsidP="006E176A">
            <w:pPr>
              <w:pStyle w:val="BodyText"/>
              <w:rPr>
                <w:b w:val="0"/>
                <w:sz w:val="20"/>
                <w:szCs w:val="20"/>
              </w:rPr>
            </w:pPr>
          </w:p>
          <w:p w14:paraId="6D1F3736" w14:textId="77777777" w:rsidR="00B20668" w:rsidRDefault="00B20668" w:rsidP="006E176A">
            <w:pPr>
              <w:pStyle w:val="BodyText"/>
              <w:rPr>
                <w:b w:val="0"/>
                <w:sz w:val="20"/>
                <w:szCs w:val="20"/>
              </w:rPr>
            </w:pPr>
          </w:p>
          <w:p w14:paraId="6195F2C0" w14:textId="77777777" w:rsidR="00B20668" w:rsidRPr="00912B49" w:rsidRDefault="00B20668" w:rsidP="006E176A">
            <w:pPr>
              <w:pStyle w:val="BodyText"/>
              <w:rPr>
                <w:b w:val="0"/>
                <w:sz w:val="20"/>
                <w:szCs w:val="20"/>
              </w:rPr>
            </w:pPr>
            <w:r>
              <w:rPr>
                <w:sz w:val="20"/>
                <w:szCs w:val="20"/>
              </w:rPr>
              <w:t>4.3.</w:t>
            </w:r>
          </w:p>
        </w:tc>
        <w:tc>
          <w:tcPr>
            <w:tcW w:w="7625" w:type="dxa"/>
            <w:noWrap/>
          </w:tcPr>
          <w:p w14:paraId="508E8B63" w14:textId="77777777" w:rsidR="00B20668" w:rsidRDefault="00B20668" w:rsidP="006E176A">
            <w:pPr>
              <w:jc w:val="both"/>
              <w:rPr>
                <w:i/>
              </w:rPr>
            </w:pPr>
            <w:r w:rsidRPr="00D2698A">
              <w:rPr>
                <w:b/>
              </w:rPr>
              <w:t xml:space="preserve">Спазени ли са условията за ОПРЕДЕЛЯНЕ НА ПО-ДЪЛЪГ срок за получаване на офертите при откриване на процедурата, </w:t>
            </w:r>
            <w:r w:rsidRPr="00D2698A">
              <w:rPr>
                <w:i/>
              </w:rPr>
              <w:t>ако е приложимо:</w:t>
            </w:r>
          </w:p>
          <w:p w14:paraId="0786346D" w14:textId="77777777" w:rsidR="00B20668" w:rsidRPr="00D2698A" w:rsidRDefault="00B20668" w:rsidP="006E176A">
            <w:pPr>
              <w:jc w:val="both"/>
              <w:rPr>
                <w:b/>
              </w:rPr>
            </w:pPr>
          </w:p>
          <w:p w14:paraId="4295FCCF" w14:textId="77777777" w:rsidR="00B20668" w:rsidRDefault="00B20668" w:rsidP="006E176A">
            <w:pPr>
              <w:jc w:val="both"/>
              <w:rPr>
                <w:b/>
              </w:rPr>
            </w:pPr>
            <w:r w:rsidRPr="00D2698A">
              <w:rPr>
                <w:b/>
              </w:rPr>
              <w:t xml:space="preserve">- поради </w:t>
            </w:r>
            <w:r>
              <w:rPr>
                <w:b/>
              </w:rPr>
              <w:t>невъзможност за осигуряване</w:t>
            </w:r>
            <w:r w:rsidRPr="00D2698A">
              <w:rPr>
                <w:b/>
              </w:rPr>
              <w:t xml:space="preserve"> на неограничен, пълен, безплатен и пряк достъп чрез електронни средства </w:t>
            </w:r>
            <w:r w:rsidRPr="00186C17">
              <w:rPr>
                <w:b/>
              </w:rPr>
              <w:t xml:space="preserve">(от 1.11.2019г. - чрез </w:t>
            </w:r>
            <w:r>
              <w:rPr>
                <w:b/>
              </w:rPr>
              <w:t xml:space="preserve">централизираната електронна </w:t>
            </w:r>
            <w:r w:rsidRPr="00186C17">
              <w:rPr>
                <w:b/>
              </w:rPr>
              <w:t>платформа по чл. 39а, ал. 1)</w:t>
            </w:r>
            <w:r>
              <w:rPr>
                <w:b/>
              </w:rPr>
              <w:t xml:space="preserve"> </w:t>
            </w:r>
            <w:r w:rsidRPr="00D2698A">
              <w:rPr>
                <w:b/>
              </w:rPr>
              <w:t>до документацията за обществената поръчка</w:t>
            </w:r>
            <w:r>
              <w:rPr>
                <w:b/>
              </w:rPr>
              <w:t xml:space="preserve"> или части от нея?</w:t>
            </w:r>
          </w:p>
          <w:p w14:paraId="0F10686B" w14:textId="77777777" w:rsidR="00B20668" w:rsidRDefault="00B20668" w:rsidP="006E176A">
            <w:pPr>
              <w:jc w:val="both"/>
              <w:rPr>
                <w:i/>
              </w:rPr>
            </w:pPr>
            <w:r w:rsidRPr="005C1534">
              <w:rPr>
                <w:i/>
              </w:rPr>
              <w:t>(</w:t>
            </w:r>
            <w:r>
              <w:rPr>
                <w:i/>
              </w:rPr>
              <w:t xml:space="preserve">чл. 32, ал. 3 – </w:t>
            </w:r>
            <w:r w:rsidRPr="005C1534">
              <w:rPr>
                <w:i/>
              </w:rPr>
              <w:t>удължаване на срока с 5 дни)</w:t>
            </w:r>
            <w:r>
              <w:rPr>
                <w:i/>
              </w:rPr>
              <w:t xml:space="preserve"> </w:t>
            </w:r>
          </w:p>
          <w:p w14:paraId="038294D6" w14:textId="77777777" w:rsidR="00B20668" w:rsidRPr="005C1534" w:rsidRDefault="00B20668" w:rsidP="006E176A">
            <w:pPr>
              <w:jc w:val="both"/>
              <w:rPr>
                <w:b/>
                <w:i/>
              </w:rPr>
            </w:pPr>
          </w:p>
          <w:p w14:paraId="43947F8D" w14:textId="77777777" w:rsidR="00B20668" w:rsidRDefault="00B20668" w:rsidP="006E176A">
            <w:pPr>
              <w:jc w:val="both"/>
              <w:rPr>
                <w:b/>
              </w:rPr>
            </w:pPr>
            <w:r w:rsidRPr="00D2698A">
              <w:rPr>
                <w:b/>
              </w:rPr>
              <w:t xml:space="preserve">- поради поставени от възложителя изисквания за защита на информация с конфиденциален характер при предоставяне на </w:t>
            </w:r>
            <w:r w:rsidRPr="00D2698A">
              <w:rPr>
                <w:b/>
              </w:rPr>
              <w:lastRenderedPageBreak/>
              <w:t>информация на участниците в хода на процедурите, както и при сключването на договора за обществена поръчка</w:t>
            </w:r>
            <w:r>
              <w:rPr>
                <w:b/>
              </w:rPr>
              <w:t>?</w:t>
            </w:r>
          </w:p>
          <w:p w14:paraId="32EE2BB3" w14:textId="77777777" w:rsidR="00B20668" w:rsidRPr="005C1534" w:rsidRDefault="00B20668" w:rsidP="006E176A">
            <w:pPr>
              <w:jc w:val="both"/>
              <w:rPr>
                <w:b/>
                <w:i/>
              </w:rPr>
            </w:pPr>
            <w:r w:rsidRPr="005C1534">
              <w:rPr>
                <w:i/>
              </w:rPr>
              <w:t>(</w:t>
            </w:r>
            <w:r>
              <w:rPr>
                <w:i/>
              </w:rPr>
              <w:t xml:space="preserve">чл. 32, ал. 4 – </w:t>
            </w:r>
            <w:r w:rsidRPr="005C1534">
              <w:rPr>
                <w:i/>
              </w:rPr>
              <w:t>удължаване на срока с 5 дни)</w:t>
            </w:r>
          </w:p>
          <w:p w14:paraId="760F45F2" w14:textId="77777777" w:rsidR="00B20668" w:rsidRPr="00D2698A" w:rsidRDefault="00B20668" w:rsidP="006E176A">
            <w:pPr>
              <w:jc w:val="both"/>
              <w:rPr>
                <w:b/>
              </w:rPr>
            </w:pPr>
          </w:p>
          <w:p w14:paraId="42FB3F8A" w14:textId="77777777" w:rsidR="00B20668" w:rsidRPr="005F2120" w:rsidRDefault="00B20668" w:rsidP="006E176A">
            <w:pPr>
              <w:jc w:val="both"/>
              <w:rPr>
                <w:b/>
              </w:rPr>
            </w:pPr>
            <w:r w:rsidRPr="005F2120">
              <w:rPr>
                <w:b/>
              </w:rPr>
              <w:t>-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w:t>
            </w:r>
          </w:p>
          <w:p w14:paraId="3BC156E4" w14:textId="77777777" w:rsidR="00B20668" w:rsidRPr="005F2120" w:rsidRDefault="00B20668" w:rsidP="006E176A">
            <w:pPr>
              <w:jc w:val="both"/>
              <w:rPr>
                <w:i/>
              </w:rPr>
            </w:pPr>
            <w:r w:rsidRPr="005F2120">
              <w:rPr>
                <w:i/>
              </w:rPr>
              <w:t xml:space="preserve">(чл. 45, ал. 2 – по-дълги срокове, </w:t>
            </w:r>
            <w:r w:rsidRPr="005F2120">
              <w:rPr>
                <w:i/>
                <w:lang w:val="x-none"/>
              </w:rPr>
              <w:t>които дават възможност на заинтересованите лица да се запознаят с цялата информация, необходима за изготвяне на офертите</w:t>
            </w:r>
            <w:r w:rsidRPr="005F2120">
              <w:rPr>
                <w:i/>
              </w:rPr>
              <w:t>)</w:t>
            </w:r>
          </w:p>
          <w:p w14:paraId="032F46CB" w14:textId="77777777" w:rsidR="00B20668" w:rsidRDefault="00B20668" w:rsidP="006E176A">
            <w:pPr>
              <w:jc w:val="both"/>
              <w:rPr>
                <w:b/>
                <w:sz w:val="20"/>
                <w:szCs w:val="20"/>
              </w:rPr>
            </w:pPr>
          </w:p>
          <w:p w14:paraId="47BB84AE" w14:textId="77777777" w:rsidR="00B20668" w:rsidRDefault="00B20668" w:rsidP="006E176A">
            <w:pPr>
              <w:jc w:val="both"/>
              <w:rPr>
                <w:b/>
                <w:sz w:val="20"/>
                <w:szCs w:val="20"/>
              </w:rPr>
            </w:pPr>
            <w:r>
              <w:rPr>
                <w:b/>
                <w:sz w:val="20"/>
                <w:szCs w:val="20"/>
              </w:rPr>
              <w:t>(чл. 32, ал. 3 от ЗОП)</w:t>
            </w:r>
          </w:p>
          <w:p w14:paraId="7FDDE41F" w14:textId="77777777" w:rsidR="00B20668" w:rsidRDefault="00B20668" w:rsidP="006E176A">
            <w:pPr>
              <w:jc w:val="both"/>
              <w:rPr>
                <w:b/>
                <w:sz w:val="20"/>
                <w:szCs w:val="20"/>
              </w:rPr>
            </w:pPr>
            <w:r>
              <w:rPr>
                <w:b/>
                <w:sz w:val="20"/>
                <w:szCs w:val="20"/>
              </w:rPr>
              <w:t>(чл. 32, ал. 4 във връзка с чл. 102, ал. 3 от ЗОП)</w:t>
            </w:r>
          </w:p>
          <w:p w14:paraId="7E857317" w14:textId="77777777" w:rsidR="00B20668" w:rsidRDefault="00B20668" w:rsidP="006E176A">
            <w:pPr>
              <w:jc w:val="both"/>
              <w:rPr>
                <w:b/>
                <w:sz w:val="20"/>
                <w:szCs w:val="20"/>
              </w:rPr>
            </w:pPr>
            <w:r w:rsidRPr="00860E0B">
              <w:rPr>
                <w:b/>
                <w:sz w:val="20"/>
                <w:szCs w:val="20"/>
              </w:rPr>
              <w:t>(чл. 45</w:t>
            </w:r>
            <w:r>
              <w:rPr>
                <w:b/>
                <w:sz w:val="20"/>
                <w:szCs w:val="20"/>
              </w:rPr>
              <w:t>, ал. 2</w:t>
            </w:r>
            <w:r w:rsidRPr="00860E0B">
              <w:rPr>
                <w:b/>
                <w:sz w:val="20"/>
                <w:szCs w:val="20"/>
              </w:rPr>
              <w:t xml:space="preserve"> от ЗОП)</w:t>
            </w:r>
          </w:p>
          <w:p w14:paraId="609D470B" w14:textId="77777777" w:rsidR="00B20668" w:rsidRPr="00131680" w:rsidRDefault="00B20668" w:rsidP="006E176A">
            <w:pPr>
              <w:jc w:val="both"/>
              <w:rPr>
                <w:b/>
                <w:color w:val="333399"/>
                <w:sz w:val="20"/>
                <w:szCs w:val="20"/>
              </w:rPr>
            </w:pPr>
            <w:r w:rsidRPr="00131680">
              <w:rPr>
                <w:b/>
                <w:color w:val="333399"/>
                <w:sz w:val="20"/>
                <w:szCs w:val="20"/>
              </w:rPr>
              <w:t>т. 4 от Насоките/т. 4.1., колона № 3 от Приложение № 1 към чл. 2, ал. 1 от Наредбата</w:t>
            </w:r>
          </w:p>
          <w:p w14:paraId="0CBB5D6C" w14:textId="77777777" w:rsidR="00B20668" w:rsidRPr="00D2698A" w:rsidRDefault="00B20668" w:rsidP="006E176A">
            <w:pPr>
              <w:jc w:val="both"/>
            </w:pPr>
          </w:p>
        </w:tc>
        <w:tc>
          <w:tcPr>
            <w:tcW w:w="567" w:type="dxa"/>
          </w:tcPr>
          <w:p w14:paraId="0AFBA558" w14:textId="77777777" w:rsidR="00B20668" w:rsidRPr="000A7FDB" w:rsidRDefault="00B20668" w:rsidP="006E176A">
            <w:pPr>
              <w:outlineLvl w:val="1"/>
              <w:rPr>
                <w:sz w:val="20"/>
                <w:szCs w:val="20"/>
              </w:rPr>
            </w:pPr>
          </w:p>
        </w:tc>
        <w:tc>
          <w:tcPr>
            <w:tcW w:w="5983" w:type="dxa"/>
          </w:tcPr>
          <w:p w14:paraId="7302E1C7" w14:textId="77777777" w:rsidR="00B20668" w:rsidRPr="000A7FDB" w:rsidRDefault="00B20668" w:rsidP="006E176A">
            <w:pPr>
              <w:jc w:val="both"/>
              <w:outlineLvl w:val="1"/>
              <w:rPr>
                <w:sz w:val="20"/>
                <w:szCs w:val="20"/>
              </w:rPr>
            </w:pPr>
          </w:p>
          <w:p w14:paraId="509C9411" w14:textId="77777777" w:rsidR="00B20668" w:rsidRPr="000A7FDB" w:rsidRDefault="00B20668" w:rsidP="006E176A">
            <w:pPr>
              <w:jc w:val="both"/>
              <w:outlineLvl w:val="1"/>
              <w:rPr>
                <w:sz w:val="20"/>
                <w:szCs w:val="20"/>
              </w:rPr>
            </w:pPr>
          </w:p>
        </w:tc>
      </w:tr>
      <w:tr w:rsidR="00B20668" w:rsidRPr="000A7FDB" w14:paraId="2807B42E" w14:textId="77777777" w:rsidTr="006E176A">
        <w:trPr>
          <w:trHeight w:val="458"/>
        </w:trPr>
        <w:tc>
          <w:tcPr>
            <w:tcW w:w="14885" w:type="dxa"/>
            <w:gridSpan w:val="4"/>
          </w:tcPr>
          <w:p w14:paraId="083A35EC" w14:textId="77777777" w:rsidR="00B20668" w:rsidRPr="00E36145" w:rsidRDefault="00B20668" w:rsidP="006E176A">
            <w:pPr>
              <w:jc w:val="both"/>
              <w:rPr>
                <w:b/>
                <w:sz w:val="20"/>
                <w:szCs w:val="20"/>
              </w:rPr>
            </w:pPr>
            <w:r w:rsidRPr="00D679B2">
              <w:rPr>
                <w:b/>
                <w:sz w:val="20"/>
                <w:szCs w:val="20"/>
              </w:rPr>
              <w:t>Удължаването се прилага при определяне на първоначалния срок за получаване на офертите при откриване на процедурата</w:t>
            </w:r>
            <w:r w:rsidRPr="00E36145">
              <w:rPr>
                <w:b/>
                <w:sz w:val="20"/>
                <w:szCs w:val="20"/>
              </w:rPr>
              <w:t>.</w:t>
            </w:r>
          </w:p>
          <w:p w14:paraId="3C335D73" w14:textId="77777777" w:rsidR="00B20668" w:rsidRDefault="00B20668" w:rsidP="006E176A">
            <w:pPr>
              <w:jc w:val="both"/>
              <w:rPr>
                <w:sz w:val="20"/>
                <w:szCs w:val="20"/>
              </w:rPr>
            </w:pPr>
          </w:p>
          <w:p w14:paraId="1994DFE5" w14:textId="77777777" w:rsidR="00B20668" w:rsidRDefault="00B20668" w:rsidP="006E176A">
            <w:pPr>
              <w:jc w:val="both"/>
              <w:rPr>
                <w:sz w:val="20"/>
                <w:szCs w:val="20"/>
              </w:rPr>
            </w:pPr>
            <w:r>
              <w:rPr>
                <w:b/>
                <w:i/>
                <w:sz w:val="20"/>
                <w:szCs w:val="20"/>
              </w:rPr>
              <w:t xml:space="preserve">- относно достъпа до документацията за поръчката – </w:t>
            </w:r>
            <w:r>
              <w:rPr>
                <w:sz w:val="20"/>
                <w:szCs w:val="20"/>
              </w:rPr>
              <w:t>а</w:t>
            </w:r>
            <w:r w:rsidRPr="00A24A89">
              <w:rPr>
                <w:sz w:val="20"/>
                <w:szCs w:val="20"/>
              </w:rPr>
              <w:t>ко</w:t>
            </w:r>
            <w:r w:rsidRPr="00D050AD">
              <w:rPr>
                <w:sz w:val="20"/>
                <w:szCs w:val="20"/>
              </w:rPr>
              <w:t xml:space="preserve"> </w:t>
            </w:r>
            <w:r>
              <w:rPr>
                <w:sz w:val="20"/>
                <w:szCs w:val="20"/>
              </w:rPr>
              <w:t xml:space="preserve">не е осигурен </w:t>
            </w:r>
            <w:r w:rsidRPr="0082603B">
              <w:rPr>
                <w:sz w:val="20"/>
                <w:szCs w:val="20"/>
              </w:rPr>
              <w:t>неограничен, пълен, безплатен и пряк достъп чрез електронни средства до документацията за обществената поръчка</w:t>
            </w:r>
            <w:r>
              <w:rPr>
                <w:sz w:val="20"/>
                <w:szCs w:val="20"/>
              </w:rPr>
              <w:t xml:space="preserve"> съгласно чл. 32, ал. 3 от ЗОП, възложителят е длъжен да определи при откриване на процедурата удължен срок за получаване на оферти – минимум 5 дни по-дълъг срок </w:t>
            </w:r>
            <w:r>
              <w:rPr>
                <w:b/>
                <w:sz w:val="20"/>
                <w:szCs w:val="20"/>
              </w:rPr>
              <w:t>(чл. 39 от ЗОП влиза в сила от 18.10.2018 г.);</w:t>
            </w:r>
          </w:p>
          <w:p w14:paraId="7F5E02DE" w14:textId="77777777" w:rsidR="00B20668" w:rsidRDefault="00B20668" w:rsidP="006E176A">
            <w:pPr>
              <w:jc w:val="both"/>
              <w:rPr>
                <w:sz w:val="20"/>
                <w:szCs w:val="20"/>
              </w:rPr>
            </w:pPr>
          </w:p>
          <w:p w14:paraId="54A10512" w14:textId="77777777" w:rsidR="00B20668" w:rsidRDefault="00B20668" w:rsidP="006E176A">
            <w:pPr>
              <w:jc w:val="both"/>
              <w:rPr>
                <w:sz w:val="20"/>
                <w:szCs w:val="20"/>
              </w:rPr>
            </w:pPr>
            <w:r>
              <w:rPr>
                <w:b/>
                <w:i/>
                <w:sz w:val="20"/>
                <w:szCs w:val="20"/>
              </w:rPr>
              <w:t xml:space="preserve">- относно защитата на информация с конфиденциален характер – </w:t>
            </w:r>
            <w:r w:rsidRPr="007D788C">
              <w:rPr>
                <w:sz w:val="20"/>
                <w:szCs w:val="20"/>
              </w:rPr>
              <w:t>Възложителят е длъжен да</w:t>
            </w:r>
            <w:r>
              <w:rPr>
                <w:sz w:val="20"/>
                <w:szCs w:val="20"/>
              </w:rPr>
              <w:t xml:space="preserve"> определи</w:t>
            </w:r>
            <w:r w:rsidRPr="007D788C">
              <w:rPr>
                <w:sz w:val="20"/>
                <w:szCs w:val="20"/>
              </w:rPr>
              <w:t xml:space="preserve"> удълж</w:t>
            </w:r>
            <w:r>
              <w:rPr>
                <w:sz w:val="20"/>
                <w:szCs w:val="20"/>
              </w:rPr>
              <w:t>ен</w:t>
            </w:r>
            <w:r w:rsidRPr="007D788C">
              <w:rPr>
                <w:sz w:val="20"/>
                <w:szCs w:val="20"/>
              </w:rPr>
              <w:t xml:space="preserve"> срок за получаване на оферти с 5 дни в случай, </w:t>
            </w:r>
            <w:r>
              <w:rPr>
                <w:sz w:val="20"/>
                <w:szCs w:val="20"/>
              </w:rPr>
              <w:t>че</w:t>
            </w:r>
            <w:r w:rsidRPr="007D788C">
              <w:rPr>
                <w:sz w:val="20"/>
                <w:szCs w:val="20"/>
              </w:rPr>
              <w:t xml:space="preserve"> е поставил изисквания за защита на информация с конфиденциален характер при предоставяне на информация на участниците в хода на процедур</w:t>
            </w:r>
            <w:r>
              <w:rPr>
                <w:sz w:val="20"/>
                <w:szCs w:val="20"/>
              </w:rPr>
              <w:t>ата.</w:t>
            </w:r>
            <w:r w:rsidRPr="007D788C">
              <w:rPr>
                <w:sz w:val="20"/>
                <w:szCs w:val="20"/>
              </w:rPr>
              <w:t xml:space="preserve"> </w:t>
            </w:r>
            <w:r>
              <w:rPr>
                <w:sz w:val="20"/>
                <w:szCs w:val="20"/>
              </w:rPr>
              <w:t xml:space="preserve">В тези случаи </w:t>
            </w:r>
            <w:r w:rsidRPr="007D788C">
              <w:rPr>
                <w:sz w:val="20"/>
                <w:szCs w:val="20"/>
              </w:rPr>
              <w:t>в обявлението</w:t>
            </w:r>
            <w:r>
              <w:rPr>
                <w:sz w:val="20"/>
                <w:szCs w:val="20"/>
              </w:rPr>
              <w:t xml:space="preserve"> трябва да</w:t>
            </w:r>
            <w:r w:rsidRPr="007D788C">
              <w:rPr>
                <w:sz w:val="20"/>
                <w:szCs w:val="20"/>
              </w:rPr>
              <w:t xml:space="preserve"> са посочени мерките за защита на информацията, условията и начина за достъп до документацията за </w:t>
            </w:r>
            <w:r>
              <w:rPr>
                <w:sz w:val="20"/>
                <w:szCs w:val="20"/>
              </w:rPr>
              <w:t>обществена поръчка (чл. 32, ал. 4 от ЗОП).</w:t>
            </w:r>
          </w:p>
          <w:p w14:paraId="404C5849" w14:textId="77777777" w:rsidR="00B20668" w:rsidRDefault="00B20668" w:rsidP="006E176A">
            <w:pPr>
              <w:jc w:val="both"/>
              <w:rPr>
                <w:sz w:val="20"/>
                <w:szCs w:val="20"/>
              </w:rPr>
            </w:pPr>
          </w:p>
          <w:p w14:paraId="4BE3ACB4" w14:textId="77777777" w:rsidR="00B20668" w:rsidRDefault="00B20668" w:rsidP="006E176A">
            <w:pPr>
              <w:jc w:val="both"/>
              <w:rPr>
                <w:sz w:val="20"/>
                <w:szCs w:val="20"/>
              </w:rPr>
            </w:pPr>
            <w:r w:rsidRPr="00982D09">
              <w:rPr>
                <w:sz w:val="20"/>
                <w:szCs w:val="20"/>
              </w:rPr>
              <w:t>В случаите по ал. 3 и 4 възложителите не са длъжни да удължат срока за получаване на оферти, когато той е съкратен поради необходимост от спешно възлагане.</w:t>
            </w:r>
          </w:p>
          <w:p w14:paraId="78655A77" w14:textId="77777777" w:rsidR="00B20668" w:rsidRDefault="00B20668" w:rsidP="006E176A">
            <w:pPr>
              <w:jc w:val="both"/>
              <w:rPr>
                <w:sz w:val="20"/>
                <w:szCs w:val="20"/>
              </w:rPr>
            </w:pPr>
          </w:p>
          <w:p w14:paraId="634C88B4" w14:textId="77777777" w:rsidR="00B20668" w:rsidRDefault="00B20668" w:rsidP="006E176A">
            <w:pPr>
              <w:jc w:val="both"/>
              <w:rPr>
                <w:sz w:val="20"/>
                <w:szCs w:val="20"/>
              </w:rPr>
            </w:pPr>
            <w:r>
              <w:rPr>
                <w:b/>
                <w:i/>
                <w:sz w:val="20"/>
                <w:szCs w:val="20"/>
              </w:rPr>
              <w:t xml:space="preserve">- относно посещението на обекта и проверката на документи на място – </w:t>
            </w:r>
            <w:r>
              <w:rPr>
                <w:sz w:val="20"/>
                <w:szCs w:val="20"/>
              </w:rPr>
              <w:t>к</w:t>
            </w:r>
            <w:r w:rsidRPr="000C331B">
              <w:rPr>
                <w:sz w:val="20"/>
                <w:szCs w:val="20"/>
              </w:rPr>
              <w:t>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0A255CCD" w14:textId="77777777" w:rsidR="00B20668" w:rsidRDefault="00B20668" w:rsidP="006E176A">
            <w:pPr>
              <w:pStyle w:val="ListParagraph"/>
              <w:ind w:left="0"/>
              <w:jc w:val="both"/>
              <w:rPr>
                <w:b/>
                <w:sz w:val="20"/>
                <w:szCs w:val="20"/>
              </w:rPr>
            </w:pPr>
          </w:p>
          <w:p w14:paraId="5665DE2B" w14:textId="77777777" w:rsidR="00B20668" w:rsidRPr="00BB4EA2" w:rsidRDefault="00B20668" w:rsidP="006E176A">
            <w:pPr>
              <w:pStyle w:val="ListParagraph"/>
              <w:ind w:left="0"/>
              <w:jc w:val="both"/>
              <w:rPr>
                <w:i/>
              </w:rPr>
            </w:pPr>
            <w:r w:rsidRPr="00BB4EA2">
              <w:rPr>
                <w:b/>
                <w:i/>
              </w:rPr>
              <w:lastRenderedPageBreak/>
              <w:t>В сила от 1.11.2019 г.</w:t>
            </w:r>
            <w:r w:rsidRPr="00BB4EA2">
              <w:rPr>
                <w:i/>
              </w:rPr>
              <w:t>: Когато подаването на оферти или на части от тях с електронни средства не е възможно поради някоя от причините по чл. 39a, ал. 6 или 7</w:t>
            </w:r>
            <w:r>
              <w:rPr>
                <w:i/>
              </w:rPr>
              <w:t xml:space="preserve"> от ЗОП</w:t>
            </w:r>
            <w:r w:rsidRPr="00BB4EA2">
              <w:rPr>
                <w:i/>
              </w:rPr>
              <w:t xml:space="preserve">, сроковете за получаване на оферти </w:t>
            </w:r>
            <w:r w:rsidRPr="00BB4EA2">
              <w:rPr>
                <w:b/>
                <w:i/>
              </w:rPr>
              <w:t>се удължават с 5 дни</w:t>
            </w:r>
            <w:r w:rsidRPr="00BB4EA2">
              <w:rPr>
                <w:i/>
              </w:rPr>
              <w:t>.</w:t>
            </w:r>
          </w:p>
          <w:p w14:paraId="1D08EC38" w14:textId="77777777" w:rsidR="00B20668" w:rsidRDefault="00B20668" w:rsidP="006E176A">
            <w:pPr>
              <w:jc w:val="both"/>
              <w:rPr>
                <w:i/>
              </w:rPr>
            </w:pPr>
            <w:r>
              <w:rPr>
                <w:i/>
              </w:rPr>
              <w:t>П</w:t>
            </w:r>
            <w:r w:rsidRPr="00977FEC">
              <w:rPr>
                <w:i/>
              </w:rPr>
              <w:t xml:space="preserve">ричините по чл. 39a, ал. 6 или 7 </w:t>
            </w:r>
            <w:r>
              <w:rPr>
                <w:i/>
              </w:rPr>
              <w:t>от ЗОП са :</w:t>
            </w:r>
          </w:p>
          <w:p w14:paraId="7A5AD697" w14:textId="77777777" w:rsidR="00B20668" w:rsidRDefault="00B20668" w:rsidP="00FC36B6">
            <w:pPr>
              <w:pStyle w:val="ListParagraph"/>
              <w:numPr>
                <w:ilvl w:val="0"/>
                <w:numId w:val="21"/>
              </w:numPr>
              <w:jc w:val="both"/>
              <w:rPr>
                <w:i/>
              </w:rPr>
            </w:pPr>
            <w:r w:rsidRPr="00053709">
              <w:rPr>
                <w:i/>
              </w:rPr>
              <w:t>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w:t>
            </w:r>
            <w:r w:rsidRPr="00AE0AE9">
              <w:rPr>
                <w:i/>
              </w:rPr>
              <w:t>ложителя за изтегляне или използване от разстояние, включително когато са включени в лицензионна сх</w:t>
            </w:r>
            <w:r w:rsidRPr="008D4F0C">
              <w:rPr>
                <w:i/>
              </w:rPr>
              <w:t xml:space="preserve">ема за защита на авторски права. В този случай, по изключение възложителите могат да </w:t>
            </w:r>
            <w:r w:rsidRPr="00BB4EA2">
              <w:rPr>
                <w:b/>
                <w:i/>
              </w:rPr>
              <w:t>не изискват</w:t>
            </w:r>
            <w:r w:rsidRPr="00053709">
              <w:rPr>
                <w:i/>
              </w:rPr>
              <w:t xml:space="preserve"> използване на централизирана електронна платформа при изготвяне и/или представяне на оферти</w:t>
            </w:r>
            <w:r>
              <w:rPr>
                <w:i/>
              </w:rPr>
              <w:t xml:space="preserve">, но в </w:t>
            </w:r>
            <w:r w:rsidRPr="00BB4EA2">
              <w:rPr>
                <w:i/>
              </w:rPr>
              <w:t xml:space="preserve">документацията </w:t>
            </w:r>
            <w:r>
              <w:rPr>
                <w:i/>
              </w:rPr>
              <w:t>задължително</w:t>
            </w:r>
            <w:r w:rsidRPr="00BB4EA2">
              <w:rPr>
                <w:i/>
              </w:rPr>
              <w:t xml:space="preserve"> указват начина за изготвяне и/или представяне на офертите и посочват писмени мотиви, които се публикуват в досието на поръчката</w:t>
            </w:r>
            <w:r>
              <w:rPr>
                <w:i/>
              </w:rPr>
              <w:t>;</w:t>
            </w:r>
          </w:p>
          <w:p w14:paraId="09E74C2E" w14:textId="77777777" w:rsidR="00B20668" w:rsidRPr="00B93FCF" w:rsidRDefault="00B20668" w:rsidP="00FC36B6">
            <w:pPr>
              <w:pStyle w:val="ListParagraph"/>
              <w:numPr>
                <w:ilvl w:val="0"/>
                <w:numId w:val="21"/>
              </w:numPr>
              <w:jc w:val="both"/>
              <w:rPr>
                <w:i/>
              </w:rPr>
            </w:pPr>
            <w:r w:rsidRPr="00AE0AE9">
              <w:rPr>
                <w:i/>
              </w:rPr>
              <w:t xml:space="preserve">Когато </w:t>
            </w:r>
            <w:r w:rsidRPr="002E2FD4">
              <w:rPr>
                <w:i/>
              </w:rPr>
              <w:t>се предоставят</w:t>
            </w:r>
            <w:r w:rsidRPr="00B93FCF">
              <w:rPr>
                <w:i/>
              </w:rPr>
              <w:t xml:space="preserve"> мостри или макети, които не могат да бъдат предадени с електронни средства. </w:t>
            </w:r>
          </w:p>
          <w:p w14:paraId="096234CA" w14:textId="77777777" w:rsidR="00B20668" w:rsidRDefault="00B20668" w:rsidP="006E176A">
            <w:pPr>
              <w:jc w:val="both"/>
              <w:rPr>
                <w:b/>
                <w:sz w:val="20"/>
                <w:szCs w:val="20"/>
              </w:rPr>
            </w:pPr>
          </w:p>
          <w:p w14:paraId="178FE614" w14:textId="77777777" w:rsidR="00B20668"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 поръчка в частта относно срока за получаване на офертите</w:t>
            </w:r>
            <w:r>
              <w:rPr>
                <w:color w:val="C0504D"/>
                <w:sz w:val="20"/>
                <w:szCs w:val="20"/>
              </w:rPr>
              <w:t xml:space="preserve"> и </w:t>
            </w:r>
            <w:r w:rsidRPr="000C331B">
              <w:rPr>
                <w:color w:val="C0504D"/>
                <w:sz w:val="20"/>
                <w:szCs w:val="20"/>
              </w:rPr>
              <w:t>начина, по който документацията за обществената поръчка може да бъде получена</w:t>
            </w:r>
            <w:r>
              <w:rPr>
                <w:color w:val="C0504D"/>
                <w:sz w:val="20"/>
                <w:szCs w:val="20"/>
              </w:rPr>
              <w:t>,</w:t>
            </w:r>
            <w:r>
              <w:rPr>
                <w:bCs/>
                <w:color w:val="C0504D"/>
                <w:sz w:val="20"/>
                <w:szCs w:val="20"/>
              </w:rPr>
              <w:t xml:space="preserve"> </w:t>
            </w:r>
            <w:r w:rsidRPr="009F43AD">
              <w:rPr>
                <w:bCs/>
                <w:color w:val="C0504D"/>
                <w:sz w:val="20"/>
                <w:szCs w:val="20"/>
              </w:rPr>
              <w:t>изискванията за защита на информация с конфиденциален характер при предоставяне на информация на участниците в хода на процедурите</w:t>
            </w:r>
            <w:r>
              <w:rPr>
                <w:bCs/>
                <w:color w:val="C0504D"/>
                <w:sz w:val="20"/>
                <w:szCs w:val="20"/>
              </w:rPr>
              <w:t xml:space="preserve"> и др</w:t>
            </w:r>
            <w:r w:rsidRPr="009F43AD">
              <w:rPr>
                <w:bCs/>
                <w:color w:val="C0504D"/>
                <w:sz w:val="20"/>
                <w:szCs w:val="20"/>
              </w:rPr>
              <w:t>.</w:t>
            </w:r>
          </w:p>
          <w:p w14:paraId="067A45B1" w14:textId="77777777" w:rsidR="00B20668" w:rsidRDefault="00B20668" w:rsidP="006E176A">
            <w:pPr>
              <w:outlineLvl w:val="1"/>
              <w:rPr>
                <w:b/>
                <w:color w:val="548DD4"/>
                <w:sz w:val="20"/>
                <w:szCs w:val="20"/>
              </w:rPr>
            </w:pPr>
          </w:p>
          <w:p w14:paraId="1BD0422A"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1F86F4D7" w14:textId="77777777"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14:paraId="176B9CB2"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1667222C" w14:textId="77777777"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0D96ACBB" w14:textId="77777777" w:rsidR="00B20668" w:rsidRPr="000A7FDB" w:rsidRDefault="00B20668" w:rsidP="006E176A">
            <w:pPr>
              <w:jc w:val="both"/>
              <w:rPr>
                <w:color w:val="008000"/>
                <w:sz w:val="20"/>
                <w:szCs w:val="20"/>
              </w:rPr>
            </w:pPr>
          </w:p>
          <w:p w14:paraId="686D44FE" w14:textId="77777777" w:rsidR="00B20668" w:rsidRPr="000A7FDB" w:rsidRDefault="00B20668" w:rsidP="006E176A">
            <w:pPr>
              <w:jc w:val="both"/>
              <w:outlineLvl w:val="1"/>
              <w:rPr>
                <w:color w:val="008000"/>
                <w:sz w:val="20"/>
                <w:szCs w:val="20"/>
              </w:rPr>
            </w:pPr>
            <w:r w:rsidRPr="000A7FDB">
              <w:rPr>
                <w:b/>
                <w:color w:val="008000"/>
                <w:sz w:val="20"/>
                <w:szCs w:val="20"/>
              </w:rPr>
              <w:t xml:space="preserve">За чл. </w:t>
            </w:r>
            <w:r>
              <w:rPr>
                <w:b/>
                <w:color w:val="008000"/>
                <w:sz w:val="20"/>
                <w:szCs w:val="20"/>
              </w:rPr>
              <w:t>32</w:t>
            </w:r>
            <w:r w:rsidRPr="000A7FDB">
              <w:rPr>
                <w:b/>
                <w:color w:val="008000"/>
                <w:sz w:val="20"/>
                <w:szCs w:val="20"/>
              </w:rPr>
              <w:t xml:space="preserve">, ал. </w:t>
            </w:r>
            <w:r>
              <w:rPr>
                <w:b/>
                <w:color w:val="008000"/>
                <w:sz w:val="20"/>
                <w:szCs w:val="20"/>
              </w:rPr>
              <w:t>3</w:t>
            </w:r>
            <w:r w:rsidRPr="000A7FDB">
              <w:rPr>
                <w:b/>
                <w:color w:val="008000"/>
                <w:sz w:val="20"/>
                <w:szCs w:val="20"/>
              </w:rPr>
              <w:t xml:space="preserve"> от ЗОП </w:t>
            </w:r>
            <w:r w:rsidRPr="00E20D40">
              <w:rPr>
                <w:b/>
                <w:color w:val="008000"/>
                <w:sz w:val="20"/>
                <w:szCs w:val="20"/>
              </w:rPr>
              <w:t>анализирайте:</w:t>
            </w:r>
            <w:r w:rsidRPr="000A7FDB">
              <w:rPr>
                <w:color w:val="008000"/>
                <w:sz w:val="20"/>
                <w:szCs w:val="20"/>
              </w:rPr>
              <w:t xml:space="preserve"> </w:t>
            </w:r>
          </w:p>
          <w:p w14:paraId="42FCB3EB" w14:textId="77777777"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е налице ограничен, непълен и непряк достъп до документацията за участие.</w:t>
            </w:r>
          </w:p>
          <w:p w14:paraId="738F0A92" w14:textId="77777777" w:rsidR="00B20668" w:rsidRDefault="00B20668" w:rsidP="006E176A">
            <w:pPr>
              <w:jc w:val="both"/>
              <w:rPr>
                <w:color w:val="008000"/>
                <w:sz w:val="20"/>
                <w:szCs w:val="20"/>
              </w:rPr>
            </w:pPr>
          </w:p>
          <w:p w14:paraId="519578D3" w14:textId="77777777" w:rsidR="00B20668" w:rsidRDefault="00B20668" w:rsidP="006E176A">
            <w:pPr>
              <w:jc w:val="both"/>
              <w:rPr>
                <w:b/>
                <w:color w:val="008000"/>
                <w:sz w:val="20"/>
                <w:szCs w:val="20"/>
              </w:rPr>
            </w:pPr>
            <w:r>
              <w:rPr>
                <w:b/>
                <w:color w:val="008000"/>
                <w:sz w:val="20"/>
                <w:szCs w:val="20"/>
              </w:rPr>
              <w:t>За чл. 32</w:t>
            </w:r>
            <w:r w:rsidRPr="009772D9">
              <w:rPr>
                <w:b/>
                <w:color w:val="008000"/>
                <w:sz w:val="20"/>
                <w:szCs w:val="20"/>
              </w:rPr>
              <w:t>, ал. 4 от ЗОП анализирайте</w:t>
            </w:r>
            <w:r>
              <w:rPr>
                <w:b/>
                <w:color w:val="008000"/>
                <w:sz w:val="20"/>
                <w:szCs w:val="20"/>
              </w:rPr>
              <w:t>:</w:t>
            </w:r>
          </w:p>
          <w:p w14:paraId="6E49252B" w14:textId="77777777"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възложителят е поставил </w:t>
            </w:r>
            <w:r w:rsidRPr="00A24A89">
              <w:rPr>
                <w:b/>
                <w:color w:val="008000"/>
                <w:sz w:val="20"/>
                <w:szCs w:val="20"/>
              </w:rPr>
              <w:t>изисквания</w:t>
            </w:r>
            <w:r>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0723DFC1" w14:textId="77777777" w:rsidR="00B20668" w:rsidRPr="00EB4224" w:rsidRDefault="00B20668" w:rsidP="006E176A">
            <w:pPr>
              <w:jc w:val="both"/>
              <w:rPr>
                <w:b/>
                <w:color w:val="008000"/>
                <w:sz w:val="20"/>
                <w:szCs w:val="20"/>
              </w:rPr>
            </w:pPr>
            <w:r w:rsidRPr="00EB4224">
              <w:rPr>
                <w:b/>
                <w:color w:val="008000"/>
                <w:sz w:val="20"/>
                <w:szCs w:val="20"/>
              </w:rPr>
              <w:t>и</w:t>
            </w:r>
          </w:p>
          <w:p w14:paraId="064BAFC8" w14:textId="77777777" w:rsidR="00B20668" w:rsidRDefault="00B20668" w:rsidP="006E176A">
            <w:pPr>
              <w:jc w:val="both"/>
              <w:rPr>
                <w:color w:val="008000"/>
                <w:sz w:val="20"/>
                <w:szCs w:val="20"/>
              </w:rPr>
            </w:pPr>
            <w:r>
              <w:rPr>
                <w:color w:val="008000"/>
                <w:sz w:val="20"/>
                <w:szCs w:val="20"/>
              </w:rPr>
              <w:t>- дали възложителят е определил</w:t>
            </w:r>
            <w:r w:rsidRPr="000C331B">
              <w:rPr>
                <w:color w:val="008000"/>
                <w:sz w:val="20"/>
                <w:szCs w:val="20"/>
              </w:rPr>
              <w:t xml:space="preserve"> </w:t>
            </w:r>
            <w:r w:rsidRPr="00A24A89">
              <w:rPr>
                <w:b/>
                <w:color w:val="008000"/>
                <w:sz w:val="20"/>
                <w:szCs w:val="20"/>
              </w:rPr>
              <w:t>мерки</w:t>
            </w:r>
            <w:r w:rsidRPr="000C331B">
              <w:rPr>
                <w:color w:val="008000"/>
                <w:sz w:val="20"/>
                <w:szCs w:val="20"/>
              </w:rPr>
              <w:t>, които трябва да бъдат предприети с оглед защита на конфиденциалния характер на информацията</w:t>
            </w:r>
            <w:r>
              <w:rPr>
                <w:color w:val="008000"/>
                <w:sz w:val="20"/>
                <w:szCs w:val="20"/>
              </w:rPr>
              <w:t>.</w:t>
            </w:r>
          </w:p>
          <w:p w14:paraId="20A335C5" w14:textId="77777777" w:rsidR="00B20668" w:rsidRDefault="00B20668" w:rsidP="006E176A">
            <w:pPr>
              <w:jc w:val="both"/>
              <w:rPr>
                <w:color w:val="008000"/>
                <w:sz w:val="20"/>
                <w:szCs w:val="20"/>
              </w:rPr>
            </w:pPr>
          </w:p>
          <w:p w14:paraId="30527D31" w14:textId="77777777" w:rsidR="00B20668" w:rsidRDefault="00B20668" w:rsidP="006E176A">
            <w:pPr>
              <w:jc w:val="both"/>
              <w:rPr>
                <w:b/>
                <w:sz w:val="20"/>
                <w:szCs w:val="20"/>
              </w:rPr>
            </w:pPr>
            <w:r>
              <w:rPr>
                <w:b/>
                <w:color w:val="008000"/>
                <w:sz w:val="20"/>
                <w:szCs w:val="20"/>
              </w:rPr>
              <w:t>За чл. 45</w:t>
            </w:r>
            <w:r w:rsidRPr="009772D9">
              <w:rPr>
                <w:b/>
                <w:color w:val="008000"/>
                <w:sz w:val="20"/>
                <w:szCs w:val="20"/>
              </w:rPr>
              <w:t xml:space="preserve">, ал. </w:t>
            </w:r>
            <w:r>
              <w:rPr>
                <w:b/>
                <w:color w:val="008000"/>
                <w:sz w:val="20"/>
                <w:szCs w:val="20"/>
              </w:rPr>
              <w:t>2</w:t>
            </w:r>
            <w:r w:rsidRPr="009772D9">
              <w:rPr>
                <w:b/>
                <w:color w:val="008000"/>
                <w:sz w:val="20"/>
                <w:szCs w:val="20"/>
              </w:rPr>
              <w:t xml:space="preserve"> от ЗОП анализирайте</w:t>
            </w:r>
            <w:r>
              <w:rPr>
                <w:b/>
                <w:color w:val="008000"/>
                <w:sz w:val="20"/>
                <w:szCs w:val="20"/>
              </w:rPr>
              <w:t>:</w:t>
            </w:r>
          </w:p>
          <w:p w14:paraId="6799843C" w14:textId="77777777" w:rsidR="00B20668" w:rsidRDefault="00B20668" w:rsidP="006E176A">
            <w:pPr>
              <w:jc w:val="both"/>
              <w:rPr>
                <w:color w:val="008000"/>
                <w:sz w:val="20"/>
                <w:szCs w:val="20"/>
              </w:rPr>
            </w:pPr>
            <w:r>
              <w:rPr>
                <w:color w:val="008000"/>
                <w:sz w:val="20"/>
                <w:szCs w:val="20"/>
              </w:rPr>
              <w:t xml:space="preserve">- </w:t>
            </w:r>
            <w:r w:rsidRPr="00B7768F">
              <w:rPr>
                <w:color w:val="008000"/>
                <w:sz w:val="20"/>
                <w:szCs w:val="20"/>
              </w:rPr>
              <w:t xml:space="preserve">дали </w:t>
            </w:r>
            <w:r>
              <w:rPr>
                <w:color w:val="008000"/>
                <w:sz w:val="20"/>
                <w:szCs w:val="20"/>
              </w:rPr>
              <w:t>възложителят е изискал офертите да се подават само след</w:t>
            </w:r>
            <w:r w:rsidRPr="00B7768F">
              <w:rPr>
                <w:color w:val="008000"/>
                <w:sz w:val="20"/>
                <w:szCs w:val="20"/>
              </w:rPr>
              <w:t xml:space="preserve"> разглеждане на място на допълнителни документи към документацията за </w:t>
            </w:r>
            <w:r>
              <w:rPr>
                <w:color w:val="008000"/>
                <w:sz w:val="20"/>
                <w:szCs w:val="20"/>
              </w:rPr>
              <w:t>поръчката</w:t>
            </w:r>
            <w:r w:rsidRPr="00B7768F">
              <w:rPr>
                <w:color w:val="008000"/>
                <w:sz w:val="20"/>
                <w:szCs w:val="20"/>
              </w:rPr>
              <w:t xml:space="preserve"> и/или </w:t>
            </w:r>
            <w:r>
              <w:rPr>
                <w:color w:val="008000"/>
                <w:sz w:val="20"/>
                <w:szCs w:val="20"/>
              </w:rPr>
              <w:t xml:space="preserve">след </w:t>
            </w:r>
            <w:r w:rsidRPr="00B7768F">
              <w:rPr>
                <w:color w:val="008000"/>
                <w:sz w:val="20"/>
                <w:szCs w:val="20"/>
              </w:rPr>
              <w:t>оглед на мястото на изпълнение на поръчката</w:t>
            </w:r>
            <w:r>
              <w:rPr>
                <w:color w:val="008000"/>
                <w:sz w:val="20"/>
                <w:szCs w:val="20"/>
              </w:rPr>
              <w:t>;</w:t>
            </w:r>
          </w:p>
          <w:p w14:paraId="0772DDEC" w14:textId="77777777" w:rsidR="00B20668" w:rsidRPr="000A7FDB" w:rsidRDefault="00B20668" w:rsidP="006E176A">
            <w:pPr>
              <w:jc w:val="both"/>
              <w:rPr>
                <w:sz w:val="20"/>
                <w:szCs w:val="20"/>
              </w:rPr>
            </w:pPr>
            <w:r>
              <w:rPr>
                <w:color w:val="008000"/>
                <w:sz w:val="20"/>
                <w:szCs w:val="20"/>
              </w:rPr>
              <w:t>- дали срокът за получаване на офертите дава</w:t>
            </w:r>
            <w:r w:rsidRPr="008417A7">
              <w:rPr>
                <w:color w:val="008000"/>
                <w:sz w:val="20"/>
                <w:szCs w:val="20"/>
              </w:rPr>
              <w:t xml:space="preserve"> възможност на заинтересованите лица да се запознаят с цялата информация, необходима за изготвяне на офертите</w:t>
            </w:r>
            <w:r>
              <w:rPr>
                <w:color w:val="008000"/>
                <w:sz w:val="20"/>
                <w:szCs w:val="20"/>
              </w:rPr>
              <w:t xml:space="preserve"> (същият </w:t>
            </w:r>
            <w:r w:rsidRPr="00A24A89">
              <w:rPr>
                <w:color w:val="008000"/>
                <w:sz w:val="20"/>
                <w:szCs w:val="20"/>
              </w:rPr>
              <w:t>следва да е по-дълъг от минимално определения в закона</w:t>
            </w:r>
            <w:r>
              <w:rPr>
                <w:color w:val="008000"/>
                <w:sz w:val="20"/>
                <w:szCs w:val="20"/>
              </w:rPr>
              <w:t>).</w:t>
            </w:r>
          </w:p>
          <w:p w14:paraId="5CB85E54" w14:textId="77777777" w:rsidR="00B20668" w:rsidRPr="000A7FDB" w:rsidRDefault="00B20668" w:rsidP="006E176A">
            <w:pPr>
              <w:jc w:val="both"/>
              <w:outlineLvl w:val="1"/>
              <w:rPr>
                <w:sz w:val="20"/>
                <w:szCs w:val="20"/>
              </w:rPr>
            </w:pPr>
          </w:p>
        </w:tc>
      </w:tr>
      <w:tr w:rsidR="00B20668" w:rsidRPr="000A7FDB" w14:paraId="442869CF" w14:textId="77777777" w:rsidTr="006E176A">
        <w:trPr>
          <w:trHeight w:val="458"/>
        </w:trPr>
        <w:tc>
          <w:tcPr>
            <w:tcW w:w="14885" w:type="dxa"/>
            <w:gridSpan w:val="4"/>
            <w:shd w:val="clear" w:color="auto" w:fill="FDE891"/>
            <w:vAlign w:val="center"/>
          </w:tcPr>
          <w:p w14:paraId="4A97FF42" w14:textId="77777777" w:rsidR="00B20668" w:rsidRPr="005F2120" w:rsidRDefault="00B20668" w:rsidP="006E176A">
            <w:pPr>
              <w:jc w:val="both"/>
              <w:outlineLvl w:val="1"/>
            </w:pPr>
            <w:r w:rsidRPr="005F2120">
              <w:rPr>
                <w:b/>
              </w:rPr>
              <w:lastRenderedPageBreak/>
              <w:t>Удължаване на срока за получаване на офертите СЛЕД откриване на процедурата</w:t>
            </w:r>
          </w:p>
        </w:tc>
      </w:tr>
      <w:tr w:rsidR="00B20668" w:rsidRPr="000A7FDB" w14:paraId="6AF7D3B4" w14:textId="77777777" w:rsidTr="006E176A">
        <w:trPr>
          <w:trHeight w:val="458"/>
        </w:trPr>
        <w:tc>
          <w:tcPr>
            <w:tcW w:w="710" w:type="dxa"/>
          </w:tcPr>
          <w:p w14:paraId="5D6FF414" w14:textId="77777777" w:rsidR="00B20668" w:rsidRPr="00912B49" w:rsidRDefault="00B20668" w:rsidP="006E176A">
            <w:pPr>
              <w:pStyle w:val="Heading2"/>
              <w:keepNext w:val="0"/>
              <w:rPr>
                <w:bCs w:val="0"/>
                <w:i/>
                <w:iCs/>
                <w:sz w:val="20"/>
              </w:rPr>
            </w:pPr>
            <w:r w:rsidRPr="00912B49">
              <w:rPr>
                <w:iCs/>
                <w:sz w:val="20"/>
              </w:rPr>
              <w:t>5.</w:t>
            </w:r>
          </w:p>
          <w:p w14:paraId="2AF380DA" w14:textId="77777777" w:rsidR="00B20668" w:rsidRPr="00912B49" w:rsidRDefault="00B20668" w:rsidP="006E176A">
            <w:pPr>
              <w:pStyle w:val="BodyText"/>
              <w:rPr>
                <w:b w:val="0"/>
                <w:sz w:val="20"/>
                <w:szCs w:val="20"/>
              </w:rPr>
            </w:pPr>
          </w:p>
          <w:p w14:paraId="5AA30003" w14:textId="77777777" w:rsidR="00B20668" w:rsidRPr="00912B49" w:rsidRDefault="00B20668" w:rsidP="006E176A">
            <w:pPr>
              <w:pStyle w:val="BodyText"/>
              <w:rPr>
                <w:b w:val="0"/>
                <w:sz w:val="20"/>
                <w:szCs w:val="20"/>
              </w:rPr>
            </w:pPr>
          </w:p>
          <w:p w14:paraId="3A44649B" w14:textId="77777777" w:rsidR="00B20668" w:rsidRPr="00912B49" w:rsidRDefault="00B20668" w:rsidP="006E176A">
            <w:pPr>
              <w:pStyle w:val="BodyText"/>
              <w:rPr>
                <w:b w:val="0"/>
                <w:sz w:val="20"/>
                <w:szCs w:val="20"/>
              </w:rPr>
            </w:pPr>
          </w:p>
          <w:p w14:paraId="6CD46F43" w14:textId="77777777" w:rsidR="00B20668" w:rsidRPr="00912B49" w:rsidRDefault="00B20668" w:rsidP="006E176A">
            <w:pPr>
              <w:pStyle w:val="BodyText"/>
              <w:rPr>
                <w:b w:val="0"/>
                <w:sz w:val="20"/>
                <w:szCs w:val="20"/>
              </w:rPr>
            </w:pPr>
          </w:p>
          <w:p w14:paraId="2CBD5F31" w14:textId="77777777" w:rsidR="00B20668" w:rsidRPr="00912B49" w:rsidRDefault="00B20668" w:rsidP="006E176A">
            <w:pPr>
              <w:pStyle w:val="BodyText"/>
              <w:rPr>
                <w:b w:val="0"/>
                <w:sz w:val="20"/>
                <w:szCs w:val="20"/>
              </w:rPr>
            </w:pPr>
          </w:p>
          <w:p w14:paraId="77F9AC65" w14:textId="77777777" w:rsidR="00B20668" w:rsidRDefault="00B20668" w:rsidP="006E176A">
            <w:pPr>
              <w:pStyle w:val="BodyText"/>
              <w:rPr>
                <w:b w:val="0"/>
                <w:sz w:val="20"/>
                <w:szCs w:val="20"/>
              </w:rPr>
            </w:pPr>
          </w:p>
          <w:p w14:paraId="4057977A" w14:textId="77777777" w:rsidR="00B20668" w:rsidRPr="00912B49" w:rsidRDefault="00B20668" w:rsidP="006E176A">
            <w:pPr>
              <w:pStyle w:val="BodyText"/>
              <w:rPr>
                <w:b w:val="0"/>
                <w:sz w:val="20"/>
                <w:szCs w:val="20"/>
              </w:rPr>
            </w:pPr>
          </w:p>
          <w:p w14:paraId="7B5AF5AA" w14:textId="77777777" w:rsidR="00B20668" w:rsidRPr="00912B49" w:rsidRDefault="00B20668" w:rsidP="006E176A">
            <w:pPr>
              <w:pStyle w:val="BodyText"/>
              <w:rPr>
                <w:b w:val="0"/>
                <w:sz w:val="20"/>
                <w:szCs w:val="20"/>
              </w:rPr>
            </w:pPr>
            <w:r w:rsidRPr="00912B49">
              <w:rPr>
                <w:sz w:val="20"/>
                <w:szCs w:val="20"/>
              </w:rPr>
              <w:t>5.1.</w:t>
            </w:r>
          </w:p>
        </w:tc>
        <w:tc>
          <w:tcPr>
            <w:tcW w:w="7625" w:type="dxa"/>
            <w:noWrap/>
          </w:tcPr>
          <w:p w14:paraId="6B8F6C7F" w14:textId="77777777" w:rsidR="00B20668" w:rsidRPr="00EC6A32" w:rsidRDefault="00B20668" w:rsidP="006E176A">
            <w:pPr>
              <w:spacing w:before="120"/>
              <w:jc w:val="both"/>
              <w:rPr>
                <w:b/>
              </w:rPr>
            </w:pPr>
            <w:r w:rsidRPr="00EC6A32">
              <w:rPr>
                <w:b/>
              </w:rPr>
              <w:t>Възникнало ли е задължението по чл. 44, ал. 4 от ЗОП за удължаване срока за получаване на офертите след откриване на процедурата?</w:t>
            </w:r>
          </w:p>
          <w:p w14:paraId="78423A25" w14:textId="77777777" w:rsidR="00B20668" w:rsidRPr="00EC6A32" w:rsidRDefault="00B20668" w:rsidP="006E176A">
            <w:pPr>
              <w:jc w:val="both"/>
              <w:rPr>
                <w:b/>
              </w:rPr>
            </w:pPr>
          </w:p>
          <w:p w14:paraId="1FBDA0F1" w14:textId="77777777" w:rsidR="00B20668" w:rsidRPr="00EC6A32" w:rsidRDefault="00B20668" w:rsidP="006E176A">
            <w:pPr>
              <w:jc w:val="both"/>
              <w:rPr>
                <w:sz w:val="20"/>
                <w:szCs w:val="20"/>
              </w:rPr>
            </w:pPr>
            <w:r>
              <w:rPr>
                <w:sz w:val="20"/>
                <w:szCs w:val="20"/>
              </w:rPr>
              <w:t xml:space="preserve">Отговор </w:t>
            </w:r>
            <w:r w:rsidRPr="00EC6A32">
              <w:rPr>
                <w:b/>
                <w:sz w:val="20"/>
                <w:szCs w:val="20"/>
              </w:rPr>
              <w:t>ДА</w:t>
            </w:r>
            <w:r>
              <w:rPr>
                <w:sz w:val="20"/>
                <w:szCs w:val="20"/>
              </w:rPr>
              <w:t xml:space="preserve">, ако </w:t>
            </w:r>
            <w:r w:rsidRPr="00EC6A32">
              <w:rPr>
                <w:sz w:val="20"/>
                <w:szCs w:val="20"/>
              </w:rPr>
              <w:t xml:space="preserve">са </w:t>
            </w:r>
            <w:r>
              <w:rPr>
                <w:sz w:val="20"/>
                <w:szCs w:val="20"/>
              </w:rPr>
              <w:t xml:space="preserve">налични </w:t>
            </w:r>
            <w:r w:rsidRPr="00EC6A32">
              <w:rPr>
                <w:sz w:val="20"/>
                <w:szCs w:val="20"/>
              </w:rPr>
              <w:t>едновременно следните три предпоставки:</w:t>
            </w:r>
          </w:p>
          <w:p w14:paraId="48D40EFF"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проведени са </w:t>
            </w:r>
            <w:r w:rsidRPr="00EC6A32">
              <w:rPr>
                <w:b/>
                <w:sz w:val="20"/>
                <w:szCs w:val="20"/>
              </w:rPr>
              <w:t>пазарни консултации</w:t>
            </w:r>
            <w:r w:rsidRPr="00EC6A32">
              <w:rPr>
                <w:sz w:val="20"/>
                <w:szCs w:val="20"/>
              </w:rPr>
              <w:t xml:space="preserve"> и/или е налице участие на </w:t>
            </w:r>
            <w:r w:rsidRPr="00D77F5D">
              <w:rPr>
                <w:b/>
                <w:sz w:val="20"/>
                <w:szCs w:val="20"/>
              </w:rPr>
              <w:t>външни лица</w:t>
            </w:r>
            <w:r w:rsidRPr="00EC6A32">
              <w:rPr>
                <w:sz w:val="20"/>
                <w:szCs w:val="20"/>
              </w:rPr>
              <w:t xml:space="preserve"> при подготовка на документацията за процедурата?</w:t>
            </w:r>
          </w:p>
          <w:p w14:paraId="0A50377D"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използвано е </w:t>
            </w:r>
            <w:r w:rsidRPr="00EC6A32">
              <w:rPr>
                <w:b/>
                <w:sz w:val="20"/>
                <w:szCs w:val="20"/>
              </w:rPr>
              <w:t>съкращаване на сроковете</w:t>
            </w:r>
            <w:r w:rsidRPr="00EC6A32">
              <w:rPr>
                <w:sz w:val="20"/>
                <w:szCs w:val="20"/>
              </w:rPr>
              <w:t xml:space="preserve"> за получаване на оферти?</w:t>
            </w:r>
          </w:p>
          <w:p w14:paraId="426D6AA3"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получена е </w:t>
            </w:r>
            <w:r w:rsidRPr="00EC6A32">
              <w:rPr>
                <w:b/>
                <w:sz w:val="20"/>
                <w:szCs w:val="20"/>
              </w:rPr>
              <w:t>само една оферта</w:t>
            </w:r>
            <w:r w:rsidRPr="00EC6A32">
              <w:rPr>
                <w:sz w:val="20"/>
                <w:szCs w:val="20"/>
              </w:rPr>
              <w:t xml:space="preserve"> от лице, участвало в пазарните консултации и/или в подготовката на документацията за процедурата?</w:t>
            </w:r>
          </w:p>
          <w:p w14:paraId="7AA0B9D7" w14:textId="77777777" w:rsidR="00B20668" w:rsidRPr="00EC6A32" w:rsidRDefault="00B20668" w:rsidP="006E176A">
            <w:pPr>
              <w:jc w:val="both"/>
              <w:rPr>
                <w:sz w:val="20"/>
                <w:szCs w:val="20"/>
              </w:rPr>
            </w:pPr>
          </w:p>
          <w:p w14:paraId="03066A04" w14:textId="77777777" w:rsidR="00B20668" w:rsidRPr="00D77F5D" w:rsidRDefault="00B20668" w:rsidP="006E176A">
            <w:pPr>
              <w:jc w:val="both"/>
              <w:rPr>
                <w:sz w:val="20"/>
                <w:szCs w:val="20"/>
              </w:rPr>
            </w:pPr>
            <w:r w:rsidRPr="00D77F5D">
              <w:rPr>
                <w:sz w:val="20"/>
                <w:szCs w:val="20"/>
              </w:rPr>
              <w:t>Отговор НЕ, ако липсва една от горепосочените предпоставки.</w:t>
            </w:r>
          </w:p>
          <w:p w14:paraId="281DC723" w14:textId="77777777" w:rsidR="00B20668" w:rsidRPr="00D77F5D" w:rsidRDefault="00B20668" w:rsidP="006E176A">
            <w:pPr>
              <w:jc w:val="both"/>
              <w:rPr>
                <w:i/>
                <w:sz w:val="20"/>
                <w:szCs w:val="20"/>
              </w:rPr>
            </w:pPr>
            <w:r w:rsidRPr="00D77F5D">
              <w:rPr>
                <w:i/>
                <w:sz w:val="20"/>
                <w:szCs w:val="20"/>
              </w:rPr>
              <w:t>При отговор ДА:</w:t>
            </w:r>
          </w:p>
          <w:p w14:paraId="196D5F96" w14:textId="77777777" w:rsidR="00B20668" w:rsidRPr="00D77F5D" w:rsidRDefault="00B20668" w:rsidP="006E176A">
            <w:pPr>
              <w:jc w:val="both"/>
              <w:rPr>
                <w:b/>
              </w:rPr>
            </w:pPr>
            <w:r w:rsidRPr="00D77F5D">
              <w:rPr>
                <w:b/>
              </w:rPr>
              <w:t xml:space="preserve">Удължен ли е срокът </w:t>
            </w:r>
            <w:r>
              <w:rPr>
                <w:b/>
              </w:rPr>
              <w:t xml:space="preserve">най-малко </w:t>
            </w:r>
            <w:r w:rsidRPr="00D77F5D">
              <w:rPr>
                <w:b/>
              </w:rPr>
              <w:t>до 35 дни?</w:t>
            </w:r>
            <w:r>
              <w:rPr>
                <w:b/>
              </w:rPr>
              <w:t xml:space="preserve"> </w:t>
            </w:r>
            <w:r w:rsidRPr="00186C17">
              <w:rPr>
                <w:b/>
              </w:rPr>
              <w:t>(30</w:t>
            </w:r>
            <w:r>
              <w:rPr>
                <w:b/>
              </w:rPr>
              <w:t>дни – от 01.11.2019</w:t>
            </w:r>
            <w:r w:rsidRPr="00186C17">
              <w:rPr>
                <w:b/>
              </w:rPr>
              <w:t>)</w:t>
            </w:r>
          </w:p>
          <w:p w14:paraId="13F8CE1E" w14:textId="77777777" w:rsidR="00B20668" w:rsidRDefault="00B20668" w:rsidP="006E176A">
            <w:pPr>
              <w:jc w:val="both"/>
              <w:rPr>
                <w:b/>
                <w:sz w:val="20"/>
                <w:szCs w:val="20"/>
              </w:rPr>
            </w:pPr>
            <w:r w:rsidRPr="00CA3D30">
              <w:rPr>
                <w:b/>
                <w:sz w:val="20"/>
                <w:szCs w:val="20"/>
              </w:rPr>
              <w:t xml:space="preserve">(чл. </w:t>
            </w:r>
            <w:r>
              <w:rPr>
                <w:b/>
                <w:sz w:val="20"/>
                <w:szCs w:val="20"/>
              </w:rPr>
              <w:t>44, ал. 4</w:t>
            </w:r>
            <w:r w:rsidRPr="00CA3D30">
              <w:rPr>
                <w:b/>
                <w:sz w:val="20"/>
                <w:szCs w:val="20"/>
              </w:rPr>
              <w:t xml:space="preserve"> от ЗОП)</w:t>
            </w:r>
          </w:p>
          <w:p w14:paraId="4B081975" w14:textId="77777777" w:rsidR="00B20668" w:rsidRPr="00D77F5D" w:rsidRDefault="00B20668" w:rsidP="006E176A">
            <w:pPr>
              <w:jc w:val="both"/>
              <w:rPr>
                <w:b/>
                <w:color w:val="333399"/>
                <w:sz w:val="20"/>
                <w:szCs w:val="20"/>
              </w:rPr>
            </w:pPr>
            <w:r w:rsidRPr="00131680">
              <w:rPr>
                <w:b/>
                <w:color w:val="333399"/>
                <w:sz w:val="20"/>
                <w:szCs w:val="20"/>
              </w:rPr>
              <w:t>т. 4 от Насоките/ т. 4.</w:t>
            </w:r>
            <w:r w:rsidRPr="00186C17">
              <w:rPr>
                <w:b/>
                <w:color w:val="333399"/>
                <w:sz w:val="20"/>
                <w:szCs w:val="20"/>
              </w:rPr>
              <w:t xml:space="preserve">1 </w:t>
            </w:r>
            <w:r w:rsidRPr="00131680">
              <w:rPr>
                <w:b/>
                <w:color w:val="333399"/>
                <w:sz w:val="20"/>
                <w:szCs w:val="20"/>
              </w:rPr>
              <w:t>или 4.2., колона № 3  от Приложение № 1 към чл. 2, ал. 1 от Наредбата</w:t>
            </w:r>
          </w:p>
        </w:tc>
        <w:tc>
          <w:tcPr>
            <w:tcW w:w="567" w:type="dxa"/>
          </w:tcPr>
          <w:p w14:paraId="10C57F10" w14:textId="77777777" w:rsidR="00B20668" w:rsidRPr="000A7FDB" w:rsidRDefault="00B20668" w:rsidP="006E176A">
            <w:pPr>
              <w:outlineLvl w:val="1"/>
              <w:rPr>
                <w:sz w:val="20"/>
                <w:szCs w:val="20"/>
              </w:rPr>
            </w:pPr>
          </w:p>
        </w:tc>
        <w:tc>
          <w:tcPr>
            <w:tcW w:w="5983" w:type="dxa"/>
          </w:tcPr>
          <w:p w14:paraId="03A84F53" w14:textId="77777777" w:rsidR="00B20668" w:rsidRPr="000A7FDB" w:rsidRDefault="00B20668" w:rsidP="006E176A">
            <w:pPr>
              <w:jc w:val="both"/>
              <w:outlineLvl w:val="1"/>
              <w:rPr>
                <w:sz w:val="20"/>
                <w:szCs w:val="20"/>
              </w:rPr>
            </w:pPr>
          </w:p>
        </w:tc>
      </w:tr>
      <w:tr w:rsidR="00B20668" w:rsidRPr="000A7FDB" w14:paraId="58B619C1" w14:textId="77777777" w:rsidTr="006E176A">
        <w:trPr>
          <w:trHeight w:val="458"/>
        </w:trPr>
        <w:tc>
          <w:tcPr>
            <w:tcW w:w="14885" w:type="dxa"/>
            <w:gridSpan w:val="4"/>
          </w:tcPr>
          <w:p w14:paraId="40819534" w14:textId="77777777" w:rsidR="00B20668" w:rsidRPr="000A7FDB" w:rsidRDefault="00B20668" w:rsidP="006E176A">
            <w:pPr>
              <w:jc w:val="both"/>
              <w:rPr>
                <w:sz w:val="20"/>
                <w:szCs w:val="20"/>
              </w:rPr>
            </w:pPr>
            <w:r>
              <w:rPr>
                <w:sz w:val="20"/>
                <w:szCs w:val="20"/>
              </w:rPr>
              <w:t>Задължението по</w:t>
            </w:r>
            <w:r w:rsidRPr="000A7FDB">
              <w:rPr>
                <w:sz w:val="20"/>
                <w:szCs w:val="20"/>
              </w:rPr>
              <w:t xml:space="preserve"> чл. </w:t>
            </w:r>
            <w:r>
              <w:rPr>
                <w:sz w:val="20"/>
                <w:szCs w:val="20"/>
              </w:rPr>
              <w:t>44, ал. 4</w:t>
            </w:r>
            <w:r w:rsidRPr="000A7FDB">
              <w:rPr>
                <w:sz w:val="20"/>
                <w:szCs w:val="20"/>
              </w:rPr>
              <w:t xml:space="preserve"> от ЗОП</w:t>
            </w:r>
            <w:r>
              <w:rPr>
                <w:sz w:val="20"/>
                <w:szCs w:val="20"/>
              </w:rPr>
              <w:t xml:space="preserve"> възниква при едновременното наличие на следните три предпоставки</w:t>
            </w:r>
            <w:r w:rsidRPr="000A7FDB">
              <w:rPr>
                <w:sz w:val="20"/>
                <w:szCs w:val="20"/>
              </w:rPr>
              <w:t>:</w:t>
            </w:r>
          </w:p>
          <w:p w14:paraId="4645CC9F" w14:textId="77777777" w:rsidR="00B20668" w:rsidRDefault="00B20668" w:rsidP="00FC36B6">
            <w:pPr>
              <w:numPr>
                <w:ilvl w:val="0"/>
                <w:numId w:val="15"/>
              </w:numPr>
              <w:ind w:left="316" w:hanging="142"/>
              <w:jc w:val="both"/>
              <w:rPr>
                <w:sz w:val="20"/>
                <w:szCs w:val="20"/>
              </w:rPr>
            </w:pPr>
            <w:r>
              <w:rPr>
                <w:sz w:val="20"/>
                <w:szCs w:val="20"/>
              </w:rPr>
              <w:t>проведени са пазарни консултации и/или е налице участие на външни лица при подготовка на документацията за процедурата</w:t>
            </w:r>
            <w:r w:rsidRPr="000A7FDB">
              <w:rPr>
                <w:sz w:val="20"/>
                <w:szCs w:val="20"/>
              </w:rPr>
              <w:t>;</w:t>
            </w:r>
          </w:p>
          <w:p w14:paraId="7EC7DCB4" w14:textId="77777777" w:rsidR="00B20668" w:rsidRDefault="00B20668" w:rsidP="00FC36B6">
            <w:pPr>
              <w:numPr>
                <w:ilvl w:val="0"/>
                <w:numId w:val="15"/>
              </w:numPr>
              <w:ind w:left="316" w:hanging="142"/>
              <w:jc w:val="both"/>
              <w:rPr>
                <w:sz w:val="20"/>
                <w:szCs w:val="20"/>
              </w:rPr>
            </w:pPr>
            <w:r>
              <w:rPr>
                <w:sz w:val="20"/>
                <w:szCs w:val="20"/>
              </w:rPr>
              <w:t>използвано е съкращаване на сроковете за получаване на оферти;</w:t>
            </w:r>
          </w:p>
          <w:p w14:paraId="546AE9A3" w14:textId="77777777" w:rsidR="00B20668" w:rsidRDefault="00B20668" w:rsidP="00FC36B6">
            <w:pPr>
              <w:numPr>
                <w:ilvl w:val="0"/>
                <w:numId w:val="15"/>
              </w:numPr>
              <w:ind w:left="316" w:hanging="142"/>
              <w:jc w:val="both"/>
              <w:rPr>
                <w:sz w:val="20"/>
                <w:szCs w:val="20"/>
              </w:rPr>
            </w:pPr>
            <w:r>
              <w:rPr>
                <w:sz w:val="20"/>
                <w:szCs w:val="20"/>
              </w:rPr>
              <w:t>получена е само една оферта от лице,</w:t>
            </w:r>
            <w:r w:rsidRPr="009772D9">
              <w:rPr>
                <w:sz w:val="20"/>
                <w:szCs w:val="20"/>
              </w:rPr>
              <w:t xml:space="preserve"> участвало в пазарните консултации и/или в подготовката на документацията за </w:t>
            </w:r>
            <w:r>
              <w:rPr>
                <w:sz w:val="20"/>
                <w:szCs w:val="20"/>
              </w:rPr>
              <w:t>процедурата;</w:t>
            </w:r>
          </w:p>
          <w:p w14:paraId="249202FC" w14:textId="77777777" w:rsidR="00B20668" w:rsidRDefault="00B20668" w:rsidP="006E176A">
            <w:pPr>
              <w:jc w:val="both"/>
              <w:rPr>
                <w:b/>
                <w:sz w:val="20"/>
                <w:szCs w:val="20"/>
              </w:rPr>
            </w:pPr>
            <w:r w:rsidRPr="00A24A89">
              <w:rPr>
                <w:b/>
                <w:sz w:val="20"/>
                <w:szCs w:val="20"/>
              </w:rPr>
              <w:t>Отговор НП се поставя, ако липсва една от предпоставките по-горе.</w:t>
            </w:r>
          </w:p>
          <w:p w14:paraId="10893F30" w14:textId="77777777" w:rsidR="00B20668" w:rsidRPr="00A24A89" w:rsidRDefault="00B20668" w:rsidP="006E176A">
            <w:pPr>
              <w:jc w:val="both"/>
              <w:rPr>
                <w:b/>
                <w:i/>
                <w:sz w:val="20"/>
                <w:szCs w:val="20"/>
              </w:rPr>
            </w:pPr>
            <w:r w:rsidRPr="00A24A89">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7C49CC68" w14:textId="77777777" w:rsidR="00B20668" w:rsidRPr="000A7FDB" w:rsidRDefault="00B20668" w:rsidP="006E176A">
            <w:pPr>
              <w:jc w:val="both"/>
              <w:rPr>
                <w:sz w:val="20"/>
                <w:szCs w:val="20"/>
              </w:rPr>
            </w:pPr>
            <w:r>
              <w:rPr>
                <w:sz w:val="20"/>
                <w:szCs w:val="20"/>
              </w:rPr>
              <w:t xml:space="preserve">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при откритата процедура. </w:t>
            </w:r>
          </w:p>
          <w:p w14:paraId="3633A5EC" w14:textId="77777777" w:rsidR="00B20668" w:rsidRDefault="00B20668" w:rsidP="006E176A">
            <w:pPr>
              <w:jc w:val="both"/>
              <w:rPr>
                <w:color w:val="C0504D"/>
                <w:sz w:val="20"/>
                <w:szCs w:val="20"/>
              </w:rPr>
            </w:pPr>
            <w:r w:rsidRPr="00F32B4B">
              <w:rPr>
                <w:b/>
                <w:color w:val="C0504D"/>
                <w:sz w:val="20"/>
                <w:szCs w:val="20"/>
              </w:rPr>
              <w:t xml:space="preserve">Насочващи източници на информация: </w:t>
            </w:r>
            <w:r>
              <w:rPr>
                <w:color w:val="C0504D"/>
                <w:sz w:val="20"/>
                <w:szCs w:val="20"/>
              </w:rPr>
              <w:t xml:space="preserve">данни и информация за проведени пазарни консултации в профила на купувача, както и други източници на информация; </w:t>
            </w:r>
            <w:proofErr w:type="spellStart"/>
            <w:r>
              <w:rPr>
                <w:color w:val="C0504D"/>
                <w:sz w:val="20"/>
                <w:szCs w:val="20"/>
              </w:rPr>
              <w:t>съгласувателни</w:t>
            </w:r>
            <w:proofErr w:type="spellEnd"/>
            <w:r>
              <w:rPr>
                <w:color w:val="C0504D"/>
                <w:sz w:val="20"/>
                <w:szCs w:val="20"/>
              </w:rPr>
              <w:t xml:space="preserve"> подписи или протоколи за приемане на работата по подготовката на офертите; регистър на получени оферти; др</w:t>
            </w:r>
            <w:r w:rsidRPr="005B2203">
              <w:rPr>
                <w:color w:val="C0504D"/>
                <w:sz w:val="20"/>
                <w:szCs w:val="20"/>
              </w:rPr>
              <w:t>уги документи, сочещи необходимост от удължаване на сроковете</w:t>
            </w:r>
            <w:r>
              <w:rPr>
                <w:color w:val="C0504D"/>
                <w:sz w:val="20"/>
                <w:szCs w:val="20"/>
              </w:rPr>
              <w:t>.</w:t>
            </w:r>
          </w:p>
          <w:p w14:paraId="76711730" w14:textId="77777777" w:rsidR="00B20668" w:rsidRDefault="00B20668" w:rsidP="006E176A">
            <w:pPr>
              <w:jc w:val="both"/>
              <w:rPr>
                <w:color w:val="008000"/>
                <w:sz w:val="20"/>
                <w:szCs w:val="20"/>
                <w:lang w:eastAsia="fr-FR"/>
              </w:rPr>
            </w:pPr>
            <w:r>
              <w:rPr>
                <w:color w:val="008000"/>
                <w:sz w:val="20"/>
                <w:szCs w:val="20"/>
                <w:lang w:eastAsia="fr-FR"/>
              </w:rPr>
              <w:t>Анализирайте:</w:t>
            </w:r>
          </w:p>
          <w:p w14:paraId="6B937F13" w14:textId="77777777"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извършени ли са пазарни консултации и дали при подготовката на документацията за поръчката са участвали външни лица;</w:t>
            </w:r>
          </w:p>
          <w:p w14:paraId="147EF8D0" w14:textId="77777777"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броя на подадените оферти;</w:t>
            </w:r>
          </w:p>
          <w:p w14:paraId="661BEF3E" w14:textId="77777777" w:rsidR="00B20668" w:rsidRPr="000A7FDB" w:rsidRDefault="00B20668" w:rsidP="006E176A">
            <w:pPr>
              <w:jc w:val="both"/>
              <w:outlineLvl w:val="1"/>
              <w:rPr>
                <w:sz w:val="20"/>
                <w:szCs w:val="20"/>
              </w:rPr>
            </w:pPr>
          </w:p>
        </w:tc>
      </w:tr>
      <w:tr w:rsidR="00B20668" w:rsidRPr="000A7FDB" w14:paraId="3FB62B10" w14:textId="77777777" w:rsidTr="006E176A">
        <w:trPr>
          <w:trHeight w:val="458"/>
        </w:trPr>
        <w:tc>
          <w:tcPr>
            <w:tcW w:w="710" w:type="dxa"/>
          </w:tcPr>
          <w:p w14:paraId="5D06E118" w14:textId="77777777" w:rsidR="00B20668" w:rsidRPr="00912B49" w:rsidRDefault="00B20668" w:rsidP="006E176A">
            <w:pPr>
              <w:pStyle w:val="Heading2"/>
              <w:keepNext w:val="0"/>
              <w:rPr>
                <w:bCs w:val="0"/>
                <w:i/>
                <w:iCs/>
                <w:sz w:val="20"/>
              </w:rPr>
            </w:pPr>
            <w:r w:rsidRPr="00912B49">
              <w:rPr>
                <w:iCs/>
                <w:sz w:val="20"/>
              </w:rPr>
              <w:lastRenderedPageBreak/>
              <w:t>6.</w:t>
            </w:r>
          </w:p>
          <w:p w14:paraId="6BF649B5" w14:textId="77777777" w:rsidR="00B20668" w:rsidRDefault="00B20668" w:rsidP="006E176A">
            <w:pPr>
              <w:pStyle w:val="BodyText"/>
              <w:rPr>
                <w:b w:val="0"/>
                <w:sz w:val="20"/>
                <w:szCs w:val="20"/>
              </w:rPr>
            </w:pPr>
          </w:p>
          <w:p w14:paraId="6276857C" w14:textId="77777777" w:rsidR="00B20668" w:rsidRPr="00912B49" w:rsidRDefault="00B20668" w:rsidP="006E176A">
            <w:pPr>
              <w:pStyle w:val="BodyText"/>
              <w:rPr>
                <w:b w:val="0"/>
                <w:sz w:val="20"/>
                <w:szCs w:val="20"/>
              </w:rPr>
            </w:pPr>
            <w:r w:rsidRPr="00912B49">
              <w:rPr>
                <w:sz w:val="20"/>
                <w:szCs w:val="20"/>
              </w:rPr>
              <w:t>6.1.</w:t>
            </w:r>
          </w:p>
          <w:p w14:paraId="77EBD310" w14:textId="77777777" w:rsidR="00B20668" w:rsidRPr="00912B49" w:rsidRDefault="00B20668" w:rsidP="006E176A">
            <w:pPr>
              <w:pStyle w:val="BodyText"/>
              <w:rPr>
                <w:b w:val="0"/>
                <w:sz w:val="20"/>
                <w:szCs w:val="20"/>
              </w:rPr>
            </w:pPr>
            <w:r w:rsidRPr="00912B49">
              <w:rPr>
                <w:sz w:val="20"/>
                <w:szCs w:val="20"/>
              </w:rPr>
              <w:t>6.2.</w:t>
            </w:r>
          </w:p>
          <w:p w14:paraId="2D0D1808" w14:textId="77777777" w:rsidR="00B20668" w:rsidRPr="00912B49" w:rsidRDefault="00B20668" w:rsidP="006E176A">
            <w:pPr>
              <w:pStyle w:val="BodyText"/>
              <w:rPr>
                <w:b w:val="0"/>
                <w:sz w:val="20"/>
                <w:szCs w:val="20"/>
              </w:rPr>
            </w:pPr>
            <w:r w:rsidRPr="00912B49">
              <w:rPr>
                <w:sz w:val="20"/>
                <w:szCs w:val="20"/>
              </w:rPr>
              <w:t>6.3.</w:t>
            </w:r>
          </w:p>
          <w:p w14:paraId="6A5FB143" w14:textId="77777777" w:rsidR="00B20668" w:rsidRPr="00912B49" w:rsidRDefault="00B20668" w:rsidP="006E176A">
            <w:pPr>
              <w:pStyle w:val="BodyText"/>
              <w:rPr>
                <w:b w:val="0"/>
                <w:sz w:val="20"/>
                <w:szCs w:val="20"/>
              </w:rPr>
            </w:pPr>
          </w:p>
        </w:tc>
        <w:tc>
          <w:tcPr>
            <w:tcW w:w="7625" w:type="dxa"/>
            <w:noWrap/>
          </w:tcPr>
          <w:p w14:paraId="742046AE" w14:textId="77777777" w:rsidR="00B20668" w:rsidRPr="00726181" w:rsidRDefault="00B20668" w:rsidP="006E176A">
            <w:pPr>
              <w:jc w:val="both"/>
              <w:rPr>
                <w:i/>
                <w:sz w:val="20"/>
                <w:szCs w:val="20"/>
              </w:rPr>
            </w:pPr>
            <w:r>
              <w:rPr>
                <w:b/>
                <w:sz w:val="20"/>
                <w:szCs w:val="20"/>
              </w:rPr>
              <w:t xml:space="preserve">Възложителят изпълнил ли е задължението си за удължаване на срока за получаване на офертите с обявление за изменение или допълнителна информация, </w:t>
            </w:r>
            <w:r w:rsidRPr="00726181">
              <w:rPr>
                <w:i/>
                <w:sz w:val="20"/>
                <w:szCs w:val="20"/>
              </w:rPr>
              <w:t>ако е приложимо:</w:t>
            </w:r>
          </w:p>
          <w:p w14:paraId="15447E45" w14:textId="77777777" w:rsidR="00B20668" w:rsidRDefault="00B20668" w:rsidP="00FC36B6">
            <w:pPr>
              <w:pStyle w:val="ListParagraph"/>
              <w:numPr>
                <w:ilvl w:val="0"/>
                <w:numId w:val="15"/>
              </w:numPr>
              <w:ind w:left="174" w:hanging="174"/>
              <w:jc w:val="both"/>
              <w:rPr>
                <w:b/>
                <w:sz w:val="20"/>
                <w:szCs w:val="20"/>
              </w:rPr>
            </w:pPr>
            <w:r>
              <w:rPr>
                <w:b/>
                <w:sz w:val="20"/>
                <w:szCs w:val="20"/>
              </w:rPr>
              <w:t>при съществени изменения в условията по обществената поръчка, които налагат промяна в офертите на участниците;</w:t>
            </w:r>
          </w:p>
          <w:p w14:paraId="7FACD6AF" w14:textId="77777777" w:rsidR="00B20668" w:rsidRDefault="00B20668" w:rsidP="00FC36B6">
            <w:pPr>
              <w:pStyle w:val="ListParagraph"/>
              <w:numPr>
                <w:ilvl w:val="0"/>
                <w:numId w:val="15"/>
              </w:numPr>
              <w:ind w:left="174" w:hanging="174"/>
              <w:jc w:val="both"/>
              <w:rPr>
                <w:b/>
                <w:sz w:val="20"/>
                <w:szCs w:val="20"/>
              </w:rPr>
            </w:pPr>
            <w:r>
              <w:rPr>
                <w:b/>
                <w:sz w:val="20"/>
                <w:szCs w:val="20"/>
              </w:rPr>
              <w:t>при своевременно поискани разяснения, когато не могат да бъдат предоставени в срока по чл. 33, ал. 2 от ЗОП;</w:t>
            </w:r>
          </w:p>
          <w:p w14:paraId="24B4EB91" w14:textId="77777777" w:rsidR="00B20668" w:rsidRDefault="00B20668" w:rsidP="00FC36B6">
            <w:pPr>
              <w:pStyle w:val="ListParagraph"/>
              <w:numPr>
                <w:ilvl w:val="0"/>
                <w:numId w:val="15"/>
              </w:numPr>
              <w:ind w:left="174" w:hanging="174"/>
              <w:jc w:val="both"/>
              <w:rPr>
                <w:b/>
                <w:sz w:val="20"/>
                <w:szCs w:val="20"/>
              </w:rPr>
            </w:pPr>
            <w:r>
              <w:rPr>
                <w:b/>
                <w:sz w:val="20"/>
                <w:szCs w:val="20"/>
              </w:rPr>
              <w:t>при производство по обжалване?</w:t>
            </w:r>
          </w:p>
          <w:p w14:paraId="4BBDD40B" w14:textId="77777777" w:rsidR="00B20668" w:rsidRDefault="00B20668" w:rsidP="006E176A">
            <w:pPr>
              <w:jc w:val="both"/>
              <w:outlineLvl w:val="1"/>
              <w:rPr>
                <w:sz w:val="20"/>
                <w:szCs w:val="20"/>
              </w:rPr>
            </w:pPr>
          </w:p>
          <w:p w14:paraId="4C7C96F1" w14:textId="77777777" w:rsidR="00B20668" w:rsidRPr="00F370DD" w:rsidRDefault="00B20668" w:rsidP="006E176A">
            <w:pPr>
              <w:jc w:val="both"/>
              <w:rPr>
                <w:color w:val="C0504D"/>
                <w:sz w:val="20"/>
                <w:szCs w:val="20"/>
              </w:rPr>
            </w:pPr>
            <w:r>
              <w:rPr>
                <w:b/>
                <w:color w:val="C0504D"/>
                <w:sz w:val="20"/>
                <w:szCs w:val="20"/>
              </w:rPr>
              <w:t>Документи:</w:t>
            </w:r>
            <w:r w:rsidRPr="00F370DD">
              <w:rPr>
                <w:color w:val="C0504D"/>
                <w:sz w:val="20"/>
                <w:szCs w:val="20"/>
              </w:rPr>
              <w:t xml:space="preserve"> </w:t>
            </w:r>
            <w:r>
              <w:rPr>
                <w:color w:val="C0504D"/>
                <w:sz w:val="20"/>
                <w:szCs w:val="20"/>
              </w:rPr>
              <w:t>Обявление</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xml:space="preserve">, </w:t>
            </w:r>
            <w:r w:rsidRPr="00726181">
              <w:rPr>
                <w:i/>
                <w:color w:val="C0504D"/>
                <w:sz w:val="20"/>
                <w:szCs w:val="20"/>
              </w:rPr>
              <w:t>ако има такова.</w:t>
            </w:r>
          </w:p>
          <w:p w14:paraId="62B7796F" w14:textId="77777777" w:rsidR="00B20668" w:rsidRPr="00726181" w:rsidRDefault="00B20668" w:rsidP="00FC36B6">
            <w:pPr>
              <w:pStyle w:val="ListParagraph"/>
              <w:numPr>
                <w:ilvl w:val="0"/>
                <w:numId w:val="15"/>
              </w:numPr>
              <w:ind w:left="174" w:hanging="174"/>
              <w:jc w:val="both"/>
              <w:rPr>
                <w:b/>
                <w:sz w:val="20"/>
                <w:szCs w:val="20"/>
              </w:rPr>
            </w:pPr>
            <w:r w:rsidRPr="00726181">
              <w:rPr>
                <w:b/>
                <w:sz w:val="20"/>
                <w:szCs w:val="20"/>
              </w:rPr>
              <w:t>Допустимо е само 1 обявление</w:t>
            </w:r>
            <w:r>
              <w:rPr>
                <w:b/>
                <w:sz w:val="20"/>
                <w:szCs w:val="20"/>
              </w:rPr>
              <w:t xml:space="preserve"> за промяна на първоначалните условия</w:t>
            </w:r>
          </w:p>
          <w:p w14:paraId="33BA8804" w14:textId="77777777" w:rsidR="00B20668" w:rsidRPr="00726181" w:rsidRDefault="00B20668" w:rsidP="00FC36B6">
            <w:pPr>
              <w:pStyle w:val="ListParagraph"/>
              <w:numPr>
                <w:ilvl w:val="0"/>
                <w:numId w:val="15"/>
              </w:numPr>
              <w:ind w:left="174" w:hanging="174"/>
              <w:jc w:val="both"/>
              <w:rPr>
                <w:b/>
                <w:sz w:val="20"/>
                <w:szCs w:val="20"/>
              </w:rPr>
            </w:pPr>
            <w:r>
              <w:rPr>
                <w:b/>
                <w:sz w:val="20"/>
                <w:szCs w:val="20"/>
              </w:rPr>
              <w:t>Допустими са повече от 1 обявления за удължаване на сроковете</w:t>
            </w:r>
          </w:p>
          <w:p w14:paraId="1600E27D" w14:textId="77777777" w:rsidR="00B20668" w:rsidRPr="008C2581" w:rsidRDefault="00B20668" w:rsidP="006E176A">
            <w:pPr>
              <w:outlineLvl w:val="1"/>
              <w:rPr>
                <w:color w:val="008000"/>
                <w:sz w:val="20"/>
                <w:szCs w:val="20"/>
              </w:rPr>
            </w:pPr>
            <w:r w:rsidRPr="008C2581">
              <w:rPr>
                <w:color w:val="008000"/>
                <w:sz w:val="20"/>
                <w:szCs w:val="20"/>
              </w:rPr>
              <w:t>Анализирайте:</w:t>
            </w:r>
          </w:p>
          <w:p w14:paraId="3AFD9181" w14:textId="77777777" w:rsidR="00B20668" w:rsidRDefault="00B20668" w:rsidP="00FC36B6">
            <w:pPr>
              <w:pStyle w:val="ListParagraph"/>
              <w:numPr>
                <w:ilvl w:val="0"/>
                <w:numId w:val="13"/>
              </w:numPr>
              <w:ind w:left="220" w:hanging="180"/>
              <w:outlineLvl w:val="1"/>
              <w:rPr>
                <w:color w:val="008000"/>
                <w:sz w:val="20"/>
                <w:szCs w:val="20"/>
              </w:rPr>
            </w:pPr>
            <w:r>
              <w:rPr>
                <w:color w:val="008000"/>
                <w:sz w:val="20"/>
                <w:szCs w:val="20"/>
              </w:rPr>
              <w:t>броя на извършените промени;</w:t>
            </w:r>
          </w:p>
          <w:p w14:paraId="2CC3CF44" w14:textId="77777777" w:rsidR="00B20668" w:rsidRPr="00F370DD" w:rsidRDefault="00B20668" w:rsidP="00FC36B6">
            <w:pPr>
              <w:pStyle w:val="ListParagraph"/>
              <w:numPr>
                <w:ilvl w:val="0"/>
                <w:numId w:val="13"/>
              </w:numPr>
              <w:ind w:left="220" w:hanging="180"/>
              <w:outlineLvl w:val="1"/>
              <w:rPr>
                <w:color w:val="008000"/>
                <w:sz w:val="20"/>
                <w:szCs w:val="20"/>
              </w:rPr>
            </w:pPr>
            <w:r w:rsidRPr="000C1983">
              <w:rPr>
                <w:color w:val="008000"/>
                <w:sz w:val="20"/>
                <w:szCs w:val="20"/>
              </w:rPr>
              <w:t>датата, на която е направена промяната, дали е в правно установените срокове</w:t>
            </w:r>
            <w:r w:rsidRPr="00F370DD">
              <w:rPr>
                <w:color w:val="008000"/>
                <w:sz w:val="20"/>
                <w:szCs w:val="20"/>
              </w:rPr>
              <w:t>;</w:t>
            </w:r>
          </w:p>
          <w:p w14:paraId="6EF32F87" w14:textId="77777777" w:rsidR="00B20668" w:rsidRPr="00F370DD" w:rsidRDefault="00B20668" w:rsidP="00FC36B6">
            <w:pPr>
              <w:pStyle w:val="ListParagraph"/>
              <w:numPr>
                <w:ilvl w:val="0"/>
                <w:numId w:val="13"/>
              </w:numPr>
              <w:ind w:left="220" w:hanging="180"/>
              <w:outlineLvl w:val="1"/>
              <w:rPr>
                <w:color w:val="008000"/>
                <w:sz w:val="20"/>
                <w:szCs w:val="20"/>
              </w:rPr>
            </w:pPr>
            <w:r w:rsidRPr="00F370DD">
              <w:rPr>
                <w:color w:val="008000"/>
                <w:sz w:val="20"/>
                <w:szCs w:val="20"/>
              </w:rPr>
              <w:t>обхвата на промяната;</w:t>
            </w:r>
          </w:p>
          <w:p w14:paraId="0273475B" w14:textId="77777777" w:rsidR="00B20668" w:rsidRPr="00726181" w:rsidRDefault="00B20668" w:rsidP="00FC36B6">
            <w:pPr>
              <w:pStyle w:val="ListParagraph"/>
              <w:numPr>
                <w:ilvl w:val="0"/>
                <w:numId w:val="13"/>
              </w:numPr>
              <w:ind w:left="220" w:hanging="180"/>
              <w:jc w:val="both"/>
              <w:outlineLvl w:val="1"/>
              <w:rPr>
                <w:sz w:val="20"/>
                <w:szCs w:val="20"/>
              </w:rPr>
            </w:pPr>
            <w:r w:rsidRPr="00F370DD">
              <w:rPr>
                <w:color w:val="008000"/>
                <w:sz w:val="20"/>
                <w:szCs w:val="20"/>
              </w:rPr>
              <w:t xml:space="preserve">сроковете за провеждане на процедурата след промяната – срок </w:t>
            </w:r>
            <w:r w:rsidRPr="008C2581">
              <w:rPr>
                <w:color w:val="008000"/>
                <w:sz w:val="20"/>
                <w:szCs w:val="20"/>
              </w:rPr>
              <w:t>за получаване на офертите</w:t>
            </w:r>
            <w:r w:rsidRPr="00E942C0">
              <w:rPr>
                <w:color w:val="008000"/>
                <w:sz w:val="20"/>
                <w:szCs w:val="20"/>
              </w:rPr>
              <w:t>, дата за първо публично заседание на комисията за провеждане на процедурата</w:t>
            </w:r>
            <w:r>
              <w:rPr>
                <w:color w:val="008000"/>
                <w:sz w:val="20"/>
                <w:szCs w:val="20"/>
              </w:rPr>
              <w:t xml:space="preserve"> и др</w:t>
            </w:r>
            <w:r w:rsidRPr="00E942C0">
              <w:rPr>
                <w:color w:val="008000"/>
                <w:sz w:val="20"/>
                <w:szCs w:val="20"/>
              </w:rPr>
              <w:t>.</w:t>
            </w:r>
            <w:r w:rsidRPr="00CA3D30">
              <w:rPr>
                <w:color w:val="008000"/>
                <w:sz w:val="20"/>
                <w:szCs w:val="20"/>
              </w:rPr>
              <w:t xml:space="preserve"> В тази връзка анализирайте дали възложителят е изпълнил задължението си за удължаването им, ако за него е възникнало такова</w:t>
            </w:r>
            <w:r>
              <w:rPr>
                <w:color w:val="008000"/>
                <w:sz w:val="20"/>
                <w:szCs w:val="20"/>
              </w:rPr>
              <w:t xml:space="preserve">; </w:t>
            </w:r>
          </w:p>
          <w:p w14:paraId="1B852489" w14:textId="77777777" w:rsidR="00B20668" w:rsidRPr="00726181" w:rsidRDefault="00B20668" w:rsidP="00FC36B6">
            <w:pPr>
              <w:pStyle w:val="ListParagraph"/>
              <w:numPr>
                <w:ilvl w:val="0"/>
                <w:numId w:val="13"/>
              </w:numPr>
              <w:ind w:left="220" w:hanging="180"/>
              <w:jc w:val="both"/>
              <w:outlineLvl w:val="1"/>
              <w:rPr>
                <w:sz w:val="20"/>
                <w:szCs w:val="20"/>
              </w:rPr>
            </w:pPr>
            <w:r w:rsidRPr="00726181">
              <w:rPr>
                <w:color w:val="008000"/>
                <w:sz w:val="20"/>
                <w:szCs w:val="20"/>
              </w:rPr>
              <w:t>с извършените промени засяга ли се кръгът на заинтересованите лица.</w:t>
            </w:r>
          </w:p>
          <w:p w14:paraId="5DD75145" w14:textId="77777777" w:rsidR="00B20668" w:rsidRDefault="00B20668" w:rsidP="006E176A">
            <w:pPr>
              <w:jc w:val="both"/>
              <w:outlineLvl w:val="1"/>
              <w:rPr>
                <w:color w:val="008000"/>
                <w:sz w:val="20"/>
                <w:szCs w:val="20"/>
              </w:rPr>
            </w:pPr>
          </w:p>
          <w:p w14:paraId="2855A912" w14:textId="77777777" w:rsidR="00B20668" w:rsidRDefault="00B20668" w:rsidP="006E176A">
            <w:pPr>
              <w:jc w:val="both"/>
              <w:rPr>
                <w:b/>
                <w:sz w:val="20"/>
                <w:szCs w:val="20"/>
              </w:rPr>
            </w:pPr>
            <w:r w:rsidRPr="000A7FDB">
              <w:rPr>
                <w:b/>
                <w:sz w:val="20"/>
                <w:szCs w:val="20"/>
              </w:rPr>
              <w:t>(</w:t>
            </w:r>
            <w:r w:rsidRPr="00A23E57">
              <w:rPr>
                <w:b/>
                <w:sz w:val="20"/>
                <w:szCs w:val="20"/>
              </w:rPr>
              <w:t>чл. 25</w:t>
            </w:r>
            <w:r>
              <w:rPr>
                <w:b/>
                <w:sz w:val="20"/>
                <w:szCs w:val="20"/>
              </w:rPr>
              <w:t xml:space="preserve"> и чл. 100</w:t>
            </w:r>
            <w:r w:rsidRPr="000A7FDB">
              <w:rPr>
                <w:b/>
                <w:sz w:val="20"/>
                <w:szCs w:val="20"/>
              </w:rPr>
              <w:t xml:space="preserve"> от ЗОП)</w:t>
            </w:r>
          </w:p>
          <w:p w14:paraId="7943EBAE" w14:textId="77777777" w:rsidR="00B20668" w:rsidRPr="000A7FDB" w:rsidRDefault="00B20668" w:rsidP="006E176A">
            <w:pPr>
              <w:jc w:val="both"/>
              <w:rPr>
                <w:b/>
                <w:sz w:val="20"/>
                <w:szCs w:val="20"/>
              </w:rPr>
            </w:pPr>
            <w:r w:rsidRPr="00A23E57">
              <w:rPr>
                <w:b/>
                <w:sz w:val="20"/>
                <w:szCs w:val="20"/>
              </w:rPr>
              <w:t xml:space="preserve">(чл. </w:t>
            </w:r>
            <w:r>
              <w:rPr>
                <w:b/>
                <w:sz w:val="20"/>
                <w:szCs w:val="20"/>
              </w:rPr>
              <w:t>28, ал. 5</w:t>
            </w:r>
            <w:r w:rsidRPr="00A23E57">
              <w:rPr>
                <w:b/>
                <w:sz w:val="20"/>
                <w:szCs w:val="20"/>
              </w:rPr>
              <w:t xml:space="preserve"> от </w:t>
            </w:r>
            <w:r>
              <w:rPr>
                <w:b/>
                <w:sz w:val="20"/>
                <w:szCs w:val="20"/>
              </w:rPr>
              <w:t>ПП</w:t>
            </w:r>
            <w:r w:rsidRPr="00A23E57">
              <w:rPr>
                <w:b/>
                <w:sz w:val="20"/>
                <w:szCs w:val="20"/>
              </w:rPr>
              <w:t>ЗОП)</w:t>
            </w:r>
          </w:p>
          <w:p w14:paraId="3DB571BD" w14:textId="77777777" w:rsidR="00B20668" w:rsidRPr="00131680" w:rsidRDefault="00B20668" w:rsidP="006E176A">
            <w:pPr>
              <w:jc w:val="both"/>
              <w:rPr>
                <w:b/>
                <w:color w:val="333399"/>
                <w:sz w:val="20"/>
                <w:szCs w:val="20"/>
              </w:rPr>
            </w:pPr>
            <w:r w:rsidRPr="00131680">
              <w:rPr>
                <w:b/>
                <w:color w:val="333399"/>
                <w:sz w:val="20"/>
                <w:szCs w:val="20"/>
              </w:rPr>
              <w:t>т. 4 и 6 от Насоките/т. 4.1., 4.2. и 6.2., колона № 3 от Приложение № 1 към чл. 2, ал. 1 от Наредбата</w:t>
            </w:r>
          </w:p>
          <w:p w14:paraId="74D93F7E" w14:textId="77777777" w:rsidR="00B20668" w:rsidRPr="00726181" w:rsidRDefault="00B20668" w:rsidP="006E176A">
            <w:pPr>
              <w:jc w:val="both"/>
              <w:outlineLvl w:val="1"/>
              <w:rPr>
                <w:color w:val="008000"/>
                <w:sz w:val="20"/>
                <w:szCs w:val="20"/>
              </w:rPr>
            </w:pPr>
          </w:p>
        </w:tc>
        <w:tc>
          <w:tcPr>
            <w:tcW w:w="567" w:type="dxa"/>
          </w:tcPr>
          <w:p w14:paraId="4D65AAD3" w14:textId="77777777" w:rsidR="00B20668" w:rsidRPr="000A7FDB" w:rsidRDefault="00B20668" w:rsidP="006E176A">
            <w:pPr>
              <w:outlineLvl w:val="1"/>
              <w:rPr>
                <w:sz w:val="20"/>
                <w:szCs w:val="20"/>
              </w:rPr>
            </w:pPr>
          </w:p>
        </w:tc>
        <w:tc>
          <w:tcPr>
            <w:tcW w:w="5983" w:type="dxa"/>
          </w:tcPr>
          <w:p w14:paraId="505749C7" w14:textId="77777777" w:rsidR="00B20668" w:rsidRPr="000A7FDB" w:rsidRDefault="00B20668" w:rsidP="006E176A">
            <w:pPr>
              <w:jc w:val="both"/>
              <w:outlineLvl w:val="1"/>
              <w:rPr>
                <w:sz w:val="20"/>
                <w:szCs w:val="20"/>
              </w:rPr>
            </w:pPr>
          </w:p>
        </w:tc>
      </w:tr>
      <w:tr w:rsidR="00B20668" w:rsidRPr="000A7FDB" w14:paraId="3BD6BD89" w14:textId="77777777" w:rsidTr="006E176A">
        <w:trPr>
          <w:trHeight w:val="458"/>
        </w:trPr>
        <w:tc>
          <w:tcPr>
            <w:tcW w:w="14885" w:type="dxa"/>
            <w:gridSpan w:val="4"/>
          </w:tcPr>
          <w:p w14:paraId="4A9EE180" w14:textId="77777777" w:rsidR="00B20668" w:rsidRPr="00A24A89" w:rsidRDefault="00B20668" w:rsidP="006E176A">
            <w:pPr>
              <w:jc w:val="both"/>
              <w:rPr>
                <w:sz w:val="20"/>
                <w:szCs w:val="20"/>
              </w:rPr>
            </w:pPr>
            <w:r w:rsidRPr="00A24A89">
              <w:rPr>
                <w:sz w:val="20"/>
                <w:szCs w:val="20"/>
              </w:rPr>
              <w:t xml:space="preserve">Актът, с който се прави промяната, е </w:t>
            </w:r>
            <w:r w:rsidRPr="00E20D40">
              <w:rPr>
                <w:b/>
                <w:sz w:val="20"/>
                <w:szCs w:val="20"/>
              </w:rPr>
              <w:t>обявление за изменение или допълнителна информация</w:t>
            </w:r>
            <w:r w:rsidRPr="00A24A89">
              <w:rPr>
                <w:sz w:val="20"/>
                <w:szCs w:val="20"/>
              </w:rPr>
              <w:t>.</w:t>
            </w:r>
          </w:p>
          <w:p w14:paraId="4C3DB96D" w14:textId="77777777" w:rsidR="00B20668" w:rsidRPr="000A7FDB" w:rsidRDefault="00B20668" w:rsidP="006E176A">
            <w:pPr>
              <w:jc w:val="both"/>
              <w:rPr>
                <w:sz w:val="20"/>
                <w:szCs w:val="20"/>
              </w:rPr>
            </w:pPr>
            <w:r w:rsidRPr="00AC2F22">
              <w:rPr>
                <w:sz w:val="20"/>
                <w:szCs w:val="20"/>
              </w:rPr>
              <w:t xml:space="preserve">Съгласно чл. </w:t>
            </w:r>
            <w:r>
              <w:rPr>
                <w:sz w:val="20"/>
                <w:szCs w:val="20"/>
              </w:rPr>
              <w:t xml:space="preserve">100 </w:t>
            </w:r>
            <w:r w:rsidRPr="00AC2F22">
              <w:rPr>
                <w:sz w:val="20"/>
                <w:szCs w:val="20"/>
              </w:rPr>
              <w:t xml:space="preserve">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w:t>
            </w:r>
            <w:r>
              <w:rPr>
                <w:sz w:val="20"/>
                <w:szCs w:val="20"/>
              </w:rPr>
              <w:t>поръчката</w:t>
            </w:r>
            <w:r w:rsidRPr="000A7FDB">
              <w:rPr>
                <w:sz w:val="20"/>
                <w:szCs w:val="20"/>
              </w:rPr>
              <w:t>.</w:t>
            </w:r>
          </w:p>
          <w:p w14:paraId="76FF60D6" w14:textId="77777777" w:rsidR="00B20668" w:rsidRDefault="00B20668" w:rsidP="006E176A">
            <w:pPr>
              <w:jc w:val="both"/>
              <w:rPr>
                <w:sz w:val="20"/>
                <w:szCs w:val="20"/>
              </w:rPr>
            </w:pPr>
          </w:p>
          <w:p w14:paraId="3E32F491" w14:textId="77777777" w:rsidR="00B20668" w:rsidRPr="000A7FDB" w:rsidRDefault="00B20668" w:rsidP="006E176A">
            <w:pPr>
              <w:jc w:val="both"/>
              <w:rPr>
                <w:sz w:val="20"/>
                <w:szCs w:val="20"/>
              </w:rPr>
            </w:pPr>
            <w:r w:rsidRPr="000A7FDB">
              <w:rPr>
                <w:sz w:val="20"/>
                <w:szCs w:val="20"/>
              </w:rPr>
              <w:t xml:space="preserve">С </w:t>
            </w:r>
            <w:r>
              <w:rPr>
                <w:sz w:val="20"/>
                <w:szCs w:val="20"/>
              </w:rPr>
              <w:t>обявление за изменение или допълнителна информация</w:t>
            </w:r>
            <w:r w:rsidRPr="000A7FDB">
              <w:rPr>
                <w:sz w:val="20"/>
                <w:szCs w:val="20"/>
              </w:rPr>
              <w:t xml:space="preserve"> се удължават </w:t>
            </w:r>
            <w:r w:rsidRPr="000A7FDB">
              <w:rPr>
                <w:b/>
                <w:sz w:val="20"/>
                <w:szCs w:val="20"/>
              </w:rPr>
              <w:t>и</w:t>
            </w:r>
            <w:r w:rsidRPr="000A7FDB">
              <w:rPr>
                <w:sz w:val="20"/>
                <w:szCs w:val="20"/>
              </w:rPr>
              <w:t xml:space="preserve"> сроковете за провеждане на процедурата (срок за получаване на офертите, дата за публично отваряне на офертите).</w:t>
            </w:r>
          </w:p>
          <w:p w14:paraId="43DD3E36" w14:textId="77777777" w:rsidR="00B20668" w:rsidRDefault="00B20668" w:rsidP="006E176A">
            <w:pPr>
              <w:jc w:val="both"/>
              <w:rPr>
                <w:b/>
                <w:i/>
                <w:sz w:val="20"/>
                <w:szCs w:val="20"/>
              </w:rPr>
            </w:pPr>
          </w:p>
          <w:p w14:paraId="19A867CD" w14:textId="77777777" w:rsidR="00B20668" w:rsidRPr="000A7FDB" w:rsidRDefault="00B20668" w:rsidP="006E176A">
            <w:pPr>
              <w:jc w:val="both"/>
              <w:rPr>
                <w:sz w:val="20"/>
                <w:szCs w:val="20"/>
              </w:rPr>
            </w:pPr>
            <w:r>
              <w:rPr>
                <w:b/>
                <w:i/>
                <w:sz w:val="20"/>
                <w:szCs w:val="20"/>
              </w:rPr>
              <w:lastRenderedPageBreak/>
              <w:t xml:space="preserve">Брой допустими </w:t>
            </w:r>
            <w:r w:rsidRPr="00A24A89">
              <w:rPr>
                <w:b/>
                <w:i/>
                <w:sz w:val="20"/>
                <w:szCs w:val="20"/>
              </w:rPr>
              <w:t>промени</w:t>
            </w:r>
            <w:r>
              <w:rPr>
                <w:b/>
                <w:i/>
                <w:sz w:val="20"/>
                <w:szCs w:val="20"/>
              </w:rPr>
              <w:t>:</w:t>
            </w:r>
            <w:r w:rsidRPr="000A7FDB">
              <w:rPr>
                <w:b/>
                <w:sz w:val="20"/>
                <w:szCs w:val="20"/>
              </w:rPr>
              <w:t xml:space="preserve"> </w:t>
            </w:r>
            <w:r w:rsidRPr="000A7FDB">
              <w:rPr>
                <w:sz w:val="20"/>
                <w:szCs w:val="20"/>
              </w:rPr>
              <w:t>Повече от една промяна не се допуска, когато се отнася до първоначално обявените условия. В случаите,</w:t>
            </w:r>
            <w:r>
              <w:rPr>
                <w:sz w:val="20"/>
                <w:szCs w:val="20"/>
              </w:rPr>
              <w:t xml:space="preserve"> </w:t>
            </w:r>
            <w:r w:rsidRPr="000A7FDB">
              <w:rPr>
                <w:sz w:val="20"/>
                <w:szCs w:val="20"/>
              </w:rPr>
              <w:t xml:space="preserve"> когато се удължават само сроковете за провеждане на процедурата, </w:t>
            </w:r>
            <w:r w:rsidRPr="000A7FDB">
              <w:rPr>
                <w:b/>
                <w:sz w:val="20"/>
                <w:szCs w:val="20"/>
                <w:u w:val="single"/>
              </w:rPr>
              <w:t xml:space="preserve">се допуска повече от едно </w:t>
            </w:r>
            <w:r>
              <w:rPr>
                <w:b/>
                <w:sz w:val="20"/>
                <w:szCs w:val="20"/>
                <w:u w:val="single"/>
              </w:rPr>
              <w:t>обявление за изменение</w:t>
            </w:r>
            <w:r w:rsidRPr="000A7FDB">
              <w:rPr>
                <w:b/>
                <w:sz w:val="20"/>
                <w:szCs w:val="20"/>
                <w:u w:val="single"/>
              </w:rPr>
              <w:t>.</w:t>
            </w:r>
          </w:p>
          <w:p w14:paraId="6CA2D034" w14:textId="77777777" w:rsidR="00B20668" w:rsidRDefault="00B20668" w:rsidP="006E176A">
            <w:pPr>
              <w:jc w:val="both"/>
              <w:rPr>
                <w:b/>
                <w:i/>
                <w:sz w:val="20"/>
                <w:szCs w:val="20"/>
              </w:rPr>
            </w:pPr>
          </w:p>
          <w:p w14:paraId="3D1A4597" w14:textId="77777777" w:rsidR="00B20668" w:rsidRDefault="00B20668" w:rsidP="006E176A">
            <w:pPr>
              <w:jc w:val="both"/>
              <w:rPr>
                <w:sz w:val="20"/>
                <w:szCs w:val="20"/>
              </w:rPr>
            </w:pPr>
            <w:r w:rsidRPr="00A24A89">
              <w:rPr>
                <w:b/>
                <w:i/>
                <w:sz w:val="20"/>
                <w:szCs w:val="20"/>
              </w:rPr>
              <w:t xml:space="preserve">Обхват на промените: </w:t>
            </w:r>
            <w:r w:rsidRPr="000A7FDB">
              <w:rPr>
                <w:sz w:val="20"/>
                <w:szCs w:val="20"/>
              </w:rPr>
              <w:t xml:space="preserve">Промяната може да обхваща всички изисквания за възлагане на поръчката, </w:t>
            </w:r>
            <w:r w:rsidRPr="000017B6">
              <w:rPr>
                <w:b/>
                <w:sz w:val="20"/>
                <w:szCs w:val="20"/>
                <w:u w:val="single"/>
              </w:rPr>
              <w:t>с</w:t>
            </w:r>
            <w:r w:rsidRPr="00A77DDD">
              <w:rPr>
                <w:b/>
                <w:sz w:val="20"/>
                <w:szCs w:val="20"/>
                <w:u w:val="single"/>
              </w:rPr>
              <w:t xml:space="preserve"> </w:t>
            </w:r>
            <w:r w:rsidRPr="000017B6">
              <w:rPr>
                <w:b/>
                <w:sz w:val="20"/>
                <w:szCs w:val="20"/>
                <w:u w:val="single"/>
              </w:rPr>
              <w:t>изключение условията, които биха променили кръга на заинтересованите лица</w:t>
            </w:r>
            <w:r>
              <w:rPr>
                <w:sz w:val="20"/>
                <w:szCs w:val="20"/>
              </w:rPr>
              <w:t xml:space="preserve">. </w:t>
            </w:r>
          </w:p>
          <w:p w14:paraId="33EC7E82" w14:textId="77777777" w:rsidR="00B20668" w:rsidRDefault="00B20668" w:rsidP="006E176A">
            <w:pPr>
              <w:jc w:val="both"/>
              <w:rPr>
                <w:b/>
                <w:i/>
                <w:sz w:val="20"/>
                <w:szCs w:val="20"/>
              </w:rPr>
            </w:pPr>
          </w:p>
          <w:p w14:paraId="12BE141A" w14:textId="77777777" w:rsidR="00B20668" w:rsidRPr="000A7FDB" w:rsidRDefault="00B20668" w:rsidP="006E176A">
            <w:pPr>
              <w:jc w:val="both"/>
              <w:rPr>
                <w:sz w:val="20"/>
                <w:szCs w:val="20"/>
              </w:rPr>
            </w:pPr>
            <w:r w:rsidRPr="00A24A89">
              <w:rPr>
                <w:b/>
                <w:i/>
                <w:sz w:val="20"/>
                <w:szCs w:val="20"/>
              </w:rPr>
              <w:t>Време на промяната:</w:t>
            </w:r>
            <w:r>
              <w:rPr>
                <w:sz w:val="20"/>
                <w:szCs w:val="20"/>
              </w:rPr>
              <w:t xml:space="preserve"> Изменението</w:t>
            </w:r>
            <w:r w:rsidRPr="000A7FDB">
              <w:rPr>
                <w:sz w:val="20"/>
                <w:szCs w:val="20"/>
              </w:rPr>
              <w:t xml:space="preserve"> се прави до 14 дни от </w:t>
            </w:r>
            <w:r w:rsidRPr="00132567">
              <w:rPr>
                <w:b/>
                <w:sz w:val="20"/>
                <w:szCs w:val="20"/>
              </w:rPr>
              <w:t>ПУБЛИКУВАНЕ</w:t>
            </w:r>
            <w:r w:rsidRPr="000A7FDB">
              <w:rPr>
                <w:sz w:val="20"/>
                <w:szCs w:val="20"/>
              </w:rPr>
              <w:t xml:space="preserve"> на обявлението</w:t>
            </w:r>
            <w:r>
              <w:rPr>
                <w:sz w:val="20"/>
                <w:szCs w:val="20"/>
              </w:rPr>
              <w:t>, респективно 5 дни от публикуване на обявлението при използване на съкратени срокове на основание чл. 74, ал. 2 и 4 от ЗОП (съответно обявление за предварителна информация или необходимост от спешно възлагане).</w:t>
            </w:r>
          </w:p>
          <w:p w14:paraId="2115D8E1" w14:textId="77777777" w:rsidR="00B20668" w:rsidRPr="000A7FDB" w:rsidRDefault="00B20668" w:rsidP="006E176A">
            <w:pPr>
              <w:jc w:val="both"/>
              <w:rPr>
                <w:sz w:val="20"/>
                <w:szCs w:val="20"/>
              </w:rPr>
            </w:pPr>
            <w:r w:rsidRPr="000A7FDB">
              <w:rPr>
                <w:sz w:val="20"/>
                <w:szCs w:val="20"/>
              </w:rPr>
              <w:t>След изтичането на този срок изменението може да обхваща само срок</w:t>
            </w:r>
            <w:r>
              <w:rPr>
                <w:sz w:val="20"/>
                <w:szCs w:val="20"/>
              </w:rPr>
              <w:t xml:space="preserve">а </w:t>
            </w:r>
            <w:r w:rsidRPr="000A7FDB">
              <w:rPr>
                <w:sz w:val="20"/>
                <w:szCs w:val="20"/>
              </w:rPr>
              <w:t xml:space="preserve">за получаване на офертите (чл. </w:t>
            </w:r>
            <w:r>
              <w:rPr>
                <w:sz w:val="20"/>
                <w:szCs w:val="20"/>
              </w:rPr>
              <w:t>100</w:t>
            </w:r>
            <w:r w:rsidRPr="000A7FDB">
              <w:rPr>
                <w:sz w:val="20"/>
                <w:szCs w:val="20"/>
              </w:rPr>
              <w:t xml:space="preserve">, ал. </w:t>
            </w:r>
            <w:r>
              <w:rPr>
                <w:sz w:val="20"/>
                <w:szCs w:val="20"/>
              </w:rPr>
              <w:t>6</w:t>
            </w:r>
            <w:r w:rsidRPr="000A7FDB">
              <w:rPr>
                <w:sz w:val="20"/>
                <w:szCs w:val="20"/>
              </w:rPr>
              <w:t xml:space="preserve"> от ЗОП).</w:t>
            </w:r>
          </w:p>
          <w:p w14:paraId="5E2DE263" w14:textId="77777777" w:rsidR="00B20668" w:rsidRDefault="00B20668" w:rsidP="006E176A">
            <w:pPr>
              <w:jc w:val="both"/>
              <w:rPr>
                <w:b/>
                <w:i/>
                <w:sz w:val="20"/>
                <w:szCs w:val="20"/>
              </w:rPr>
            </w:pPr>
          </w:p>
          <w:p w14:paraId="2152E814" w14:textId="77777777" w:rsidR="00B20668" w:rsidRDefault="00B20668" w:rsidP="006E176A">
            <w:pPr>
              <w:jc w:val="both"/>
              <w:rPr>
                <w:sz w:val="20"/>
                <w:szCs w:val="20"/>
              </w:rPr>
            </w:pPr>
            <w:r w:rsidRPr="00A24A89">
              <w:rPr>
                <w:b/>
                <w:i/>
                <w:sz w:val="20"/>
                <w:szCs w:val="20"/>
              </w:rPr>
              <w:t>Хипотези на задължението за удължаване на срока за получаване на офертите</w:t>
            </w:r>
            <w:r>
              <w:t xml:space="preserve"> (</w:t>
            </w:r>
            <w:r w:rsidRPr="00A23E57">
              <w:rPr>
                <w:b/>
                <w:i/>
                <w:sz w:val="20"/>
                <w:szCs w:val="20"/>
              </w:rPr>
              <w:t>чл. 100, ал. 7</w:t>
            </w:r>
            <w:r>
              <w:rPr>
                <w:b/>
                <w:i/>
                <w:sz w:val="20"/>
                <w:szCs w:val="20"/>
              </w:rPr>
              <w:t xml:space="preserve"> и ал. 11</w:t>
            </w:r>
            <w:r w:rsidRPr="00A23E57">
              <w:rPr>
                <w:b/>
                <w:i/>
                <w:sz w:val="20"/>
                <w:szCs w:val="20"/>
              </w:rPr>
              <w:t xml:space="preserve"> от ЗОП</w:t>
            </w:r>
            <w:r>
              <w:rPr>
                <w:b/>
                <w:i/>
                <w:sz w:val="20"/>
                <w:szCs w:val="20"/>
              </w:rPr>
              <w:t>)</w:t>
            </w:r>
            <w:r w:rsidRPr="00A24A89">
              <w:rPr>
                <w:b/>
                <w:i/>
                <w:sz w:val="20"/>
                <w:szCs w:val="20"/>
              </w:rPr>
              <w:t>:</w:t>
            </w:r>
            <w:r>
              <w:rPr>
                <w:sz w:val="20"/>
                <w:szCs w:val="20"/>
              </w:rPr>
              <w:t xml:space="preserve"> </w:t>
            </w:r>
          </w:p>
          <w:p w14:paraId="049E0144" w14:textId="77777777" w:rsidR="00B20668" w:rsidRDefault="00B20668" w:rsidP="006E176A">
            <w:pPr>
              <w:jc w:val="both"/>
              <w:rPr>
                <w:sz w:val="20"/>
                <w:szCs w:val="20"/>
              </w:rPr>
            </w:pPr>
            <w:r>
              <w:rPr>
                <w:sz w:val="20"/>
                <w:szCs w:val="20"/>
              </w:rPr>
              <w:t>- при съществени</w:t>
            </w:r>
            <w:r w:rsidRPr="0064536C">
              <w:rPr>
                <w:sz w:val="20"/>
                <w:szCs w:val="20"/>
              </w:rPr>
              <w:t xml:space="preserve"> изменения в условията по обществената поръчка, които </w:t>
            </w:r>
            <w:r>
              <w:rPr>
                <w:b/>
                <w:sz w:val="20"/>
                <w:szCs w:val="20"/>
              </w:rPr>
              <w:t>налагат промяна</w:t>
            </w:r>
            <w:r w:rsidRPr="000017B6">
              <w:rPr>
                <w:b/>
                <w:sz w:val="20"/>
                <w:szCs w:val="20"/>
              </w:rPr>
              <w:t xml:space="preserve"> в офертите</w:t>
            </w:r>
            <w:r w:rsidRPr="0064536C">
              <w:rPr>
                <w:sz w:val="20"/>
                <w:szCs w:val="20"/>
              </w:rPr>
              <w:t xml:space="preserve"> на участниците</w:t>
            </w:r>
            <w:r>
              <w:rPr>
                <w:sz w:val="20"/>
                <w:szCs w:val="20"/>
              </w:rPr>
              <w:t>;</w:t>
            </w:r>
            <w:r w:rsidRPr="0064536C">
              <w:rPr>
                <w:sz w:val="20"/>
                <w:szCs w:val="20"/>
              </w:rPr>
              <w:t xml:space="preserve"> </w:t>
            </w:r>
          </w:p>
          <w:p w14:paraId="3CA33172" w14:textId="77777777" w:rsidR="00B20668" w:rsidRDefault="00B20668" w:rsidP="006E176A">
            <w:pPr>
              <w:jc w:val="both"/>
              <w:rPr>
                <w:b/>
                <w:sz w:val="20"/>
                <w:szCs w:val="20"/>
              </w:rPr>
            </w:pPr>
            <w:r>
              <w:rPr>
                <w:sz w:val="20"/>
                <w:szCs w:val="20"/>
              </w:rPr>
              <w:t xml:space="preserve">- </w:t>
            </w:r>
            <w:r w:rsidRPr="00A23E57">
              <w:rPr>
                <w:sz w:val="20"/>
                <w:szCs w:val="20"/>
              </w:rPr>
              <w:t>при своевременно поискани разяснения, когато не могат да бъдат предоставени в срока по чл. 33, ал. 2 от ЗОП</w:t>
            </w:r>
            <w:r>
              <w:rPr>
                <w:sz w:val="20"/>
                <w:szCs w:val="20"/>
              </w:rPr>
              <w:t>;</w:t>
            </w:r>
          </w:p>
          <w:p w14:paraId="5BACAE8A" w14:textId="77777777" w:rsidR="00B20668" w:rsidRDefault="00B20668" w:rsidP="006E176A">
            <w:pPr>
              <w:jc w:val="both"/>
              <w:rPr>
                <w:sz w:val="20"/>
                <w:szCs w:val="20"/>
              </w:rPr>
            </w:pPr>
            <w:r>
              <w:rPr>
                <w:b/>
                <w:sz w:val="20"/>
                <w:szCs w:val="20"/>
              </w:rPr>
              <w:t xml:space="preserve">- </w:t>
            </w:r>
            <w:r w:rsidRPr="00A24A89">
              <w:rPr>
                <w:sz w:val="20"/>
                <w:szCs w:val="20"/>
              </w:rPr>
              <w:t>във връзка с производство по обжалване</w:t>
            </w:r>
            <w:r w:rsidRPr="000A7FDB">
              <w:rPr>
                <w:sz w:val="20"/>
                <w:szCs w:val="20"/>
              </w:rPr>
              <w:t>.</w:t>
            </w:r>
          </w:p>
          <w:p w14:paraId="0AB0D2F5" w14:textId="77777777" w:rsidR="00B20668" w:rsidRDefault="00B20668" w:rsidP="006E176A">
            <w:pPr>
              <w:jc w:val="both"/>
              <w:rPr>
                <w:sz w:val="20"/>
                <w:szCs w:val="20"/>
              </w:rPr>
            </w:pPr>
            <w:r>
              <w:rPr>
                <w:sz w:val="20"/>
                <w:szCs w:val="20"/>
              </w:rPr>
              <w:t>Съгласно чл. 100, ал. 8 от ЗОП удължаването на срока в първите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3C99A6EB" w14:textId="77777777" w:rsidR="00B20668" w:rsidRDefault="00B20668" w:rsidP="006E176A">
            <w:pPr>
              <w:jc w:val="both"/>
              <w:rPr>
                <w:b/>
                <w:sz w:val="20"/>
                <w:szCs w:val="20"/>
              </w:rPr>
            </w:pPr>
          </w:p>
          <w:p w14:paraId="6DA55BC3" w14:textId="77777777" w:rsidR="00B20668" w:rsidRDefault="00B20668" w:rsidP="006E176A">
            <w:pPr>
              <w:jc w:val="both"/>
              <w:rPr>
                <w:sz w:val="20"/>
                <w:szCs w:val="20"/>
              </w:rPr>
            </w:pPr>
            <w:r w:rsidRPr="000A7FDB">
              <w:rPr>
                <w:b/>
                <w:sz w:val="20"/>
                <w:szCs w:val="20"/>
              </w:rPr>
              <w:t>Внимание!</w:t>
            </w:r>
            <w:r w:rsidRPr="000A7FDB">
              <w:rPr>
                <w:sz w:val="20"/>
                <w:szCs w:val="20"/>
              </w:rPr>
              <w:t xml:space="preserve"> </w:t>
            </w:r>
            <w:r>
              <w:rPr>
                <w:sz w:val="20"/>
                <w:szCs w:val="20"/>
              </w:rPr>
              <w:t>В ЗОП липсва изрично указание относно срока, с който следва да се удължи срокът за получаване на оферти.</w:t>
            </w:r>
          </w:p>
          <w:p w14:paraId="7BBE323C" w14:textId="77777777" w:rsidR="00B20668" w:rsidRDefault="00B20668" w:rsidP="006E176A">
            <w:pPr>
              <w:jc w:val="both"/>
              <w:rPr>
                <w:sz w:val="20"/>
                <w:szCs w:val="20"/>
              </w:rPr>
            </w:pPr>
            <w:r>
              <w:rPr>
                <w:sz w:val="20"/>
                <w:szCs w:val="20"/>
              </w:rPr>
              <w:t xml:space="preserve">Промяна от </w:t>
            </w:r>
            <w:r w:rsidRPr="00132567">
              <w:rPr>
                <w:sz w:val="20"/>
                <w:szCs w:val="20"/>
                <w:highlight w:val="yellow"/>
              </w:rPr>
              <w:t>01.03.2019 г</w:t>
            </w:r>
            <w:r>
              <w:rPr>
                <w:sz w:val="20"/>
                <w:szCs w:val="20"/>
              </w:rPr>
              <w:t>. – чл. 100, ал. 7, т. 1 и 2</w:t>
            </w:r>
          </w:p>
          <w:p w14:paraId="4A9A254D" w14:textId="77777777" w:rsidR="00B20668" w:rsidRDefault="00B20668" w:rsidP="006E176A">
            <w:pPr>
              <w:jc w:val="both"/>
              <w:rPr>
                <w:b/>
                <w:i/>
                <w:sz w:val="20"/>
                <w:szCs w:val="20"/>
              </w:rPr>
            </w:pPr>
            <w:r w:rsidRPr="00132567">
              <w:rPr>
                <w:i/>
                <w:sz w:val="20"/>
                <w:szCs w:val="20"/>
              </w:rPr>
              <w:t xml:space="preserve">- </w:t>
            </w:r>
            <w:r>
              <w:rPr>
                <w:i/>
                <w:sz w:val="20"/>
                <w:szCs w:val="20"/>
              </w:rPr>
              <w:t xml:space="preserve">първа хипотеза; </w:t>
            </w:r>
            <w:r w:rsidRPr="00132567">
              <w:rPr>
                <w:i/>
                <w:sz w:val="20"/>
                <w:szCs w:val="20"/>
              </w:rPr>
              <w:t xml:space="preserve">новият срок трябва да е съобразен с времето, необходимо на лицата да се запознаят и да отразят промените, но </w:t>
            </w:r>
            <w:r w:rsidRPr="00132567">
              <w:rPr>
                <w:b/>
                <w:i/>
                <w:sz w:val="20"/>
                <w:szCs w:val="20"/>
              </w:rPr>
              <w:t>не може да е по-кратък от първоначално определения</w:t>
            </w:r>
            <w:r>
              <w:rPr>
                <w:b/>
                <w:i/>
                <w:sz w:val="20"/>
                <w:szCs w:val="20"/>
              </w:rPr>
              <w:t>.</w:t>
            </w:r>
          </w:p>
          <w:p w14:paraId="1695DE68" w14:textId="77777777" w:rsidR="00B20668" w:rsidRPr="00132567" w:rsidRDefault="00B20668" w:rsidP="006E176A">
            <w:pPr>
              <w:jc w:val="both"/>
              <w:rPr>
                <w:i/>
                <w:sz w:val="20"/>
                <w:szCs w:val="20"/>
              </w:rPr>
            </w:pPr>
            <w:r>
              <w:rPr>
                <w:i/>
                <w:sz w:val="20"/>
                <w:szCs w:val="20"/>
              </w:rPr>
              <w:t xml:space="preserve">- втора хипотеза; </w:t>
            </w:r>
            <w:r w:rsidRPr="00132567">
              <w:rPr>
                <w:i/>
                <w:sz w:val="20"/>
                <w:szCs w:val="20"/>
              </w:rPr>
              <w:t xml:space="preserve">от деня на публикуване на разясненията в профила на купувача до крайния срок за подаване на оферти не може да има </w:t>
            </w:r>
            <w:r w:rsidRPr="00132567">
              <w:rPr>
                <w:b/>
                <w:i/>
                <w:sz w:val="20"/>
                <w:szCs w:val="20"/>
              </w:rPr>
              <w:t>по-малко от 6 дни, съответно 4 дни.</w:t>
            </w:r>
          </w:p>
          <w:p w14:paraId="0E81F0AF" w14:textId="77777777" w:rsidR="00B20668" w:rsidRPr="00132567" w:rsidRDefault="00B20668" w:rsidP="006E176A">
            <w:pPr>
              <w:jc w:val="both"/>
              <w:rPr>
                <w:i/>
                <w:sz w:val="20"/>
                <w:szCs w:val="20"/>
              </w:rPr>
            </w:pPr>
          </w:p>
          <w:p w14:paraId="29FB2631" w14:textId="77777777" w:rsidR="00B20668" w:rsidRDefault="00B20668" w:rsidP="006E176A">
            <w:pPr>
              <w:jc w:val="both"/>
              <w:rPr>
                <w:sz w:val="20"/>
                <w:szCs w:val="20"/>
              </w:rPr>
            </w:pPr>
            <w:r w:rsidRPr="00065D3A">
              <w:rPr>
                <w:b/>
                <w:sz w:val="20"/>
                <w:szCs w:val="20"/>
              </w:rPr>
              <w:t>Внимание!</w:t>
            </w:r>
            <w:r>
              <w:rPr>
                <w:sz w:val="20"/>
                <w:szCs w:val="20"/>
              </w:rPr>
              <w:t xml:space="preserve"> Съществена промяна би могла да бъде </w:t>
            </w:r>
            <w:r w:rsidRPr="00411111">
              <w:rPr>
                <w:sz w:val="20"/>
                <w:szCs w:val="20"/>
              </w:rPr>
              <w:t>пром</w:t>
            </w:r>
            <w:r>
              <w:rPr>
                <w:sz w:val="20"/>
                <w:szCs w:val="20"/>
              </w:rPr>
              <w:t>я</w:t>
            </w:r>
            <w:r w:rsidRPr="00411111">
              <w:rPr>
                <w:sz w:val="20"/>
                <w:szCs w:val="20"/>
              </w:rPr>
              <w:t>н</w:t>
            </w:r>
            <w:r>
              <w:rPr>
                <w:sz w:val="20"/>
                <w:szCs w:val="20"/>
              </w:rPr>
              <w:t>а</w:t>
            </w:r>
            <w:r w:rsidRPr="00411111">
              <w:rPr>
                <w:sz w:val="20"/>
                <w:szCs w:val="20"/>
              </w:rPr>
              <w:t xml:space="preserve">, </w:t>
            </w:r>
            <w:r>
              <w:rPr>
                <w:sz w:val="20"/>
                <w:szCs w:val="20"/>
              </w:rPr>
              <w:t xml:space="preserve">отнасяща се до: </w:t>
            </w:r>
          </w:p>
          <w:p w14:paraId="22F4FD9E" w14:textId="77777777" w:rsidR="00B20668" w:rsidRDefault="00B20668" w:rsidP="006E176A">
            <w:pPr>
              <w:jc w:val="both"/>
              <w:rPr>
                <w:sz w:val="20"/>
                <w:szCs w:val="20"/>
              </w:rPr>
            </w:pPr>
            <w:r w:rsidRPr="00411111">
              <w:rPr>
                <w:sz w:val="20"/>
                <w:szCs w:val="20"/>
              </w:rPr>
              <w:t>предмета</w:t>
            </w:r>
            <w:r>
              <w:rPr>
                <w:sz w:val="20"/>
                <w:szCs w:val="20"/>
              </w:rPr>
              <w:t xml:space="preserve"> – включване на допълнителна дейност или отпаднала такава; </w:t>
            </w:r>
          </w:p>
          <w:p w14:paraId="2BB26BBE" w14:textId="77777777" w:rsidR="00B20668" w:rsidRDefault="00B20668" w:rsidP="006E176A">
            <w:pPr>
              <w:jc w:val="both"/>
              <w:rPr>
                <w:sz w:val="20"/>
                <w:szCs w:val="20"/>
              </w:rPr>
            </w:pPr>
            <w:r w:rsidRPr="00411111">
              <w:rPr>
                <w:sz w:val="20"/>
                <w:szCs w:val="20"/>
              </w:rPr>
              <w:t>обема</w:t>
            </w:r>
            <w:r>
              <w:rPr>
                <w:sz w:val="20"/>
                <w:szCs w:val="20"/>
              </w:rPr>
              <w:t xml:space="preserve"> – промяна в брой на реализирани услуги – брой обучения, промяна в броя на доставяни компютри и/или оборудване;</w:t>
            </w:r>
          </w:p>
          <w:p w14:paraId="76DC2D97" w14:textId="77777777" w:rsidR="00B20668" w:rsidRDefault="00B20668" w:rsidP="006E176A">
            <w:pPr>
              <w:jc w:val="both"/>
              <w:rPr>
                <w:sz w:val="20"/>
                <w:szCs w:val="20"/>
              </w:rPr>
            </w:pPr>
            <w:r>
              <w:rPr>
                <w:sz w:val="20"/>
                <w:szCs w:val="20"/>
              </w:rPr>
              <w:t xml:space="preserve">промяна в техническата спецификация, чрез включване на допълнителни специфични изисквания; </w:t>
            </w:r>
          </w:p>
          <w:p w14:paraId="77CDE453" w14:textId="77777777" w:rsidR="00B20668" w:rsidRDefault="00B20668" w:rsidP="006E176A">
            <w:pPr>
              <w:jc w:val="both"/>
              <w:rPr>
                <w:sz w:val="20"/>
                <w:szCs w:val="20"/>
              </w:rPr>
            </w:pPr>
            <w:r w:rsidRPr="00411111">
              <w:rPr>
                <w:sz w:val="20"/>
                <w:szCs w:val="20"/>
              </w:rPr>
              <w:t>срока</w:t>
            </w:r>
            <w:r>
              <w:rPr>
                <w:sz w:val="20"/>
                <w:szCs w:val="20"/>
              </w:rPr>
              <w:t xml:space="preserve"> за изпълнение; </w:t>
            </w:r>
          </w:p>
          <w:p w14:paraId="30BD48B4" w14:textId="77777777" w:rsidR="00B20668" w:rsidRDefault="00B20668" w:rsidP="006E176A">
            <w:pPr>
              <w:jc w:val="both"/>
              <w:rPr>
                <w:sz w:val="20"/>
                <w:szCs w:val="20"/>
              </w:rPr>
            </w:pPr>
            <w:r w:rsidRPr="00411111">
              <w:rPr>
                <w:sz w:val="20"/>
                <w:szCs w:val="20"/>
              </w:rPr>
              <w:t xml:space="preserve">критериите за </w:t>
            </w:r>
            <w:r>
              <w:rPr>
                <w:sz w:val="20"/>
                <w:szCs w:val="20"/>
              </w:rPr>
              <w:t>подбор;</w:t>
            </w:r>
            <w:r w:rsidRPr="00411111">
              <w:rPr>
                <w:sz w:val="20"/>
                <w:szCs w:val="20"/>
              </w:rPr>
              <w:t xml:space="preserve"> </w:t>
            </w:r>
          </w:p>
          <w:p w14:paraId="689AE14D" w14:textId="77777777" w:rsidR="00B20668" w:rsidRDefault="00B20668" w:rsidP="006E176A">
            <w:pPr>
              <w:jc w:val="both"/>
              <w:rPr>
                <w:sz w:val="20"/>
                <w:szCs w:val="20"/>
              </w:rPr>
            </w:pPr>
            <w:r w:rsidRPr="00411111">
              <w:rPr>
                <w:sz w:val="20"/>
                <w:szCs w:val="20"/>
              </w:rPr>
              <w:t>изискванията за изпълнение</w:t>
            </w:r>
            <w:r>
              <w:rPr>
                <w:sz w:val="20"/>
                <w:szCs w:val="20"/>
              </w:rPr>
              <w:t>;</w:t>
            </w:r>
            <w:r w:rsidRPr="00411111">
              <w:rPr>
                <w:sz w:val="20"/>
                <w:szCs w:val="20"/>
              </w:rPr>
              <w:t xml:space="preserve"> </w:t>
            </w:r>
          </w:p>
          <w:p w14:paraId="18C244DB" w14:textId="77777777" w:rsidR="00B20668" w:rsidRDefault="00B20668" w:rsidP="006E176A">
            <w:pPr>
              <w:jc w:val="both"/>
              <w:rPr>
                <w:sz w:val="20"/>
                <w:szCs w:val="20"/>
              </w:rPr>
            </w:pPr>
            <w:r w:rsidRPr="00411111">
              <w:rPr>
                <w:sz w:val="20"/>
                <w:szCs w:val="20"/>
              </w:rPr>
              <w:t>критерия за оценка, тежестта на показателите за оценка и методиката за определяне на икономически най-изгодната оферта</w:t>
            </w:r>
            <w:r>
              <w:rPr>
                <w:sz w:val="20"/>
                <w:szCs w:val="20"/>
              </w:rPr>
              <w:t xml:space="preserve"> и др.</w:t>
            </w:r>
          </w:p>
          <w:p w14:paraId="6FD83F07" w14:textId="77777777" w:rsidR="00B20668" w:rsidRDefault="00B20668" w:rsidP="006E176A">
            <w:pPr>
              <w:jc w:val="both"/>
              <w:rPr>
                <w:sz w:val="20"/>
                <w:szCs w:val="20"/>
              </w:rPr>
            </w:pPr>
          </w:p>
          <w:p w14:paraId="55F6D598" w14:textId="77777777" w:rsidR="00B20668" w:rsidRDefault="00B20668" w:rsidP="006E176A">
            <w:pPr>
              <w:jc w:val="both"/>
              <w:rPr>
                <w:sz w:val="20"/>
                <w:szCs w:val="20"/>
              </w:rPr>
            </w:pPr>
            <w:r w:rsidRPr="000A7FDB">
              <w:rPr>
                <w:sz w:val="20"/>
                <w:szCs w:val="20"/>
              </w:rPr>
              <w:t>Когато</w:t>
            </w:r>
            <w:r>
              <w:rPr>
                <w:sz w:val="20"/>
                <w:szCs w:val="20"/>
              </w:rPr>
              <w:t xml:space="preserve"> е налице съответната съществена</w:t>
            </w:r>
            <w:r w:rsidRPr="000A7FDB">
              <w:rPr>
                <w:sz w:val="20"/>
                <w:szCs w:val="20"/>
              </w:rPr>
              <w:t xml:space="preserve"> промян</w:t>
            </w:r>
            <w:r>
              <w:rPr>
                <w:sz w:val="20"/>
                <w:szCs w:val="20"/>
              </w:rPr>
              <w:t>а</w:t>
            </w:r>
            <w:r w:rsidRPr="000A7FDB">
              <w:rPr>
                <w:sz w:val="20"/>
                <w:szCs w:val="20"/>
              </w:rPr>
              <w:t>, срокът за получаване на офертите задължително се удължава.</w:t>
            </w:r>
          </w:p>
          <w:p w14:paraId="796D1157" w14:textId="77777777" w:rsidR="00B20668" w:rsidRPr="00133734" w:rsidRDefault="00B20668" w:rsidP="006E176A">
            <w:pPr>
              <w:jc w:val="both"/>
              <w:rPr>
                <w:sz w:val="20"/>
                <w:szCs w:val="20"/>
              </w:rPr>
            </w:pPr>
            <w:r w:rsidRPr="00A24A89">
              <w:rPr>
                <w:sz w:val="20"/>
                <w:szCs w:val="20"/>
              </w:rPr>
              <w:t xml:space="preserve">При </w:t>
            </w:r>
            <w:r>
              <w:rPr>
                <w:sz w:val="20"/>
                <w:szCs w:val="20"/>
              </w:rPr>
              <w:t xml:space="preserve">късно дадените </w:t>
            </w:r>
            <w:r w:rsidRPr="00A24A89">
              <w:rPr>
                <w:sz w:val="20"/>
                <w:szCs w:val="20"/>
              </w:rPr>
              <w:t>разяснения спрямо заложеното в чл. 33, ал. 2 от ЗОП, възложителят би следвало да удължи срок</w:t>
            </w:r>
            <w:r>
              <w:rPr>
                <w:sz w:val="20"/>
                <w:szCs w:val="20"/>
              </w:rPr>
              <w:t>а</w:t>
            </w:r>
            <w:r w:rsidRPr="00A24A89">
              <w:rPr>
                <w:sz w:val="20"/>
                <w:szCs w:val="20"/>
              </w:rPr>
              <w:t xml:space="preserve"> за получаване на оферти с</w:t>
            </w:r>
            <w:r>
              <w:rPr>
                <w:sz w:val="20"/>
                <w:szCs w:val="20"/>
              </w:rPr>
              <w:t xml:space="preserve"> броя </w:t>
            </w:r>
            <w:r w:rsidRPr="00A24A89">
              <w:rPr>
                <w:sz w:val="20"/>
                <w:szCs w:val="20"/>
              </w:rPr>
              <w:t>на забавата.</w:t>
            </w:r>
            <w:r>
              <w:rPr>
                <w:sz w:val="20"/>
                <w:szCs w:val="20"/>
              </w:rPr>
              <w:t xml:space="preserve"> </w:t>
            </w:r>
          </w:p>
          <w:p w14:paraId="683F30BD" w14:textId="77777777" w:rsidR="00B20668" w:rsidRDefault="00B20668" w:rsidP="006E176A">
            <w:pPr>
              <w:jc w:val="both"/>
              <w:rPr>
                <w:b/>
                <w:sz w:val="20"/>
                <w:szCs w:val="20"/>
              </w:rPr>
            </w:pPr>
          </w:p>
          <w:p w14:paraId="5B3D9F7F" w14:textId="77777777" w:rsidR="00B20668" w:rsidRDefault="00B20668" w:rsidP="006E176A">
            <w:pPr>
              <w:jc w:val="both"/>
              <w:rPr>
                <w:sz w:val="20"/>
                <w:szCs w:val="20"/>
              </w:rPr>
            </w:pPr>
            <w:r w:rsidRPr="00133734">
              <w:rPr>
                <w:b/>
                <w:sz w:val="20"/>
                <w:szCs w:val="20"/>
              </w:rPr>
              <w:t xml:space="preserve">ВАЖНО! </w:t>
            </w:r>
          </w:p>
          <w:p w14:paraId="661CA6FF" w14:textId="77777777" w:rsidR="00B20668" w:rsidRDefault="00B20668" w:rsidP="006E176A">
            <w:pPr>
              <w:jc w:val="both"/>
              <w:rPr>
                <w:b/>
                <w:sz w:val="20"/>
                <w:szCs w:val="20"/>
              </w:rPr>
            </w:pPr>
            <w:r w:rsidRPr="00065D3A">
              <w:rPr>
                <w:b/>
                <w:sz w:val="20"/>
                <w:szCs w:val="20"/>
              </w:rPr>
              <w:t xml:space="preserve">В зависимост от същността на промяната следва да се направи анализ, дали последната не изменя условията, които биха променили кръга на заинтересованите лица. В този случай </w:t>
            </w:r>
            <w:r>
              <w:rPr>
                <w:b/>
                <w:sz w:val="20"/>
                <w:szCs w:val="20"/>
              </w:rPr>
              <w:t xml:space="preserve">вместо обявление за изменение или допълнителна информация, </w:t>
            </w:r>
            <w:r w:rsidRPr="00065D3A">
              <w:rPr>
                <w:b/>
                <w:sz w:val="20"/>
                <w:szCs w:val="20"/>
              </w:rPr>
              <w:t>възложителят следва да прекрати процедурата на основание чл. 110, ал. 1, т. 9 от ЗОП.</w:t>
            </w:r>
          </w:p>
          <w:p w14:paraId="743F78FF" w14:textId="77777777" w:rsidR="00B20668" w:rsidRDefault="00B20668" w:rsidP="006E176A">
            <w:pPr>
              <w:jc w:val="both"/>
              <w:rPr>
                <w:sz w:val="20"/>
                <w:szCs w:val="20"/>
              </w:rPr>
            </w:pPr>
          </w:p>
          <w:p w14:paraId="4211D236" w14:textId="77777777" w:rsidR="00B20668" w:rsidRPr="00A24A89" w:rsidRDefault="00B20668" w:rsidP="006E176A">
            <w:pPr>
              <w:jc w:val="both"/>
              <w:rPr>
                <w:sz w:val="20"/>
                <w:szCs w:val="20"/>
              </w:rPr>
            </w:pPr>
            <w:r>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40BA39F5" w14:textId="77777777" w:rsidR="00B20668" w:rsidRPr="00F370DD" w:rsidRDefault="00B20668" w:rsidP="006E176A">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 xml:space="preserve">прегледайте </w:t>
            </w:r>
            <w:r>
              <w:rPr>
                <w:color w:val="C0504D"/>
                <w:sz w:val="20"/>
                <w:szCs w:val="20"/>
              </w:rPr>
              <w:t>обявлението</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ако има такова.</w:t>
            </w:r>
          </w:p>
          <w:p w14:paraId="434E4BC3" w14:textId="77777777" w:rsidR="00B20668" w:rsidRPr="008C2581" w:rsidRDefault="00B20668" w:rsidP="006E176A">
            <w:pPr>
              <w:outlineLvl w:val="1"/>
              <w:rPr>
                <w:color w:val="008000"/>
                <w:sz w:val="20"/>
                <w:szCs w:val="20"/>
              </w:rPr>
            </w:pPr>
            <w:r w:rsidRPr="008C2581">
              <w:rPr>
                <w:color w:val="008000"/>
                <w:sz w:val="20"/>
                <w:szCs w:val="20"/>
              </w:rPr>
              <w:t>Анализирайте:</w:t>
            </w:r>
          </w:p>
          <w:p w14:paraId="2DBD56ED" w14:textId="77777777" w:rsidR="00B20668" w:rsidRDefault="00B20668" w:rsidP="00FC36B6">
            <w:pPr>
              <w:pStyle w:val="ListParagraph"/>
              <w:numPr>
                <w:ilvl w:val="0"/>
                <w:numId w:val="13"/>
              </w:numPr>
              <w:ind w:left="220" w:hanging="180"/>
              <w:outlineLvl w:val="1"/>
              <w:rPr>
                <w:color w:val="008000"/>
                <w:sz w:val="20"/>
                <w:szCs w:val="20"/>
              </w:rPr>
            </w:pPr>
            <w:r>
              <w:rPr>
                <w:color w:val="008000"/>
                <w:sz w:val="20"/>
                <w:szCs w:val="20"/>
              </w:rPr>
              <w:t>броя на извършените промени;</w:t>
            </w:r>
          </w:p>
          <w:p w14:paraId="53BC88D4" w14:textId="77777777" w:rsidR="00B20668" w:rsidRPr="00F370DD" w:rsidRDefault="00B20668" w:rsidP="00FC36B6">
            <w:pPr>
              <w:pStyle w:val="ListParagraph"/>
              <w:numPr>
                <w:ilvl w:val="0"/>
                <w:numId w:val="13"/>
              </w:numPr>
              <w:ind w:left="220" w:hanging="180"/>
              <w:outlineLvl w:val="1"/>
              <w:rPr>
                <w:color w:val="008000"/>
                <w:sz w:val="20"/>
                <w:szCs w:val="20"/>
              </w:rPr>
            </w:pPr>
            <w:r w:rsidRPr="000C1983">
              <w:rPr>
                <w:color w:val="008000"/>
                <w:sz w:val="20"/>
                <w:szCs w:val="20"/>
              </w:rPr>
              <w:t>датата, на която е направена промяната, дали е в правно установените срокове</w:t>
            </w:r>
            <w:r w:rsidRPr="00F370DD">
              <w:rPr>
                <w:color w:val="008000"/>
                <w:sz w:val="20"/>
                <w:szCs w:val="20"/>
              </w:rPr>
              <w:t>;</w:t>
            </w:r>
          </w:p>
          <w:p w14:paraId="02DA18D7" w14:textId="77777777" w:rsidR="00B20668" w:rsidRPr="00F370DD" w:rsidRDefault="00B20668" w:rsidP="00FC36B6">
            <w:pPr>
              <w:pStyle w:val="ListParagraph"/>
              <w:numPr>
                <w:ilvl w:val="0"/>
                <w:numId w:val="13"/>
              </w:numPr>
              <w:ind w:left="220" w:hanging="180"/>
              <w:outlineLvl w:val="1"/>
              <w:rPr>
                <w:color w:val="008000"/>
                <w:sz w:val="20"/>
                <w:szCs w:val="20"/>
              </w:rPr>
            </w:pPr>
            <w:r w:rsidRPr="00F370DD">
              <w:rPr>
                <w:color w:val="008000"/>
                <w:sz w:val="20"/>
                <w:szCs w:val="20"/>
              </w:rPr>
              <w:t>обхвата на промяната;</w:t>
            </w:r>
          </w:p>
          <w:p w14:paraId="03F7B232" w14:textId="77777777" w:rsidR="00B20668" w:rsidRPr="00CE1C68" w:rsidRDefault="00B20668" w:rsidP="00FC36B6">
            <w:pPr>
              <w:pStyle w:val="ListParagraph"/>
              <w:numPr>
                <w:ilvl w:val="0"/>
                <w:numId w:val="13"/>
              </w:numPr>
              <w:ind w:left="220" w:hanging="180"/>
              <w:jc w:val="both"/>
              <w:outlineLvl w:val="1"/>
              <w:rPr>
                <w:sz w:val="20"/>
                <w:szCs w:val="20"/>
              </w:rPr>
            </w:pPr>
            <w:r w:rsidRPr="00F370DD">
              <w:rPr>
                <w:color w:val="008000"/>
                <w:sz w:val="20"/>
                <w:szCs w:val="20"/>
              </w:rPr>
              <w:t xml:space="preserve">сроковете за провеждане на процедурата след промяната – срок </w:t>
            </w:r>
            <w:r w:rsidRPr="008C2581">
              <w:rPr>
                <w:color w:val="008000"/>
                <w:sz w:val="20"/>
                <w:szCs w:val="20"/>
              </w:rPr>
              <w:t>за получаване на офертите</w:t>
            </w:r>
            <w:r w:rsidRPr="00E942C0">
              <w:rPr>
                <w:color w:val="008000"/>
                <w:sz w:val="20"/>
                <w:szCs w:val="20"/>
              </w:rPr>
              <w:t>, дата за първо публично заседание на комисията за провеждане на процедурата</w:t>
            </w:r>
            <w:r>
              <w:rPr>
                <w:color w:val="008000"/>
                <w:sz w:val="20"/>
                <w:szCs w:val="20"/>
              </w:rPr>
              <w:t xml:space="preserve"> и др</w:t>
            </w:r>
            <w:r w:rsidRPr="00E942C0">
              <w:rPr>
                <w:color w:val="008000"/>
                <w:sz w:val="20"/>
                <w:szCs w:val="20"/>
              </w:rPr>
              <w:t>.</w:t>
            </w:r>
            <w:r w:rsidRPr="00CA3D30">
              <w:rPr>
                <w:color w:val="008000"/>
                <w:sz w:val="20"/>
                <w:szCs w:val="20"/>
              </w:rPr>
              <w:t xml:space="preserve"> В тази връзка анализирайте дали възложителят е изпълнил задължението си за удължаването им, ако за него е възникнало такова</w:t>
            </w:r>
            <w:r>
              <w:rPr>
                <w:color w:val="008000"/>
                <w:sz w:val="20"/>
                <w:szCs w:val="20"/>
              </w:rPr>
              <w:t xml:space="preserve">; </w:t>
            </w:r>
          </w:p>
          <w:p w14:paraId="507BE395" w14:textId="77777777" w:rsidR="00B20668" w:rsidRPr="000A7FDB" w:rsidRDefault="00B20668" w:rsidP="006E176A">
            <w:pPr>
              <w:jc w:val="both"/>
              <w:outlineLvl w:val="1"/>
              <w:rPr>
                <w:sz w:val="20"/>
                <w:szCs w:val="20"/>
              </w:rPr>
            </w:pPr>
            <w:r>
              <w:rPr>
                <w:color w:val="008000"/>
                <w:sz w:val="20"/>
                <w:szCs w:val="20"/>
              </w:rPr>
              <w:t xml:space="preserve">с </w:t>
            </w:r>
            <w:r w:rsidRPr="00A24A89">
              <w:rPr>
                <w:color w:val="008000"/>
                <w:sz w:val="20"/>
                <w:szCs w:val="20"/>
              </w:rPr>
              <w:t>извършените промени засяга ли се кръгът на заинтересованите лица.</w:t>
            </w:r>
          </w:p>
        </w:tc>
      </w:tr>
      <w:tr w:rsidR="00B20668" w:rsidRPr="000A7FDB" w14:paraId="729CF68A" w14:textId="77777777" w:rsidTr="006E176A">
        <w:trPr>
          <w:trHeight w:val="458"/>
        </w:trPr>
        <w:tc>
          <w:tcPr>
            <w:tcW w:w="14885" w:type="dxa"/>
            <w:gridSpan w:val="4"/>
            <w:shd w:val="clear" w:color="auto" w:fill="FDE891"/>
            <w:vAlign w:val="center"/>
          </w:tcPr>
          <w:p w14:paraId="38320956" w14:textId="77777777" w:rsidR="00B20668" w:rsidRPr="00726181" w:rsidRDefault="00B20668" w:rsidP="006E176A">
            <w:pPr>
              <w:jc w:val="both"/>
              <w:outlineLvl w:val="1"/>
              <w:rPr>
                <w:b/>
              </w:rPr>
            </w:pPr>
            <w:r w:rsidRPr="00726181">
              <w:rPr>
                <w:b/>
              </w:rPr>
              <w:lastRenderedPageBreak/>
              <w:t>Обявяване на удължените срокове за провеждане на процедурата</w:t>
            </w:r>
          </w:p>
        </w:tc>
      </w:tr>
      <w:tr w:rsidR="00B20668" w:rsidRPr="00F32B4B" w14:paraId="6394C4C0" w14:textId="77777777" w:rsidTr="006E176A">
        <w:trPr>
          <w:trHeight w:val="458"/>
        </w:trPr>
        <w:tc>
          <w:tcPr>
            <w:tcW w:w="710" w:type="dxa"/>
          </w:tcPr>
          <w:p w14:paraId="0AAB0538" w14:textId="77777777" w:rsidR="00B20668" w:rsidRPr="000F73AC" w:rsidRDefault="00B20668" w:rsidP="006E176A">
            <w:pPr>
              <w:pStyle w:val="Heading2"/>
              <w:keepNext w:val="0"/>
              <w:rPr>
                <w:bCs w:val="0"/>
                <w:i/>
                <w:iCs/>
                <w:sz w:val="20"/>
              </w:rPr>
            </w:pPr>
            <w:r w:rsidRPr="000F73AC">
              <w:rPr>
                <w:iCs/>
                <w:sz w:val="20"/>
              </w:rPr>
              <w:t>7.</w:t>
            </w:r>
          </w:p>
          <w:p w14:paraId="5DF3FD33" w14:textId="77777777" w:rsidR="00B20668" w:rsidRPr="000F73AC" w:rsidRDefault="00B20668" w:rsidP="006E176A">
            <w:pPr>
              <w:pStyle w:val="BodyText"/>
              <w:rPr>
                <w:b w:val="0"/>
                <w:sz w:val="20"/>
                <w:szCs w:val="20"/>
              </w:rPr>
            </w:pPr>
          </w:p>
          <w:p w14:paraId="74456EC8" w14:textId="77777777" w:rsidR="00B20668" w:rsidRPr="000F73AC" w:rsidRDefault="00B20668" w:rsidP="006E176A">
            <w:pPr>
              <w:pStyle w:val="BodyText"/>
              <w:rPr>
                <w:b w:val="0"/>
                <w:sz w:val="20"/>
                <w:szCs w:val="20"/>
              </w:rPr>
            </w:pPr>
          </w:p>
          <w:p w14:paraId="26B7E605" w14:textId="77777777" w:rsidR="00B20668" w:rsidRPr="000F73AC" w:rsidDel="00FF318D" w:rsidRDefault="00B20668" w:rsidP="006E176A">
            <w:pPr>
              <w:pStyle w:val="BodyText"/>
              <w:rPr>
                <w:b w:val="0"/>
                <w:sz w:val="20"/>
                <w:szCs w:val="20"/>
              </w:rPr>
            </w:pPr>
            <w:r w:rsidRPr="000F73AC">
              <w:rPr>
                <w:sz w:val="20"/>
                <w:szCs w:val="20"/>
              </w:rPr>
              <w:t>8.</w:t>
            </w:r>
          </w:p>
        </w:tc>
        <w:tc>
          <w:tcPr>
            <w:tcW w:w="7625" w:type="dxa"/>
            <w:noWrap/>
          </w:tcPr>
          <w:p w14:paraId="78000EED" w14:textId="77777777" w:rsidR="00B20668" w:rsidRPr="00B27296" w:rsidRDefault="00B20668" w:rsidP="006E176A">
            <w:pPr>
              <w:jc w:val="both"/>
              <w:rPr>
                <w:b/>
                <w:bCs/>
              </w:rPr>
            </w:pPr>
            <w:r w:rsidRPr="00B27296">
              <w:rPr>
                <w:b/>
                <w:bCs/>
              </w:rPr>
              <w:t xml:space="preserve">Изпратено ли е обявление за </w:t>
            </w:r>
            <w:r>
              <w:rPr>
                <w:b/>
                <w:bCs/>
              </w:rPr>
              <w:t>изменение или допълнителна информация</w:t>
            </w:r>
            <w:r w:rsidRPr="00B27296">
              <w:rPr>
                <w:b/>
                <w:bCs/>
              </w:rPr>
              <w:t xml:space="preserve"> до Официален вестник на ЕС и РОП?</w:t>
            </w:r>
          </w:p>
          <w:p w14:paraId="35499462" w14:textId="77777777" w:rsidR="00B20668" w:rsidRPr="00B27296" w:rsidRDefault="00B20668" w:rsidP="006E176A">
            <w:pPr>
              <w:jc w:val="both"/>
              <w:rPr>
                <w:b/>
                <w:bCs/>
              </w:rPr>
            </w:pPr>
          </w:p>
          <w:p w14:paraId="62CE37DC" w14:textId="77777777" w:rsidR="00B20668" w:rsidRDefault="00B20668" w:rsidP="006E176A">
            <w:pPr>
              <w:jc w:val="both"/>
              <w:rPr>
                <w:b/>
                <w:bCs/>
              </w:rPr>
            </w:pPr>
            <w:r w:rsidRPr="00B27296">
              <w:rPr>
                <w:b/>
                <w:bCs/>
              </w:rPr>
              <w:t xml:space="preserve">Обявлението за </w:t>
            </w:r>
            <w:r>
              <w:rPr>
                <w:b/>
                <w:bCs/>
              </w:rPr>
              <w:t>изменение или допълнителна информация е:</w:t>
            </w:r>
          </w:p>
          <w:p w14:paraId="1C41DEF9" w14:textId="77777777" w:rsidR="00B20668" w:rsidRDefault="00B20668" w:rsidP="006E176A">
            <w:pPr>
              <w:jc w:val="both"/>
              <w:rPr>
                <w:b/>
                <w:bCs/>
              </w:rPr>
            </w:pPr>
            <w:r>
              <w:rPr>
                <w:b/>
                <w:bCs/>
              </w:rPr>
              <w:t>-изпратено за публикуване до ОВЕС чрез АОП?</w:t>
            </w:r>
          </w:p>
          <w:p w14:paraId="2613A716" w14:textId="77777777" w:rsidR="00B20668" w:rsidRDefault="00B20668" w:rsidP="006E176A">
            <w:pPr>
              <w:jc w:val="both"/>
              <w:rPr>
                <w:b/>
                <w:bCs/>
              </w:rPr>
            </w:pPr>
            <w:r>
              <w:rPr>
                <w:b/>
                <w:bCs/>
              </w:rPr>
              <w:t xml:space="preserve">- </w:t>
            </w:r>
            <w:r w:rsidRPr="00B27296">
              <w:rPr>
                <w:b/>
                <w:bCs/>
              </w:rPr>
              <w:t xml:space="preserve">публикувано е в РОП </w:t>
            </w:r>
            <w:r>
              <w:rPr>
                <w:b/>
                <w:bCs/>
              </w:rPr>
              <w:t xml:space="preserve">след </w:t>
            </w:r>
            <w:r w:rsidRPr="00B27296">
              <w:rPr>
                <w:b/>
                <w:bCs/>
              </w:rPr>
              <w:t xml:space="preserve">публикуването му </w:t>
            </w:r>
            <w:r>
              <w:rPr>
                <w:b/>
                <w:bCs/>
              </w:rPr>
              <w:t>в ОВЕС или са приложени условията на чл. 36, ал. 3 от ЗОП?</w:t>
            </w:r>
          </w:p>
          <w:p w14:paraId="5AFDCC69" w14:textId="77777777" w:rsidR="00B20668" w:rsidRPr="00B27296" w:rsidRDefault="00B20668" w:rsidP="006E176A">
            <w:pPr>
              <w:jc w:val="both"/>
              <w:rPr>
                <w:b/>
                <w:bCs/>
              </w:rPr>
            </w:pPr>
            <w:r>
              <w:rPr>
                <w:b/>
                <w:bCs/>
              </w:rPr>
              <w:t xml:space="preserve">- публикувано е </w:t>
            </w:r>
            <w:r w:rsidRPr="00B27296">
              <w:rPr>
                <w:b/>
                <w:bCs/>
              </w:rPr>
              <w:t>на профила на купувача</w:t>
            </w:r>
            <w:r>
              <w:rPr>
                <w:b/>
                <w:bCs/>
              </w:rPr>
              <w:t xml:space="preserve"> (ПК) в деня на публикуването му в РОП</w:t>
            </w:r>
            <w:r w:rsidRPr="00B27296">
              <w:rPr>
                <w:b/>
                <w:bCs/>
              </w:rPr>
              <w:t>?</w:t>
            </w:r>
          </w:p>
          <w:p w14:paraId="5597B4AE" w14:textId="77777777" w:rsidR="00B20668" w:rsidRDefault="00B20668" w:rsidP="006E176A">
            <w:pPr>
              <w:jc w:val="both"/>
              <w:rPr>
                <w:b/>
                <w:bCs/>
                <w:sz w:val="20"/>
                <w:szCs w:val="20"/>
              </w:rPr>
            </w:pPr>
          </w:p>
          <w:p w14:paraId="37FB5D90" w14:textId="77777777"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w:t>
            </w:r>
            <w:r>
              <w:rPr>
                <w:bCs/>
                <w:color w:val="C0504D"/>
                <w:sz w:val="20"/>
                <w:szCs w:val="20"/>
              </w:rPr>
              <w:t>изменение или доп. информация</w:t>
            </w:r>
            <w:r w:rsidRPr="00DF02DE">
              <w:rPr>
                <w:bCs/>
                <w:color w:val="C0504D"/>
                <w:sz w:val="20"/>
                <w:szCs w:val="20"/>
              </w:rPr>
              <w:t xml:space="preserve"> </w:t>
            </w:r>
            <w:r>
              <w:rPr>
                <w:bCs/>
                <w:color w:val="C0504D"/>
                <w:sz w:val="20"/>
                <w:szCs w:val="20"/>
              </w:rPr>
              <w:t>–</w:t>
            </w:r>
            <w:r w:rsidRPr="00DF02DE">
              <w:rPr>
                <w:bCs/>
                <w:color w:val="C0504D"/>
                <w:sz w:val="20"/>
                <w:szCs w:val="20"/>
              </w:rPr>
              <w:t xml:space="preserve"> дата на изпращане на обявлението</w:t>
            </w:r>
            <w:r>
              <w:rPr>
                <w:bCs/>
                <w:color w:val="C0504D"/>
                <w:sz w:val="20"/>
                <w:szCs w:val="20"/>
              </w:rPr>
              <w:t>;</w:t>
            </w:r>
            <w:r w:rsidRPr="00DF02DE">
              <w:rPr>
                <w:bCs/>
                <w:color w:val="C0504D"/>
                <w:sz w:val="20"/>
                <w:szCs w:val="20"/>
              </w:rPr>
              <w:t xml:space="preserve"> </w:t>
            </w:r>
          </w:p>
          <w:p w14:paraId="41413BCC" w14:textId="77777777" w:rsidR="00B20668" w:rsidRDefault="00B20668" w:rsidP="006E176A">
            <w:pPr>
              <w:jc w:val="both"/>
              <w:rPr>
                <w:bCs/>
                <w:color w:val="C0504D"/>
                <w:sz w:val="20"/>
                <w:szCs w:val="20"/>
              </w:rPr>
            </w:pPr>
            <w:r>
              <w:rPr>
                <w:bCs/>
                <w:color w:val="C0504D"/>
                <w:sz w:val="20"/>
                <w:szCs w:val="20"/>
              </w:rPr>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14:paraId="7E9FDCD1" w14:textId="77777777" w:rsidR="00B20668" w:rsidRDefault="00B20668" w:rsidP="006E176A">
            <w:pPr>
              <w:jc w:val="both"/>
              <w:rPr>
                <w:bCs/>
                <w:color w:val="C0504D"/>
                <w:sz w:val="20"/>
                <w:szCs w:val="20"/>
              </w:rPr>
            </w:pPr>
            <w:r>
              <w:rPr>
                <w:bCs/>
                <w:color w:val="C0504D"/>
                <w:sz w:val="20"/>
                <w:szCs w:val="20"/>
              </w:rPr>
              <w:t>Преписка в профила на купувача – дата на публикуването на документите по процедурата</w:t>
            </w:r>
            <w:r w:rsidRPr="00DF02DE">
              <w:rPr>
                <w:bCs/>
                <w:color w:val="C0504D"/>
                <w:sz w:val="20"/>
                <w:szCs w:val="20"/>
              </w:rPr>
              <w:t>.</w:t>
            </w:r>
          </w:p>
          <w:p w14:paraId="55E74AB7"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1.</w:t>
            </w:r>
          </w:p>
          <w:p w14:paraId="252A3403" w14:textId="77777777" w:rsidR="00B20668" w:rsidRDefault="00B20668" w:rsidP="006E176A">
            <w:pPr>
              <w:jc w:val="both"/>
              <w:rPr>
                <w:bCs/>
                <w:color w:val="C0504D"/>
                <w:sz w:val="20"/>
                <w:szCs w:val="20"/>
              </w:rPr>
            </w:pPr>
          </w:p>
          <w:p w14:paraId="5F1A0F49" w14:textId="77777777" w:rsidR="00B20668" w:rsidRPr="0081569A" w:rsidRDefault="00B20668" w:rsidP="006E176A">
            <w:pPr>
              <w:jc w:val="both"/>
              <w:rPr>
                <w:color w:val="333399"/>
                <w:sz w:val="20"/>
                <w:szCs w:val="20"/>
              </w:rPr>
            </w:pPr>
            <w:r>
              <w:rPr>
                <w:b/>
                <w:color w:val="333399"/>
                <w:sz w:val="20"/>
                <w:szCs w:val="20"/>
              </w:rPr>
              <w:lastRenderedPageBreak/>
              <w:t>В сила</w:t>
            </w:r>
            <w:r w:rsidRPr="00617966">
              <w:rPr>
                <w:b/>
                <w:color w:val="333399"/>
                <w:sz w:val="20"/>
                <w:szCs w:val="20"/>
              </w:rPr>
              <w:t xml:space="preserve"> от </w:t>
            </w:r>
            <w:r w:rsidRPr="0081569A">
              <w:rPr>
                <w:b/>
                <w:color w:val="333399"/>
                <w:sz w:val="20"/>
                <w:szCs w:val="20"/>
                <w:highlight w:val="yellow"/>
              </w:rPr>
              <w:t>01.11.2019 г.:</w:t>
            </w:r>
            <w:r w:rsidRPr="00617966">
              <w:rPr>
                <w:b/>
                <w:color w:val="333399"/>
                <w:sz w:val="20"/>
                <w:szCs w:val="20"/>
              </w:rPr>
              <w:t xml:space="preserve"> </w:t>
            </w:r>
            <w:r w:rsidRPr="0081569A">
              <w:rPr>
                <w:color w:val="333399"/>
                <w:sz w:val="20"/>
                <w:szCs w:val="20"/>
              </w:rPr>
              <w:t>Обявлението за изменение или допълнителна информация се изпращат до Службата за публикации на Европейския съюз чрез централизирана електронна платформа по чл. 39a, ал. 1 от ЗОП,  поддържана от АОП. За дата на изпращане на обявленията се приема датата, удостоверена от платформата чрез електронен времеви печат.</w:t>
            </w:r>
          </w:p>
          <w:p w14:paraId="05C94634" w14:textId="77777777" w:rsidR="00B20668" w:rsidRPr="00DF02DE" w:rsidRDefault="00B20668" w:rsidP="006E176A">
            <w:pPr>
              <w:jc w:val="both"/>
              <w:rPr>
                <w:bCs/>
                <w:color w:val="C0504D"/>
                <w:sz w:val="20"/>
                <w:szCs w:val="20"/>
              </w:rPr>
            </w:pPr>
          </w:p>
          <w:p w14:paraId="1596F4D6" w14:textId="77777777" w:rsidR="00B20668" w:rsidRPr="0033661C" w:rsidRDefault="00B20668" w:rsidP="006E176A">
            <w:pPr>
              <w:jc w:val="both"/>
              <w:rPr>
                <w:b/>
                <w:sz w:val="20"/>
                <w:szCs w:val="20"/>
              </w:rPr>
            </w:pPr>
            <w:r w:rsidRPr="0033661C">
              <w:rPr>
                <w:b/>
                <w:sz w:val="20"/>
                <w:szCs w:val="20"/>
              </w:rPr>
              <w:t xml:space="preserve">(чл. 35, ал. 1, т. </w:t>
            </w:r>
            <w:r>
              <w:rPr>
                <w:b/>
                <w:sz w:val="20"/>
                <w:szCs w:val="20"/>
              </w:rPr>
              <w:t>3</w:t>
            </w:r>
            <w:r w:rsidRPr="0033661C">
              <w:rPr>
                <w:b/>
                <w:sz w:val="20"/>
                <w:szCs w:val="20"/>
              </w:rPr>
              <w:t xml:space="preserve"> от ЗОП)</w:t>
            </w:r>
          </w:p>
          <w:p w14:paraId="5B3B7535" w14:textId="77777777" w:rsidR="00B20668" w:rsidRPr="0033661C" w:rsidRDefault="00B20668" w:rsidP="006E176A">
            <w:pPr>
              <w:jc w:val="both"/>
              <w:rPr>
                <w:b/>
                <w:sz w:val="20"/>
                <w:szCs w:val="20"/>
              </w:rPr>
            </w:pPr>
            <w:r w:rsidRPr="0033661C">
              <w:rPr>
                <w:b/>
                <w:sz w:val="20"/>
                <w:szCs w:val="20"/>
              </w:rPr>
              <w:t>(чл. 35, ал. 2, 3 и 5 от ЗОП)</w:t>
            </w:r>
          </w:p>
          <w:p w14:paraId="130C4654" w14:textId="77777777" w:rsidR="00B20668" w:rsidRPr="0033661C" w:rsidRDefault="00B20668" w:rsidP="006E176A">
            <w:pPr>
              <w:jc w:val="both"/>
              <w:rPr>
                <w:b/>
                <w:sz w:val="20"/>
                <w:szCs w:val="20"/>
              </w:rPr>
            </w:pPr>
            <w:r w:rsidRPr="0033661C">
              <w:rPr>
                <w:b/>
                <w:sz w:val="20"/>
                <w:szCs w:val="20"/>
              </w:rPr>
              <w:t>(чл.  20 от ППЗОП)</w:t>
            </w:r>
          </w:p>
          <w:p w14:paraId="58F2B059" w14:textId="77777777" w:rsidR="00B20668" w:rsidRPr="0033661C" w:rsidRDefault="00B20668" w:rsidP="006E176A">
            <w:pPr>
              <w:jc w:val="both"/>
              <w:rPr>
                <w:b/>
                <w:sz w:val="20"/>
                <w:szCs w:val="20"/>
              </w:rPr>
            </w:pPr>
            <w:r w:rsidRPr="0033661C">
              <w:rPr>
                <w:b/>
                <w:sz w:val="20"/>
                <w:szCs w:val="20"/>
              </w:rPr>
              <w:t>(чл. 36 от ЗОП)</w:t>
            </w:r>
          </w:p>
          <w:p w14:paraId="71642A22" w14:textId="77777777" w:rsidR="00B20668" w:rsidRPr="0033661C" w:rsidRDefault="00B20668" w:rsidP="006E176A">
            <w:pPr>
              <w:jc w:val="both"/>
              <w:rPr>
                <w:b/>
                <w:sz w:val="20"/>
                <w:szCs w:val="20"/>
              </w:rPr>
            </w:pPr>
            <w:r w:rsidRPr="0033661C">
              <w:rPr>
                <w:b/>
                <w:sz w:val="20"/>
                <w:szCs w:val="20"/>
              </w:rPr>
              <w:t>(чл. 42, ал. 2, т. 1 от ЗОП</w:t>
            </w:r>
            <w:r>
              <w:rPr>
                <w:b/>
                <w:sz w:val="20"/>
                <w:szCs w:val="20"/>
              </w:rPr>
              <w:t xml:space="preserve"> – нов чл. 36а, в сила от 01.03.2019</w:t>
            </w:r>
            <w:r w:rsidRPr="0033661C">
              <w:rPr>
                <w:b/>
                <w:sz w:val="20"/>
                <w:szCs w:val="20"/>
              </w:rPr>
              <w:t xml:space="preserve">) </w:t>
            </w:r>
          </w:p>
          <w:p w14:paraId="2AB15875" w14:textId="77777777" w:rsidR="00B20668" w:rsidRDefault="00B20668" w:rsidP="006E176A">
            <w:pPr>
              <w:jc w:val="both"/>
              <w:rPr>
                <w:b/>
                <w:sz w:val="20"/>
                <w:szCs w:val="20"/>
              </w:rPr>
            </w:pPr>
            <w:r w:rsidRPr="0033661C">
              <w:rPr>
                <w:b/>
                <w:sz w:val="20"/>
                <w:szCs w:val="20"/>
              </w:rPr>
              <w:t>(чл. 24, ал. 1, т. 1 от ППЗОП)</w:t>
            </w:r>
          </w:p>
          <w:p w14:paraId="709B4EF4" w14:textId="77777777" w:rsidR="00B20668" w:rsidRPr="00131680" w:rsidRDefault="00B20668" w:rsidP="006E176A">
            <w:pPr>
              <w:jc w:val="both"/>
              <w:rPr>
                <w:b/>
                <w:color w:val="333399"/>
                <w:sz w:val="20"/>
                <w:szCs w:val="20"/>
              </w:rPr>
            </w:pPr>
            <w:r w:rsidRPr="00131680">
              <w:rPr>
                <w:b/>
                <w:color w:val="333399"/>
                <w:sz w:val="20"/>
                <w:szCs w:val="20"/>
              </w:rPr>
              <w:t>т. 6 от Насоките/т. 6.1., колона № 3 от Приложение № 1 към чл. 2, ал. 1 от Наредбата</w:t>
            </w:r>
          </w:p>
          <w:p w14:paraId="1130C74D" w14:textId="77777777" w:rsidR="00B20668" w:rsidRPr="00EB4224" w:rsidRDefault="00B20668" w:rsidP="006E176A"/>
        </w:tc>
        <w:tc>
          <w:tcPr>
            <w:tcW w:w="567" w:type="dxa"/>
          </w:tcPr>
          <w:p w14:paraId="175A94BD" w14:textId="77777777" w:rsidR="00B20668" w:rsidRPr="00F32B4B" w:rsidRDefault="00B20668" w:rsidP="006E176A">
            <w:pPr>
              <w:outlineLvl w:val="1"/>
              <w:rPr>
                <w:sz w:val="20"/>
                <w:szCs w:val="20"/>
              </w:rPr>
            </w:pPr>
          </w:p>
        </w:tc>
        <w:tc>
          <w:tcPr>
            <w:tcW w:w="5983" w:type="dxa"/>
          </w:tcPr>
          <w:p w14:paraId="0908E03E" w14:textId="77777777" w:rsidR="00B20668" w:rsidRDefault="00B20668" w:rsidP="006E176A">
            <w:pPr>
              <w:jc w:val="both"/>
              <w:outlineLvl w:val="1"/>
              <w:rPr>
                <w:sz w:val="20"/>
                <w:szCs w:val="20"/>
              </w:rPr>
            </w:pPr>
          </w:p>
          <w:p w14:paraId="348F6C3D" w14:textId="77777777" w:rsidR="00B20668" w:rsidRPr="00143179" w:rsidRDefault="00B20668" w:rsidP="006E176A">
            <w:pPr>
              <w:spacing w:line="480" w:lineRule="auto"/>
              <w:outlineLvl w:val="1"/>
              <w:rPr>
                <w:sz w:val="18"/>
                <w:szCs w:val="18"/>
              </w:rPr>
            </w:pPr>
            <w:r w:rsidRPr="00143179">
              <w:rPr>
                <w:sz w:val="18"/>
                <w:szCs w:val="18"/>
              </w:rPr>
              <w:t>Дата на изпращане до ОВЕС и РОП: …………</w:t>
            </w:r>
            <w:r>
              <w:rPr>
                <w:sz w:val="18"/>
                <w:szCs w:val="18"/>
              </w:rPr>
              <w:t>………………</w:t>
            </w:r>
            <w:r w:rsidRPr="00143179">
              <w:rPr>
                <w:sz w:val="18"/>
                <w:szCs w:val="18"/>
              </w:rPr>
              <w:t>……………..</w:t>
            </w:r>
          </w:p>
          <w:p w14:paraId="7D381F19" w14:textId="77777777"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Pr="00143179">
              <w:rPr>
                <w:sz w:val="18"/>
                <w:szCs w:val="18"/>
              </w:rPr>
              <w:t>: ………………</w:t>
            </w:r>
            <w:r>
              <w:rPr>
                <w:sz w:val="18"/>
                <w:szCs w:val="18"/>
              </w:rPr>
              <w:t>……………………………..</w:t>
            </w:r>
            <w:r w:rsidRPr="00143179">
              <w:rPr>
                <w:sz w:val="18"/>
                <w:szCs w:val="18"/>
              </w:rPr>
              <w:t>….</w:t>
            </w:r>
          </w:p>
          <w:p w14:paraId="6D0DF219" w14:textId="77777777"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РОП</w:t>
            </w:r>
            <w:r w:rsidRPr="00143179">
              <w:rPr>
                <w:sz w:val="18"/>
                <w:szCs w:val="18"/>
              </w:rPr>
              <w:t>: ………………</w:t>
            </w:r>
            <w:r>
              <w:rPr>
                <w:sz w:val="18"/>
                <w:szCs w:val="18"/>
              </w:rPr>
              <w:t>……………………………..</w:t>
            </w:r>
            <w:r w:rsidRPr="00143179">
              <w:rPr>
                <w:sz w:val="18"/>
                <w:szCs w:val="18"/>
              </w:rPr>
              <w:t>….</w:t>
            </w:r>
          </w:p>
          <w:p w14:paraId="4B0D9833" w14:textId="77777777" w:rsidR="00B20668" w:rsidRPr="00F32B4B" w:rsidRDefault="00B20668" w:rsidP="006E176A">
            <w:pPr>
              <w:spacing w:before="240" w:line="480" w:lineRule="auto"/>
              <w:outlineLvl w:val="1"/>
              <w:rPr>
                <w:sz w:val="20"/>
                <w:szCs w:val="20"/>
              </w:rPr>
            </w:pPr>
            <w:r w:rsidRPr="00143179">
              <w:rPr>
                <w:sz w:val="18"/>
                <w:szCs w:val="18"/>
              </w:rPr>
              <w:t>Дата на публикуване на ПК: ………………</w:t>
            </w:r>
            <w:r>
              <w:rPr>
                <w:sz w:val="18"/>
                <w:szCs w:val="18"/>
              </w:rPr>
              <w:t>…………….………………..</w:t>
            </w:r>
            <w:r w:rsidRPr="00143179">
              <w:rPr>
                <w:sz w:val="18"/>
                <w:szCs w:val="18"/>
              </w:rPr>
              <w:t>….</w:t>
            </w:r>
          </w:p>
        </w:tc>
      </w:tr>
      <w:tr w:rsidR="00B20668" w:rsidRPr="00F32B4B" w14:paraId="77EBAFBD" w14:textId="77777777" w:rsidTr="006E176A">
        <w:trPr>
          <w:trHeight w:val="458"/>
        </w:trPr>
        <w:tc>
          <w:tcPr>
            <w:tcW w:w="14885" w:type="dxa"/>
            <w:gridSpan w:val="4"/>
          </w:tcPr>
          <w:p w14:paraId="5D4CECFD" w14:textId="77777777" w:rsidR="00B20668" w:rsidRPr="000017B6" w:rsidRDefault="00B20668" w:rsidP="006E176A">
            <w:pPr>
              <w:jc w:val="both"/>
              <w:rPr>
                <w:b/>
                <w:bCs/>
                <w:sz w:val="20"/>
                <w:szCs w:val="20"/>
              </w:rPr>
            </w:pPr>
            <w:r w:rsidRPr="000A7FDB">
              <w:rPr>
                <w:b/>
                <w:bCs/>
                <w:sz w:val="20"/>
                <w:szCs w:val="20"/>
              </w:rPr>
              <w:t>Изпратено ли е обявление</w:t>
            </w:r>
            <w:r>
              <w:rPr>
                <w:b/>
                <w:bCs/>
                <w:sz w:val="20"/>
                <w:szCs w:val="20"/>
              </w:rPr>
              <w:t>то</w:t>
            </w:r>
            <w:r w:rsidRPr="000A7FDB">
              <w:rPr>
                <w:b/>
                <w:bCs/>
                <w:sz w:val="20"/>
                <w:szCs w:val="20"/>
              </w:rPr>
              <w:t xml:space="preserve"> </w:t>
            </w:r>
            <w:r w:rsidRPr="003C12BA">
              <w:rPr>
                <w:b/>
                <w:bCs/>
                <w:sz w:val="20"/>
                <w:szCs w:val="20"/>
              </w:rPr>
              <w:t>за изменение или допълнителна информация</w:t>
            </w:r>
            <w:r w:rsidRPr="000A7FDB">
              <w:rPr>
                <w:b/>
                <w:bCs/>
                <w:sz w:val="20"/>
                <w:szCs w:val="20"/>
              </w:rPr>
              <w:t xml:space="preserve"> </w:t>
            </w:r>
            <w:r w:rsidRPr="00EB4224">
              <w:rPr>
                <w:b/>
                <w:bCs/>
                <w:sz w:val="20"/>
                <w:szCs w:val="20"/>
              </w:rPr>
              <w:t xml:space="preserve">до </w:t>
            </w:r>
            <w:r>
              <w:rPr>
                <w:b/>
                <w:bCs/>
                <w:sz w:val="20"/>
                <w:szCs w:val="20"/>
              </w:rPr>
              <w:t>ОВ</w:t>
            </w:r>
            <w:r w:rsidRPr="00EB4224">
              <w:rPr>
                <w:b/>
                <w:bCs/>
                <w:sz w:val="20"/>
                <w:szCs w:val="20"/>
              </w:rPr>
              <w:t>ЕС и РОП</w:t>
            </w:r>
            <w:r>
              <w:rPr>
                <w:b/>
                <w:bCs/>
                <w:sz w:val="20"/>
                <w:szCs w:val="20"/>
              </w:rPr>
              <w:t>?</w:t>
            </w:r>
          </w:p>
          <w:p w14:paraId="6B2C8DAF" w14:textId="77777777" w:rsidR="00B20668" w:rsidRPr="000A7FDB" w:rsidRDefault="00B20668" w:rsidP="006E176A">
            <w:pPr>
              <w:pStyle w:val="ListParagraph"/>
              <w:ind w:left="0"/>
              <w:jc w:val="both"/>
              <w:rPr>
                <w:b/>
                <w:bCs/>
                <w:sz w:val="20"/>
                <w:szCs w:val="20"/>
              </w:rPr>
            </w:pPr>
            <w:r w:rsidRPr="000A7FDB">
              <w:rPr>
                <w:b/>
                <w:bCs/>
                <w:sz w:val="20"/>
                <w:szCs w:val="20"/>
              </w:rPr>
              <w:t xml:space="preserve">Спазено ли е изискването за </w:t>
            </w:r>
            <w:r>
              <w:rPr>
                <w:b/>
                <w:bCs/>
                <w:sz w:val="20"/>
                <w:szCs w:val="20"/>
              </w:rPr>
              <w:t xml:space="preserve">начина и </w:t>
            </w:r>
            <w:r w:rsidRPr="000A7FDB">
              <w:rPr>
                <w:b/>
                <w:bCs/>
                <w:sz w:val="20"/>
                <w:szCs w:val="20"/>
              </w:rPr>
              <w:t xml:space="preserve">времето на изпращане на обявлението </w:t>
            </w:r>
            <w:r>
              <w:rPr>
                <w:b/>
                <w:bCs/>
                <w:sz w:val="20"/>
                <w:szCs w:val="20"/>
              </w:rPr>
              <w:t>и публикуването му</w:t>
            </w:r>
            <w:r w:rsidRPr="000A7FDB">
              <w:rPr>
                <w:b/>
                <w:bCs/>
                <w:sz w:val="20"/>
                <w:szCs w:val="20"/>
              </w:rPr>
              <w:t>, а именно:</w:t>
            </w:r>
          </w:p>
          <w:p w14:paraId="2744625E" w14:textId="77777777" w:rsidR="00B20668"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t>изпратено ли е за публикуване до ОВЕС чрез АОП</w:t>
            </w:r>
            <w:r w:rsidRPr="000A7FDB">
              <w:rPr>
                <w:b/>
                <w:bCs/>
                <w:sz w:val="20"/>
                <w:szCs w:val="20"/>
              </w:rPr>
              <w:t>;</w:t>
            </w:r>
          </w:p>
          <w:p w14:paraId="057E8A4B" w14:textId="77777777" w:rsidR="00B20668" w:rsidRPr="000A7FDB"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t>публикувано ли е в РОП след публикуването му в ОВЕС или са приложени условията на чл. 36, ал. 3 от ЗОП;</w:t>
            </w:r>
          </w:p>
          <w:p w14:paraId="628C0010" w14:textId="77777777" w:rsidR="00B20668" w:rsidRPr="000A7FDB"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t>публикувано ли е в профила на купувача в деня на публикуването му в РОП</w:t>
            </w:r>
            <w:r w:rsidRPr="000A7FDB">
              <w:rPr>
                <w:b/>
                <w:bCs/>
                <w:sz w:val="20"/>
                <w:szCs w:val="20"/>
              </w:rPr>
              <w:t>?</w:t>
            </w:r>
          </w:p>
          <w:p w14:paraId="2FEB5515" w14:textId="77777777" w:rsidR="00B20668" w:rsidRPr="00DF02DE" w:rsidRDefault="00B20668" w:rsidP="006E176A">
            <w:pPr>
              <w:jc w:val="both"/>
              <w:rPr>
                <w:bCs/>
                <w:color w:val="C0504D"/>
                <w:sz w:val="20"/>
                <w:szCs w:val="20"/>
              </w:rPr>
            </w:pPr>
            <w:r w:rsidRPr="00DF02DE">
              <w:rPr>
                <w:b/>
                <w:bCs/>
                <w:color w:val="C0504D"/>
                <w:sz w:val="20"/>
                <w:szCs w:val="20"/>
              </w:rPr>
              <w:t xml:space="preserve">Насочващи източници на информация: </w:t>
            </w:r>
            <w:r w:rsidRPr="00DF02DE">
              <w:rPr>
                <w:bCs/>
                <w:color w:val="C0504D"/>
                <w:sz w:val="20"/>
                <w:szCs w:val="20"/>
              </w:rPr>
              <w:t xml:space="preserve">прегледайте </w:t>
            </w:r>
            <w:r w:rsidRPr="000571A7">
              <w:rPr>
                <w:bCs/>
                <w:color w:val="C0504D"/>
                <w:sz w:val="20"/>
                <w:szCs w:val="20"/>
              </w:rPr>
              <w:t xml:space="preserve">обявлението за изменение или допълнителна информация </w:t>
            </w:r>
            <w:r w:rsidRPr="00DF02DE">
              <w:rPr>
                <w:bCs/>
                <w:color w:val="C0504D"/>
                <w:sz w:val="20"/>
                <w:szCs w:val="20"/>
              </w:rPr>
              <w:t xml:space="preserve">в частта относно датата на изпращане на обявлението, </w:t>
            </w:r>
            <w:r w:rsidRPr="004B2734">
              <w:rPr>
                <w:bCs/>
                <w:color w:val="C0504D"/>
                <w:sz w:val="20"/>
                <w:szCs w:val="20"/>
              </w:rPr>
              <w:t>потвърждение за получаване на обявлението</w:t>
            </w:r>
            <w:r>
              <w:rPr>
                <w:bCs/>
                <w:color w:val="C0504D"/>
                <w:sz w:val="20"/>
                <w:szCs w:val="20"/>
              </w:rPr>
              <w:t xml:space="preserve"> на </w:t>
            </w:r>
            <w:r w:rsidRPr="004B2734">
              <w:rPr>
                <w:bCs/>
                <w:color w:val="C0504D"/>
                <w:sz w:val="20"/>
                <w:szCs w:val="20"/>
              </w:rPr>
              <w:t xml:space="preserve">Службата за публикации на </w:t>
            </w:r>
            <w:r>
              <w:rPr>
                <w:bCs/>
                <w:color w:val="C0504D"/>
                <w:sz w:val="20"/>
                <w:szCs w:val="20"/>
              </w:rPr>
              <w:t>ЕС, доказателства от профила на купувача, удостоверяващи датата на публикуването на документите по процедурата  в него и др</w:t>
            </w:r>
            <w:r w:rsidRPr="00DF02DE">
              <w:rPr>
                <w:bCs/>
                <w:color w:val="C0504D"/>
                <w:sz w:val="20"/>
                <w:szCs w:val="20"/>
              </w:rPr>
              <w:t>.</w:t>
            </w:r>
          </w:p>
          <w:p w14:paraId="722BD65A" w14:textId="77777777" w:rsidR="00B20668" w:rsidRDefault="00B20668" w:rsidP="006E176A">
            <w:pPr>
              <w:jc w:val="both"/>
              <w:rPr>
                <w:color w:val="008000"/>
                <w:sz w:val="20"/>
                <w:szCs w:val="20"/>
              </w:rPr>
            </w:pPr>
            <w:r>
              <w:rPr>
                <w:color w:val="008000"/>
                <w:sz w:val="20"/>
                <w:szCs w:val="20"/>
              </w:rPr>
              <w:t>Анализирайте:</w:t>
            </w:r>
          </w:p>
          <w:p w14:paraId="16CB1EBA" w14:textId="77777777" w:rsidR="00B20668" w:rsidRDefault="00B20668" w:rsidP="006E176A">
            <w:pPr>
              <w:jc w:val="both"/>
              <w:rPr>
                <w:color w:val="008000"/>
                <w:sz w:val="20"/>
                <w:szCs w:val="20"/>
              </w:rPr>
            </w:pPr>
            <w:r>
              <w:rPr>
                <w:color w:val="008000"/>
                <w:sz w:val="20"/>
                <w:szCs w:val="20"/>
              </w:rPr>
              <w:t>- дали обявлението за изменение или допълнителна информация е изпратен</w:t>
            </w:r>
            <w:r>
              <w:rPr>
                <w:color w:val="008000"/>
                <w:sz w:val="20"/>
                <w:szCs w:val="20"/>
                <w:lang w:val="en-US"/>
              </w:rPr>
              <w:t>o</w:t>
            </w:r>
            <w:r>
              <w:rPr>
                <w:color w:val="008000"/>
                <w:sz w:val="20"/>
                <w:szCs w:val="20"/>
              </w:rPr>
              <w:t xml:space="preserve"> до РОП и до ОВЕС, </w:t>
            </w:r>
          </w:p>
          <w:p w14:paraId="09668BEE" w14:textId="77777777" w:rsidR="00B20668" w:rsidRDefault="00B20668" w:rsidP="006E176A">
            <w:pPr>
              <w:jc w:val="both"/>
              <w:rPr>
                <w:color w:val="008000"/>
                <w:sz w:val="20"/>
                <w:szCs w:val="20"/>
              </w:rPr>
            </w:pPr>
            <w:r>
              <w:rPr>
                <w:color w:val="008000"/>
                <w:sz w:val="20"/>
                <w:szCs w:val="20"/>
              </w:rPr>
              <w:t xml:space="preserve">- дали обявлението за изменение или допълнителна информация е публикувано в профила на купувача, </w:t>
            </w:r>
          </w:p>
          <w:p w14:paraId="3E12F271" w14:textId="77777777" w:rsidR="00B20668" w:rsidRPr="0088638A" w:rsidRDefault="00B20668" w:rsidP="006E176A">
            <w:pPr>
              <w:jc w:val="both"/>
              <w:rPr>
                <w:color w:val="008000"/>
                <w:sz w:val="20"/>
                <w:szCs w:val="20"/>
              </w:rPr>
            </w:pPr>
            <w:r>
              <w:rPr>
                <w:color w:val="008000"/>
                <w:sz w:val="20"/>
                <w:szCs w:val="20"/>
              </w:rPr>
              <w:t xml:space="preserve">- датите на </w:t>
            </w:r>
            <w:r>
              <w:rPr>
                <w:b/>
                <w:color w:val="008000"/>
                <w:sz w:val="20"/>
                <w:szCs w:val="20"/>
              </w:rPr>
              <w:t xml:space="preserve">ПУБЛИКУВАНЕ </w:t>
            </w:r>
            <w:r>
              <w:rPr>
                <w:color w:val="008000"/>
                <w:sz w:val="20"/>
                <w:szCs w:val="20"/>
              </w:rPr>
              <w:t>на обявлението за изменение или допълнителна информация в РОП/ОВЕС</w:t>
            </w:r>
            <w:r>
              <w:rPr>
                <w:bCs/>
                <w:sz w:val="20"/>
                <w:szCs w:val="20"/>
              </w:rPr>
              <w:t xml:space="preserve"> </w:t>
            </w:r>
            <w:r>
              <w:rPr>
                <w:color w:val="008000"/>
                <w:sz w:val="20"/>
                <w:szCs w:val="20"/>
              </w:rPr>
              <w:t>и в профила на купувача.</w:t>
            </w:r>
          </w:p>
        </w:tc>
      </w:tr>
      <w:tr w:rsidR="00B20668" w:rsidRPr="00F32B4B" w14:paraId="5584F67B" w14:textId="77777777" w:rsidTr="006E176A">
        <w:trPr>
          <w:trHeight w:val="458"/>
        </w:trPr>
        <w:tc>
          <w:tcPr>
            <w:tcW w:w="14885" w:type="dxa"/>
            <w:gridSpan w:val="4"/>
            <w:shd w:val="clear" w:color="auto" w:fill="FDE891"/>
            <w:vAlign w:val="center"/>
          </w:tcPr>
          <w:p w14:paraId="27C1EBEF" w14:textId="77777777" w:rsidR="00B20668" w:rsidRPr="00CF2638" w:rsidRDefault="00B20668" w:rsidP="006E176A">
            <w:pPr>
              <w:jc w:val="both"/>
              <w:outlineLvl w:val="1"/>
            </w:pPr>
            <w:r w:rsidRPr="00CF2638">
              <w:rPr>
                <w:b/>
              </w:rPr>
              <w:t>Срок за достъп до документацията за обществената поръчка</w:t>
            </w:r>
          </w:p>
        </w:tc>
      </w:tr>
      <w:tr w:rsidR="00B20668" w:rsidRPr="000A7FDB" w14:paraId="46BA12A8" w14:textId="77777777" w:rsidTr="006E176A">
        <w:trPr>
          <w:trHeight w:val="458"/>
        </w:trPr>
        <w:tc>
          <w:tcPr>
            <w:tcW w:w="710" w:type="dxa"/>
          </w:tcPr>
          <w:p w14:paraId="68F0B189" w14:textId="77777777" w:rsidR="00B20668" w:rsidRPr="000F73AC" w:rsidRDefault="00B20668" w:rsidP="006E176A">
            <w:pPr>
              <w:pStyle w:val="Heading2"/>
              <w:keepNext w:val="0"/>
              <w:rPr>
                <w:bCs w:val="0"/>
                <w:i/>
                <w:iCs/>
                <w:sz w:val="20"/>
                <w:lang w:val="en-US"/>
              </w:rPr>
            </w:pPr>
            <w:r w:rsidRPr="000F73AC">
              <w:rPr>
                <w:iCs/>
                <w:sz w:val="20"/>
              </w:rPr>
              <w:t>9.</w:t>
            </w:r>
          </w:p>
        </w:tc>
        <w:tc>
          <w:tcPr>
            <w:tcW w:w="7625" w:type="dxa"/>
            <w:noWrap/>
          </w:tcPr>
          <w:p w14:paraId="74D7C156" w14:textId="77777777" w:rsidR="00B20668" w:rsidRPr="00151600" w:rsidRDefault="00B20668" w:rsidP="006E176A">
            <w:pPr>
              <w:jc w:val="both"/>
              <w:rPr>
                <w:b/>
              </w:rPr>
            </w:pPr>
            <w:r w:rsidRPr="00151600">
              <w:rPr>
                <w:b/>
              </w:rPr>
              <w:t>Възложителят предоставил ли е неограничен, пълен, безплатен и пряк достъп чрез електронни средства в профила на купувача до документацията за обществената поръчка?</w:t>
            </w:r>
          </w:p>
          <w:p w14:paraId="14210804" w14:textId="77777777" w:rsidR="00B20668" w:rsidRPr="000A7FDB" w:rsidRDefault="00B20668" w:rsidP="006E176A">
            <w:pPr>
              <w:jc w:val="both"/>
              <w:rPr>
                <w:b/>
                <w:sz w:val="20"/>
                <w:szCs w:val="20"/>
              </w:rPr>
            </w:pPr>
          </w:p>
          <w:p w14:paraId="523D3A06" w14:textId="77777777" w:rsidR="00B20668" w:rsidRDefault="00B20668" w:rsidP="006E176A">
            <w:pPr>
              <w:rPr>
                <w:b/>
                <w:color w:val="C0504D"/>
                <w:sz w:val="20"/>
                <w:szCs w:val="20"/>
              </w:rPr>
            </w:pPr>
            <w:r>
              <w:rPr>
                <w:b/>
                <w:color w:val="C0504D"/>
                <w:sz w:val="20"/>
                <w:szCs w:val="20"/>
              </w:rPr>
              <w:t>Документи</w:t>
            </w:r>
            <w:r w:rsidRPr="00A24A89">
              <w:rPr>
                <w:b/>
                <w:color w:val="C0504D"/>
                <w:sz w:val="20"/>
                <w:szCs w:val="20"/>
              </w:rPr>
              <w:t xml:space="preserve">: </w:t>
            </w:r>
          </w:p>
          <w:p w14:paraId="11E7D757" w14:textId="77777777"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обществената поръчка </w:t>
            </w:r>
            <w:r>
              <w:rPr>
                <w:bCs/>
                <w:color w:val="C0504D"/>
                <w:sz w:val="20"/>
                <w:szCs w:val="20"/>
              </w:rPr>
              <w:t>–</w:t>
            </w:r>
            <w:r w:rsidRPr="00DF02DE">
              <w:rPr>
                <w:bCs/>
                <w:color w:val="C0504D"/>
                <w:sz w:val="20"/>
                <w:szCs w:val="20"/>
              </w:rPr>
              <w:t xml:space="preserve"> </w:t>
            </w:r>
            <w:r>
              <w:rPr>
                <w:bCs/>
                <w:color w:val="C0504D"/>
                <w:sz w:val="20"/>
                <w:szCs w:val="20"/>
              </w:rPr>
              <w:t xml:space="preserve">крайна </w:t>
            </w:r>
            <w:r w:rsidRPr="00DF02DE">
              <w:rPr>
                <w:bCs/>
                <w:color w:val="C0504D"/>
                <w:sz w:val="20"/>
                <w:szCs w:val="20"/>
              </w:rPr>
              <w:t>дата</w:t>
            </w:r>
            <w:r>
              <w:rPr>
                <w:bCs/>
                <w:color w:val="C0504D"/>
                <w:sz w:val="20"/>
                <w:szCs w:val="20"/>
              </w:rPr>
              <w:t xml:space="preserve"> з</w:t>
            </w:r>
            <w:r w:rsidRPr="00DF02DE">
              <w:rPr>
                <w:bCs/>
                <w:color w:val="C0504D"/>
                <w:sz w:val="20"/>
                <w:szCs w:val="20"/>
              </w:rPr>
              <w:t xml:space="preserve">а </w:t>
            </w:r>
            <w:r>
              <w:rPr>
                <w:bCs/>
                <w:color w:val="C0504D"/>
                <w:sz w:val="20"/>
                <w:szCs w:val="20"/>
              </w:rPr>
              <w:t xml:space="preserve">получаване </w:t>
            </w:r>
            <w:r w:rsidRPr="00DF02DE">
              <w:rPr>
                <w:bCs/>
                <w:color w:val="C0504D"/>
                <w:sz w:val="20"/>
                <w:szCs w:val="20"/>
              </w:rPr>
              <w:t xml:space="preserve">на </w:t>
            </w:r>
            <w:r>
              <w:rPr>
                <w:bCs/>
                <w:color w:val="C0504D"/>
                <w:sz w:val="20"/>
                <w:szCs w:val="20"/>
              </w:rPr>
              <w:t>офертите;</w:t>
            </w:r>
            <w:r w:rsidRPr="00DF02DE">
              <w:rPr>
                <w:bCs/>
                <w:color w:val="C0504D"/>
                <w:sz w:val="20"/>
                <w:szCs w:val="20"/>
              </w:rPr>
              <w:t xml:space="preserve"> </w:t>
            </w:r>
          </w:p>
          <w:p w14:paraId="063CF24F" w14:textId="77777777" w:rsidR="00B20668" w:rsidRDefault="00B20668" w:rsidP="006E176A">
            <w:pPr>
              <w:jc w:val="both"/>
              <w:rPr>
                <w:bCs/>
                <w:color w:val="C0504D"/>
                <w:sz w:val="20"/>
                <w:szCs w:val="20"/>
              </w:rPr>
            </w:pPr>
            <w:r>
              <w:rPr>
                <w:bCs/>
                <w:color w:val="C0504D"/>
                <w:sz w:val="20"/>
                <w:szCs w:val="20"/>
              </w:rPr>
              <w:lastRenderedPageBreak/>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14:paraId="6B288209" w14:textId="77777777" w:rsidR="00B20668" w:rsidRDefault="00B20668" w:rsidP="006E176A">
            <w:pPr>
              <w:rPr>
                <w:bCs/>
                <w:color w:val="C0504D"/>
                <w:sz w:val="20"/>
                <w:szCs w:val="20"/>
              </w:rPr>
            </w:pPr>
            <w:r>
              <w:rPr>
                <w:bCs/>
                <w:color w:val="C0504D"/>
                <w:sz w:val="20"/>
                <w:szCs w:val="20"/>
              </w:rPr>
              <w:t>Преписка в профила на купувача – дата на публикуването на документите по процедурата, дата на прекратяване на достъпа до документите</w:t>
            </w:r>
            <w:r w:rsidRPr="00DF02DE">
              <w:rPr>
                <w:bCs/>
                <w:color w:val="C0504D"/>
                <w:sz w:val="20"/>
                <w:szCs w:val="20"/>
              </w:rPr>
              <w:t>.</w:t>
            </w:r>
          </w:p>
          <w:p w14:paraId="0C117C19" w14:textId="77777777"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14:paraId="15D2830E" w14:textId="77777777" w:rsidR="00B20668" w:rsidRDefault="00B20668" w:rsidP="006E176A">
            <w:pPr>
              <w:rPr>
                <w:color w:val="C0504D"/>
                <w:sz w:val="20"/>
                <w:szCs w:val="20"/>
              </w:rPr>
            </w:pPr>
          </w:p>
          <w:p w14:paraId="47FA7DDD" w14:textId="77777777" w:rsidR="00B20668" w:rsidRDefault="00B20668" w:rsidP="006E176A">
            <w:pPr>
              <w:jc w:val="both"/>
              <w:rPr>
                <w:b/>
                <w:sz w:val="20"/>
                <w:szCs w:val="20"/>
              </w:rPr>
            </w:pPr>
            <w:r w:rsidRPr="00A24A89">
              <w:rPr>
                <w:b/>
                <w:sz w:val="20"/>
                <w:szCs w:val="20"/>
              </w:rPr>
              <w:t>(чл. 32 от ЗОП)</w:t>
            </w:r>
          </w:p>
          <w:p w14:paraId="6FBB4F97" w14:textId="77777777" w:rsidR="00B20668" w:rsidRPr="00A24A89" w:rsidRDefault="00B20668" w:rsidP="006E176A">
            <w:pPr>
              <w:jc w:val="both"/>
              <w:rPr>
                <w:b/>
                <w:sz w:val="20"/>
                <w:szCs w:val="20"/>
              </w:rPr>
            </w:pPr>
            <w:r>
              <w:rPr>
                <w:b/>
                <w:sz w:val="20"/>
                <w:szCs w:val="20"/>
              </w:rPr>
              <w:t>(чл. 24 от ППЗОП)</w:t>
            </w:r>
          </w:p>
          <w:p w14:paraId="7FE9388E" w14:textId="77777777" w:rsidR="00B20668" w:rsidRPr="00131680" w:rsidRDefault="00B20668" w:rsidP="006E176A">
            <w:pPr>
              <w:jc w:val="both"/>
              <w:rPr>
                <w:b/>
                <w:color w:val="333399"/>
                <w:sz w:val="20"/>
                <w:szCs w:val="20"/>
              </w:rPr>
            </w:pPr>
            <w:r w:rsidRPr="00131680">
              <w:rPr>
                <w:b/>
                <w:color w:val="333399"/>
                <w:sz w:val="20"/>
                <w:szCs w:val="20"/>
              </w:rPr>
              <w:t>т. 5 от Насоките/ т. 5.1. и т. 5.2., колона № 3 от Приложение № 1 към чл. 2, ал. 1 от Наредбата</w:t>
            </w:r>
          </w:p>
          <w:p w14:paraId="312BA496" w14:textId="77777777" w:rsidR="00B20668" w:rsidRPr="000A7FDB" w:rsidRDefault="00B20668" w:rsidP="006E176A">
            <w:pPr>
              <w:jc w:val="both"/>
              <w:rPr>
                <w:color w:val="C0504D"/>
                <w:sz w:val="20"/>
                <w:szCs w:val="20"/>
              </w:rPr>
            </w:pPr>
          </w:p>
          <w:p w14:paraId="7255D1DA" w14:textId="77777777"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w:t>
            </w:r>
            <w:r>
              <w:rPr>
                <w:color w:val="008000"/>
                <w:sz w:val="20"/>
                <w:szCs w:val="20"/>
              </w:rPr>
              <w:t>се налага финансова корекция</w:t>
            </w:r>
            <w:r w:rsidRPr="000A7FDB">
              <w:rPr>
                <w:color w:val="008000"/>
                <w:sz w:val="20"/>
                <w:szCs w:val="20"/>
              </w:rPr>
              <w:t xml:space="preserve">. </w:t>
            </w:r>
          </w:p>
          <w:p w14:paraId="61607D59" w14:textId="77777777" w:rsidR="00B20668" w:rsidRPr="000A7FDB" w:rsidRDefault="00B20668" w:rsidP="006E176A">
            <w:pPr>
              <w:jc w:val="both"/>
              <w:rPr>
                <w:b/>
                <w:sz w:val="20"/>
                <w:szCs w:val="20"/>
              </w:rPr>
            </w:pPr>
          </w:p>
        </w:tc>
        <w:tc>
          <w:tcPr>
            <w:tcW w:w="567" w:type="dxa"/>
          </w:tcPr>
          <w:p w14:paraId="4DB5A190" w14:textId="77777777" w:rsidR="00B20668" w:rsidRPr="000A7FDB" w:rsidRDefault="00B20668" w:rsidP="006E176A">
            <w:pPr>
              <w:outlineLvl w:val="1"/>
              <w:rPr>
                <w:sz w:val="20"/>
                <w:szCs w:val="20"/>
              </w:rPr>
            </w:pPr>
          </w:p>
        </w:tc>
        <w:tc>
          <w:tcPr>
            <w:tcW w:w="5983" w:type="dxa"/>
          </w:tcPr>
          <w:p w14:paraId="4C03F02C" w14:textId="77777777" w:rsidR="00B20668" w:rsidRPr="00AE68B0" w:rsidRDefault="00B20668" w:rsidP="006E176A">
            <w:pPr>
              <w:spacing w:before="240" w:line="480" w:lineRule="auto"/>
              <w:outlineLvl w:val="1"/>
              <w:rPr>
                <w:sz w:val="20"/>
                <w:szCs w:val="20"/>
              </w:rPr>
            </w:pPr>
            <w:r w:rsidRPr="00AE68B0">
              <w:rPr>
                <w:sz w:val="20"/>
                <w:szCs w:val="20"/>
              </w:rPr>
              <w:t>Дата на публикуване в ОВЕС: …………………………………..….</w:t>
            </w:r>
          </w:p>
          <w:p w14:paraId="4E21A02D" w14:textId="77777777" w:rsidR="00B20668" w:rsidRPr="00AE68B0" w:rsidRDefault="00B20668" w:rsidP="006E176A">
            <w:pPr>
              <w:spacing w:line="480" w:lineRule="auto"/>
              <w:outlineLvl w:val="1"/>
              <w:rPr>
                <w:sz w:val="20"/>
                <w:szCs w:val="20"/>
              </w:rPr>
            </w:pPr>
            <w:r w:rsidRPr="00AE68B0">
              <w:rPr>
                <w:sz w:val="20"/>
                <w:szCs w:val="20"/>
              </w:rPr>
              <w:t>Крайна дата за получаване на оферти: ……………..……………..</w:t>
            </w:r>
          </w:p>
          <w:p w14:paraId="7B0AB02B" w14:textId="77777777" w:rsidR="00B20668" w:rsidRPr="00127AFB" w:rsidRDefault="00B20668" w:rsidP="006E176A">
            <w:pPr>
              <w:spacing w:line="480" w:lineRule="auto"/>
              <w:outlineLvl w:val="1"/>
              <w:rPr>
                <w:b/>
                <w:sz w:val="20"/>
                <w:szCs w:val="20"/>
              </w:rPr>
            </w:pPr>
            <w:r w:rsidRPr="00127AFB">
              <w:rPr>
                <w:b/>
                <w:sz w:val="20"/>
                <w:szCs w:val="20"/>
              </w:rPr>
              <w:lastRenderedPageBreak/>
              <w:t>Д1 – Календарни дни между двете дати: …………..……..………</w:t>
            </w:r>
          </w:p>
          <w:p w14:paraId="641548F2" w14:textId="77777777" w:rsidR="00B20668" w:rsidRDefault="00B20668" w:rsidP="006E176A">
            <w:pPr>
              <w:spacing w:line="480" w:lineRule="auto"/>
              <w:outlineLvl w:val="1"/>
              <w:rPr>
                <w:sz w:val="20"/>
                <w:szCs w:val="20"/>
              </w:rPr>
            </w:pPr>
            <w:r w:rsidRPr="00AE68B0">
              <w:rPr>
                <w:sz w:val="20"/>
                <w:szCs w:val="20"/>
              </w:rPr>
              <w:t>Дата на публикуване на ПК: ……………………………………..….</w:t>
            </w:r>
          </w:p>
          <w:p w14:paraId="1F9C5856" w14:textId="77777777" w:rsidR="00B20668" w:rsidRDefault="00B20668" w:rsidP="006E176A">
            <w:pPr>
              <w:spacing w:line="480" w:lineRule="auto"/>
              <w:outlineLvl w:val="1"/>
              <w:rPr>
                <w:sz w:val="20"/>
                <w:szCs w:val="20"/>
              </w:rPr>
            </w:pPr>
            <w:r w:rsidRPr="00127AFB">
              <w:rPr>
                <w:sz w:val="20"/>
                <w:szCs w:val="20"/>
              </w:rPr>
              <w:t xml:space="preserve">Дата на прекратяване на достъпа до документацията на ПК </w:t>
            </w:r>
            <w:r w:rsidRPr="00127AFB">
              <w:rPr>
                <w:i/>
                <w:sz w:val="20"/>
                <w:szCs w:val="20"/>
              </w:rPr>
              <w:t>(ако е приложимо)</w:t>
            </w:r>
            <w:r w:rsidRPr="00127AFB">
              <w:rPr>
                <w:sz w:val="20"/>
                <w:szCs w:val="20"/>
              </w:rPr>
              <w:t>:</w:t>
            </w:r>
            <w:r w:rsidRPr="00AE68B0">
              <w:rPr>
                <w:sz w:val="20"/>
                <w:szCs w:val="20"/>
              </w:rPr>
              <w:t xml:space="preserve"> </w:t>
            </w:r>
            <w:r>
              <w:rPr>
                <w:sz w:val="20"/>
                <w:szCs w:val="20"/>
              </w:rPr>
              <w:t>..</w:t>
            </w:r>
            <w:r w:rsidRPr="00AE68B0">
              <w:rPr>
                <w:sz w:val="20"/>
                <w:szCs w:val="20"/>
              </w:rPr>
              <w:t>……………………………………..….</w:t>
            </w:r>
          </w:p>
          <w:p w14:paraId="4BF5AEB6" w14:textId="77777777" w:rsidR="00B20668" w:rsidRPr="00127AFB" w:rsidRDefault="00B20668" w:rsidP="006E176A">
            <w:pPr>
              <w:spacing w:line="480" w:lineRule="auto"/>
              <w:outlineLvl w:val="1"/>
              <w:rPr>
                <w:b/>
                <w:sz w:val="20"/>
                <w:szCs w:val="20"/>
              </w:rPr>
            </w:pPr>
            <w:r w:rsidRPr="00127AFB">
              <w:rPr>
                <w:b/>
                <w:sz w:val="20"/>
                <w:szCs w:val="20"/>
              </w:rPr>
              <w:t>Д2 – Осигурен достъп в календарни дни: ………………..………</w:t>
            </w:r>
          </w:p>
          <w:p w14:paraId="2B3C634C" w14:textId="77777777" w:rsidR="00B20668" w:rsidRPr="00127AFB" w:rsidRDefault="00B20668" w:rsidP="006E176A">
            <w:pPr>
              <w:spacing w:line="480" w:lineRule="auto"/>
              <w:outlineLvl w:val="1"/>
              <w:rPr>
                <w:b/>
                <w:sz w:val="20"/>
                <w:szCs w:val="20"/>
              </w:rPr>
            </w:pPr>
            <w:r w:rsidRPr="00127AFB">
              <w:rPr>
                <w:b/>
                <w:sz w:val="20"/>
                <w:szCs w:val="20"/>
              </w:rPr>
              <w:t xml:space="preserve">Д2/Д1 </w:t>
            </w:r>
            <w:r w:rsidRPr="00127AFB">
              <w:rPr>
                <w:b/>
                <w:sz w:val="20"/>
                <w:szCs w:val="20"/>
                <w:lang w:val="en-US"/>
              </w:rPr>
              <w:t xml:space="preserve">= </w:t>
            </w:r>
            <w:r w:rsidRPr="00127AFB">
              <w:rPr>
                <w:b/>
                <w:sz w:val="20"/>
                <w:szCs w:val="20"/>
              </w:rPr>
              <w:t>………… %</w:t>
            </w:r>
          </w:p>
        </w:tc>
      </w:tr>
      <w:tr w:rsidR="00B20668" w:rsidRPr="000A7FDB" w14:paraId="36C08473" w14:textId="77777777" w:rsidTr="006E176A">
        <w:trPr>
          <w:trHeight w:val="458"/>
        </w:trPr>
        <w:tc>
          <w:tcPr>
            <w:tcW w:w="14885" w:type="dxa"/>
            <w:gridSpan w:val="4"/>
          </w:tcPr>
          <w:p w14:paraId="6B6A8BC6" w14:textId="77777777" w:rsidR="00B20668" w:rsidRPr="00A24A89" w:rsidRDefault="00B20668" w:rsidP="006E176A">
            <w:pPr>
              <w:jc w:val="both"/>
              <w:rPr>
                <w:sz w:val="20"/>
                <w:szCs w:val="20"/>
              </w:rPr>
            </w:pPr>
            <w:r w:rsidRPr="00A24A89">
              <w:rPr>
                <w:b/>
                <w:i/>
                <w:sz w:val="20"/>
                <w:szCs w:val="20"/>
              </w:rPr>
              <w:lastRenderedPageBreak/>
              <w:t xml:space="preserve">Начало на срока за достъп: </w:t>
            </w:r>
            <w:r>
              <w:rPr>
                <w:sz w:val="20"/>
                <w:szCs w:val="20"/>
              </w:rPr>
              <w:t>денят</w:t>
            </w:r>
            <w:r w:rsidRPr="000A7FDB">
              <w:rPr>
                <w:sz w:val="20"/>
                <w:szCs w:val="20"/>
              </w:rPr>
              <w:t xml:space="preserve"> на </w:t>
            </w:r>
            <w:r w:rsidRPr="00A24A89">
              <w:rPr>
                <w:b/>
                <w:sz w:val="20"/>
                <w:szCs w:val="20"/>
                <w:u w:val="single"/>
              </w:rPr>
              <w:t>публикуването</w:t>
            </w:r>
            <w:r w:rsidRPr="00A24A89">
              <w:rPr>
                <w:sz w:val="20"/>
                <w:szCs w:val="20"/>
              </w:rPr>
              <w:t xml:space="preserve"> на обявлението в ОВЕС (</w:t>
            </w:r>
            <w:r>
              <w:rPr>
                <w:sz w:val="20"/>
                <w:szCs w:val="20"/>
              </w:rPr>
              <w:t>чл. 32, ал. 1, т 1 от ЗОП</w:t>
            </w:r>
            <w:r w:rsidRPr="00A24A89">
              <w:rPr>
                <w:sz w:val="20"/>
                <w:szCs w:val="20"/>
              </w:rPr>
              <w:t>).</w:t>
            </w:r>
          </w:p>
          <w:p w14:paraId="7181157A" w14:textId="77777777" w:rsidR="00B20668" w:rsidRDefault="00B20668" w:rsidP="006E176A">
            <w:pPr>
              <w:jc w:val="both"/>
              <w:rPr>
                <w:b/>
                <w:bCs/>
                <w:i/>
                <w:sz w:val="20"/>
                <w:szCs w:val="20"/>
              </w:rPr>
            </w:pPr>
          </w:p>
          <w:p w14:paraId="0021CE8D" w14:textId="77777777" w:rsidR="00B20668" w:rsidRPr="00A24A89" w:rsidRDefault="00B20668" w:rsidP="006E176A">
            <w:pPr>
              <w:jc w:val="both"/>
              <w:rPr>
                <w:bCs/>
                <w:sz w:val="20"/>
                <w:szCs w:val="20"/>
              </w:rPr>
            </w:pPr>
            <w:r w:rsidRPr="00A24A89">
              <w:rPr>
                <w:b/>
                <w:bCs/>
                <w:i/>
                <w:sz w:val="20"/>
                <w:szCs w:val="20"/>
              </w:rPr>
              <w:t>Край на срока за достъп:</w:t>
            </w:r>
            <w:r w:rsidRPr="00A24A89">
              <w:rPr>
                <w:b/>
                <w:bCs/>
                <w:sz w:val="20"/>
                <w:szCs w:val="20"/>
              </w:rPr>
              <w:t xml:space="preserve"> </w:t>
            </w:r>
            <w:r>
              <w:rPr>
                <w:bCs/>
                <w:sz w:val="20"/>
                <w:szCs w:val="20"/>
              </w:rPr>
              <w:t>крайният</w:t>
            </w:r>
            <w:r w:rsidRPr="00A24A89">
              <w:rPr>
                <w:bCs/>
                <w:sz w:val="20"/>
                <w:szCs w:val="20"/>
              </w:rPr>
              <w:t xml:space="preserve"> срок за получаване на офертите.  </w:t>
            </w:r>
          </w:p>
          <w:p w14:paraId="2BFDB9FC" w14:textId="77777777" w:rsidR="00B20668" w:rsidRDefault="00B20668" w:rsidP="006E176A">
            <w:pPr>
              <w:jc w:val="both"/>
              <w:rPr>
                <w:bCs/>
                <w:sz w:val="20"/>
                <w:szCs w:val="20"/>
              </w:rPr>
            </w:pPr>
          </w:p>
          <w:p w14:paraId="3FD4CC52" w14:textId="77777777" w:rsidR="00B20668" w:rsidRDefault="00B20668" w:rsidP="006E176A">
            <w:pPr>
              <w:jc w:val="both"/>
              <w:rPr>
                <w:bCs/>
                <w:sz w:val="20"/>
                <w:szCs w:val="20"/>
              </w:rPr>
            </w:pPr>
            <w:r w:rsidRPr="00A24A89">
              <w:rPr>
                <w:bCs/>
                <w:sz w:val="20"/>
                <w:szCs w:val="20"/>
              </w:rPr>
              <w:t>Възложителят е длъжен да поддържа преписката по конкретна поръчка за срок от 3 години след изпълнението на всички задължения по договора</w:t>
            </w:r>
            <w:r>
              <w:rPr>
                <w:bCs/>
                <w:sz w:val="20"/>
                <w:szCs w:val="20"/>
              </w:rPr>
              <w:t xml:space="preserve"> за обществена поръчка</w:t>
            </w:r>
            <w:r w:rsidRPr="00A24A89">
              <w:rPr>
                <w:bCs/>
                <w:sz w:val="20"/>
                <w:szCs w:val="20"/>
              </w:rPr>
              <w:t xml:space="preserve"> (чл. 24, ал. 3, т. 2 от ППЗОП).</w:t>
            </w:r>
          </w:p>
          <w:p w14:paraId="61AF2A7F" w14:textId="77777777" w:rsidR="00B20668" w:rsidRDefault="00B20668" w:rsidP="006E176A">
            <w:pPr>
              <w:jc w:val="both"/>
              <w:rPr>
                <w:bCs/>
                <w:sz w:val="20"/>
                <w:szCs w:val="20"/>
              </w:rPr>
            </w:pPr>
          </w:p>
          <w:p w14:paraId="17FE39A2" w14:textId="77777777" w:rsidR="00B20668" w:rsidRPr="00A24A89" w:rsidRDefault="00B20668" w:rsidP="006E176A">
            <w:pPr>
              <w:jc w:val="both"/>
              <w:rPr>
                <w:bCs/>
                <w:sz w:val="20"/>
                <w:szCs w:val="20"/>
              </w:rPr>
            </w:pPr>
            <w:r>
              <w:rPr>
                <w:bCs/>
                <w:sz w:val="20"/>
                <w:szCs w:val="20"/>
              </w:rPr>
              <w:t>ВНИМАНИЕ! Достъпът до документацията за поръчката е БЕЗПЛАТЕН винаги!</w:t>
            </w:r>
          </w:p>
          <w:p w14:paraId="0EF5BA1F" w14:textId="77777777" w:rsidR="00B20668" w:rsidRDefault="00B20668" w:rsidP="006E176A">
            <w:pPr>
              <w:jc w:val="both"/>
              <w:rPr>
                <w:b/>
                <w:color w:val="C0504D"/>
                <w:sz w:val="20"/>
                <w:szCs w:val="20"/>
              </w:rPr>
            </w:pPr>
          </w:p>
          <w:p w14:paraId="03F1E892" w14:textId="77777777" w:rsidR="00B20668" w:rsidRPr="000A7FDB" w:rsidRDefault="00B20668" w:rsidP="006E176A">
            <w:pPr>
              <w:jc w:val="both"/>
              <w:rPr>
                <w:color w:val="C0504D"/>
                <w:sz w:val="20"/>
                <w:szCs w:val="20"/>
              </w:rPr>
            </w:pPr>
            <w:r w:rsidRPr="00A24A89">
              <w:rPr>
                <w:b/>
                <w:color w:val="C0504D"/>
                <w:sz w:val="20"/>
                <w:szCs w:val="20"/>
              </w:rPr>
              <w:t xml:space="preserve">Насочващи източници на информация: </w:t>
            </w:r>
            <w:r w:rsidRPr="00A24A89">
              <w:rPr>
                <w:color w:val="C0504D"/>
                <w:sz w:val="20"/>
                <w:szCs w:val="20"/>
              </w:rPr>
              <w:t>прегледайте обявлението за обществената поръчка в частта относно срока за получаване на офертите</w:t>
            </w:r>
            <w:r w:rsidRPr="00A24A89">
              <w:rPr>
                <w:bCs/>
                <w:color w:val="C0504D"/>
                <w:sz w:val="20"/>
                <w:szCs w:val="20"/>
              </w:rPr>
              <w:t xml:space="preserve">, </w:t>
            </w:r>
            <w:r>
              <w:rPr>
                <w:bCs/>
                <w:color w:val="C0504D"/>
                <w:sz w:val="20"/>
                <w:szCs w:val="20"/>
              </w:rPr>
              <w:t>електронната преписка за съответната обществена поръчка</w:t>
            </w:r>
            <w:r w:rsidRPr="000A7FDB">
              <w:rPr>
                <w:bCs/>
                <w:color w:val="C0504D"/>
                <w:sz w:val="20"/>
                <w:szCs w:val="20"/>
              </w:rPr>
              <w:t>, доказателства</w:t>
            </w:r>
            <w:r>
              <w:rPr>
                <w:bCs/>
                <w:color w:val="C0504D"/>
                <w:sz w:val="20"/>
                <w:szCs w:val="20"/>
              </w:rPr>
              <w:t>, които удостоверяват датата на публикуване и датата на прекратяване достъпа до документацията, ако случаят е такъв</w:t>
            </w:r>
            <w:r w:rsidRPr="000A7FDB">
              <w:rPr>
                <w:color w:val="C0504D"/>
                <w:sz w:val="20"/>
                <w:szCs w:val="20"/>
              </w:rPr>
              <w:t>.</w:t>
            </w:r>
          </w:p>
          <w:p w14:paraId="7273CA14" w14:textId="77777777" w:rsidR="00B20668" w:rsidRDefault="00B20668" w:rsidP="006E176A">
            <w:pPr>
              <w:outlineLvl w:val="1"/>
              <w:rPr>
                <w:b/>
                <w:color w:val="008000"/>
                <w:sz w:val="20"/>
                <w:szCs w:val="20"/>
              </w:rPr>
            </w:pPr>
          </w:p>
          <w:p w14:paraId="5F1C6570"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5F6C6369" w14:textId="77777777" w:rsidR="00B20668" w:rsidRDefault="00B20668" w:rsidP="006E176A">
            <w:pPr>
              <w:outlineLvl w:val="1"/>
              <w:rPr>
                <w:color w:val="008000"/>
                <w:sz w:val="20"/>
                <w:szCs w:val="20"/>
              </w:rPr>
            </w:pPr>
            <w:r w:rsidRPr="000A7FDB">
              <w:rPr>
                <w:color w:val="008000"/>
                <w:sz w:val="20"/>
                <w:szCs w:val="20"/>
              </w:rPr>
              <w:t xml:space="preserve">- </w:t>
            </w:r>
            <w:r>
              <w:rPr>
                <w:color w:val="008000"/>
                <w:sz w:val="20"/>
                <w:szCs w:val="20"/>
              </w:rPr>
              <w:t>датата на публикуване на обявлението в ОВЕС;</w:t>
            </w:r>
          </w:p>
          <w:p w14:paraId="5C2E984C" w14:textId="77777777" w:rsidR="00B20668" w:rsidRPr="000A7FDB" w:rsidRDefault="00B20668" w:rsidP="006E176A">
            <w:pPr>
              <w:jc w:val="both"/>
              <w:outlineLvl w:val="1"/>
              <w:rPr>
                <w:color w:val="008000"/>
                <w:sz w:val="20"/>
                <w:szCs w:val="20"/>
              </w:rPr>
            </w:pPr>
            <w:r>
              <w:rPr>
                <w:color w:val="008000"/>
                <w:sz w:val="20"/>
                <w:szCs w:val="20"/>
              </w:rPr>
              <w:t xml:space="preserve">- </w:t>
            </w:r>
            <w:r w:rsidRPr="000A7FDB">
              <w:rPr>
                <w:color w:val="008000"/>
                <w:sz w:val="20"/>
                <w:szCs w:val="20"/>
              </w:rPr>
              <w:t xml:space="preserve">началната дата, в която е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14:paraId="02957DB2" w14:textId="77777777" w:rsidR="00B20668" w:rsidRPr="000A7FDB" w:rsidRDefault="00B20668" w:rsidP="006E176A">
            <w:pPr>
              <w:jc w:val="both"/>
              <w:outlineLvl w:val="1"/>
              <w:rPr>
                <w:color w:val="008000"/>
                <w:sz w:val="20"/>
                <w:szCs w:val="20"/>
              </w:rPr>
            </w:pPr>
            <w:r w:rsidRPr="000A7FDB">
              <w:rPr>
                <w:color w:val="008000"/>
                <w:sz w:val="20"/>
                <w:szCs w:val="20"/>
              </w:rPr>
              <w:t xml:space="preserve">- крайната дата, в която е бил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14:paraId="3C03C039"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76F22B24" w14:textId="77777777"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436DEC27" w14:textId="77777777" w:rsidR="00B20668" w:rsidRDefault="00B20668" w:rsidP="006E176A">
            <w:pPr>
              <w:jc w:val="both"/>
              <w:rPr>
                <w:b/>
                <w:color w:val="008000"/>
                <w:sz w:val="20"/>
                <w:szCs w:val="20"/>
              </w:rPr>
            </w:pPr>
          </w:p>
          <w:p w14:paraId="6B09798B" w14:textId="77777777" w:rsidR="00B20668" w:rsidRPr="00EB4224" w:rsidRDefault="00B20668" w:rsidP="006E176A">
            <w:pPr>
              <w:jc w:val="both"/>
              <w:rPr>
                <w:b/>
                <w:color w:val="008000"/>
                <w:sz w:val="20"/>
                <w:szCs w:val="20"/>
              </w:rPr>
            </w:pPr>
            <w:r w:rsidRPr="00EB4224">
              <w:rPr>
                <w:b/>
                <w:color w:val="008000"/>
                <w:sz w:val="20"/>
                <w:szCs w:val="20"/>
              </w:rPr>
              <w:t>Достъпът може да е ограничен както в началото на срока за получаване на офертите, така и в неговия край.</w:t>
            </w:r>
          </w:p>
          <w:p w14:paraId="6588C07B" w14:textId="77777777" w:rsidR="00B20668" w:rsidRDefault="00B20668" w:rsidP="006E176A">
            <w:pPr>
              <w:jc w:val="both"/>
              <w:rPr>
                <w:color w:val="008000"/>
                <w:sz w:val="20"/>
                <w:szCs w:val="20"/>
              </w:rPr>
            </w:pPr>
          </w:p>
          <w:p w14:paraId="4A4D199B" w14:textId="77777777" w:rsidR="00B20668" w:rsidRDefault="00B20668" w:rsidP="006E176A">
            <w:pPr>
              <w:jc w:val="both"/>
              <w:rPr>
                <w:color w:val="008000"/>
                <w:sz w:val="20"/>
                <w:szCs w:val="20"/>
              </w:rPr>
            </w:pPr>
            <w:r w:rsidRPr="000A7FDB">
              <w:rPr>
                <w:color w:val="008000"/>
                <w:sz w:val="20"/>
                <w:szCs w:val="20"/>
              </w:rPr>
              <w:lastRenderedPageBreak/>
              <w:t xml:space="preserve">При съотношение по-малко от 80 % между срока за получаване на офертите и </w:t>
            </w:r>
            <w:r>
              <w:rPr>
                <w:color w:val="008000"/>
                <w:sz w:val="20"/>
                <w:szCs w:val="20"/>
              </w:rPr>
              <w:t>времето, през което фактически е удостоверено от възложителя, че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формулирайте констатация. </w:t>
            </w:r>
          </w:p>
          <w:p w14:paraId="0ADC30DE" w14:textId="77777777"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14:paraId="3C4B7B28" w14:textId="77777777" w:rsidR="00B20668" w:rsidRPr="00AE68B0" w:rsidRDefault="00B20668" w:rsidP="006E176A">
            <w:pPr>
              <w:spacing w:before="240" w:line="480" w:lineRule="auto"/>
              <w:outlineLvl w:val="1"/>
              <w:rPr>
                <w:sz w:val="20"/>
                <w:szCs w:val="20"/>
              </w:rPr>
            </w:pPr>
            <w:r w:rsidRPr="000A7FDB">
              <w:rPr>
                <w:color w:val="008000"/>
                <w:sz w:val="20"/>
                <w:szCs w:val="20"/>
              </w:rPr>
              <w:t>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w:t>
            </w:r>
          </w:p>
        </w:tc>
      </w:tr>
      <w:tr w:rsidR="00B20668" w:rsidRPr="000A7FDB" w14:paraId="0516D7BB" w14:textId="77777777" w:rsidTr="006E176A">
        <w:trPr>
          <w:trHeight w:val="363"/>
        </w:trPr>
        <w:tc>
          <w:tcPr>
            <w:tcW w:w="14885" w:type="dxa"/>
            <w:gridSpan w:val="4"/>
            <w:shd w:val="clear" w:color="auto" w:fill="FDE891"/>
            <w:vAlign w:val="center"/>
          </w:tcPr>
          <w:p w14:paraId="12A5FE3B" w14:textId="77777777" w:rsidR="00B20668" w:rsidRPr="00127AFB" w:rsidRDefault="00B20668" w:rsidP="006E176A">
            <w:pPr>
              <w:outlineLvl w:val="1"/>
              <w:rPr>
                <w:b/>
              </w:rPr>
            </w:pPr>
            <w:r w:rsidRPr="00127AFB">
              <w:rPr>
                <w:b/>
                <w:bCs/>
                <w:iCs/>
              </w:rPr>
              <w:lastRenderedPageBreak/>
              <w:t xml:space="preserve">Условия за възлагане на обществената поръчка </w:t>
            </w:r>
          </w:p>
        </w:tc>
      </w:tr>
      <w:tr w:rsidR="00B20668" w:rsidRPr="000A7FDB" w14:paraId="32E98EC8" w14:textId="77777777" w:rsidTr="006E176A">
        <w:trPr>
          <w:trHeight w:val="270"/>
        </w:trPr>
        <w:tc>
          <w:tcPr>
            <w:tcW w:w="710" w:type="dxa"/>
          </w:tcPr>
          <w:p w14:paraId="585EE08C" w14:textId="77777777" w:rsidR="00B20668" w:rsidRPr="000F73AC" w:rsidRDefault="00B20668" w:rsidP="006E176A">
            <w:pPr>
              <w:pStyle w:val="Heading2"/>
              <w:keepNext w:val="0"/>
              <w:jc w:val="both"/>
              <w:rPr>
                <w:bCs w:val="0"/>
                <w:i/>
                <w:iCs/>
                <w:sz w:val="20"/>
                <w:lang w:val="en-US"/>
              </w:rPr>
            </w:pPr>
            <w:r w:rsidRPr="000F73AC">
              <w:rPr>
                <w:iCs/>
                <w:sz w:val="20"/>
              </w:rPr>
              <w:t>10.</w:t>
            </w:r>
          </w:p>
        </w:tc>
        <w:tc>
          <w:tcPr>
            <w:tcW w:w="7625" w:type="dxa"/>
            <w:noWrap/>
          </w:tcPr>
          <w:p w14:paraId="4AD93CDE" w14:textId="77777777" w:rsidR="00B20668" w:rsidRPr="00A356AE" w:rsidRDefault="00B20668" w:rsidP="006E176A">
            <w:pPr>
              <w:jc w:val="both"/>
              <w:rPr>
                <w:b/>
                <w:lang w:eastAsia="fr-FR"/>
              </w:rPr>
            </w:pPr>
            <w:r w:rsidRPr="00A356AE">
              <w:rPr>
                <w:b/>
                <w:lang w:eastAsia="fr-FR"/>
              </w:rPr>
              <w:t>Обявлението за обществена поръчка съдържа ли изискуемата информация по чл. 35, ал. 2 и приложение № 4, Част Б от ЗОП:</w:t>
            </w:r>
          </w:p>
          <w:p w14:paraId="0B00DA9B" w14:textId="77777777" w:rsidR="00B20668" w:rsidRPr="003B0F18" w:rsidRDefault="00B20668" w:rsidP="00FC36B6">
            <w:pPr>
              <w:numPr>
                <w:ilvl w:val="0"/>
                <w:numId w:val="11"/>
              </w:numPr>
              <w:tabs>
                <w:tab w:val="clear" w:pos="720"/>
              </w:tabs>
              <w:ind w:left="429"/>
              <w:jc w:val="both"/>
              <w:rPr>
                <w:sz w:val="20"/>
                <w:szCs w:val="20"/>
                <w:lang w:eastAsia="fr-FR"/>
              </w:rPr>
            </w:pPr>
            <w:r>
              <w:rPr>
                <w:sz w:val="20"/>
                <w:szCs w:val="20"/>
                <w:lang w:eastAsia="fr-FR"/>
              </w:rPr>
              <w:t>а</w:t>
            </w:r>
            <w:r w:rsidRPr="003B0F18">
              <w:rPr>
                <w:sz w:val="20"/>
                <w:szCs w:val="20"/>
                <w:lang w:eastAsia="fr-FR"/>
              </w:rPr>
              <w:t xml:space="preserve">дрес на електронната поща или интернет адрес, на които ще се предлага неограничен и пълен пряк безплатен достъп до документацията за обществената </w:t>
            </w:r>
            <w:r w:rsidRPr="00D50BEE">
              <w:rPr>
                <w:sz w:val="20"/>
                <w:szCs w:val="20"/>
                <w:lang w:eastAsia="fr-FR"/>
              </w:rPr>
              <w:t>поръчка.</w:t>
            </w:r>
            <w:r w:rsidRPr="003B0F18">
              <w:rPr>
                <w:sz w:val="20"/>
                <w:szCs w:val="20"/>
                <w:lang w:eastAsia="fr-FR"/>
              </w:rPr>
              <w:t xml:space="preserve"> Когато не е налице неограничен и пълен пряк безплатен достъп – указание за начина, по който може да се получи достъп до документацията за обществената</w:t>
            </w:r>
            <w:r>
              <w:rPr>
                <w:sz w:val="20"/>
                <w:szCs w:val="20"/>
                <w:lang w:eastAsia="fr-FR"/>
              </w:rPr>
              <w:t xml:space="preserve"> поръчка;</w:t>
            </w:r>
          </w:p>
          <w:p w14:paraId="3ACF2A80" w14:textId="77777777"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естество </w:t>
            </w:r>
            <w:r w:rsidRPr="00065D3A">
              <w:rPr>
                <w:sz w:val="20"/>
                <w:szCs w:val="20"/>
                <w:lang w:eastAsia="fr-FR"/>
              </w:rPr>
              <w:t xml:space="preserve">и обем на </w:t>
            </w:r>
            <w:r w:rsidRPr="00E20D40">
              <w:rPr>
                <w:i/>
                <w:sz w:val="20"/>
                <w:szCs w:val="20"/>
                <w:lang w:eastAsia="fr-FR"/>
              </w:rPr>
              <w:t>строителството</w:t>
            </w:r>
            <w:r>
              <w:rPr>
                <w:sz w:val="20"/>
                <w:szCs w:val="20"/>
                <w:lang w:eastAsia="fr-FR"/>
              </w:rPr>
              <w:t xml:space="preserve">; естество и </w:t>
            </w:r>
            <w:r w:rsidRPr="00065D3A">
              <w:rPr>
                <w:sz w:val="20"/>
                <w:szCs w:val="20"/>
                <w:lang w:eastAsia="fr-FR"/>
              </w:rPr>
              <w:t xml:space="preserve">количество или стойност на </w:t>
            </w:r>
            <w:r w:rsidRPr="00E20D40">
              <w:rPr>
                <w:i/>
                <w:sz w:val="20"/>
                <w:szCs w:val="20"/>
                <w:lang w:eastAsia="fr-FR"/>
              </w:rPr>
              <w:t>доставките</w:t>
            </w:r>
            <w:r>
              <w:rPr>
                <w:sz w:val="20"/>
                <w:szCs w:val="20"/>
                <w:lang w:eastAsia="fr-FR"/>
              </w:rPr>
              <w:t>;</w:t>
            </w:r>
            <w:r w:rsidRPr="00065D3A">
              <w:rPr>
                <w:sz w:val="20"/>
                <w:szCs w:val="20"/>
                <w:lang w:eastAsia="fr-FR"/>
              </w:rPr>
              <w:t xml:space="preserve"> естество и обем на </w:t>
            </w:r>
            <w:r w:rsidRPr="00E20D40">
              <w:rPr>
                <w:i/>
                <w:sz w:val="20"/>
                <w:szCs w:val="20"/>
                <w:lang w:eastAsia="fr-FR"/>
              </w:rPr>
              <w:t>услугите</w:t>
            </w:r>
            <w:r w:rsidRPr="00065D3A">
              <w:rPr>
                <w:sz w:val="20"/>
                <w:szCs w:val="20"/>
                <w:lang w:eastAsia="fr-FR"/>
              </w:rPr>
              <w:t>, включително и за обособените позиции, при наличие на такива</w:t>
            </w:r>
            <w:r w:rsidRPr="007570F6">
              <w:rPr>
                <w:sz w:val="20"/>
                <w:szCs w:val="20"/>
                <w:lang w:eastAsia="fr-FR"/>
              </w:rPr>
              <w:t>;</w:t>
            </w:r>
          </w:p>
          <w:p w14:paraId="389E4133" w14:textId="77777777"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общата </w:t>
            </w:r>
            <w:r w:rsidRPr="00E20D40">
              <w:rPr>
                <w:b/>
                <w:sz w:val="20"/>
                <w:szCs w:val="20"/>
                <w:lang w:eastAsia="fr-FR"/>
              </w:rPr>
              <w:t>прогнозна стойност</w:t>
            </w:r>
            <w:r w:rsidRPr="0015288C">
              <w:rPr>
                <w:sz w:val="20"/>
                <w:szCs w:val="20"/>
                <w:lang w:eastAsia="fr-FR"/>
              </w:rPr>
              <w:t xml:space="preserve"> на обществената поръчка; </w:t>
            </w:r>
          </w:p>
          <w:p w14:paraId="2A380D0F" w14:textId="77777777" w:rsidR="00B20668" w:rsidRPr="0015288C" w:rsidRDefault="00B20668" w:rsidP="006E176A">
            <w:pPr>
              <w:ind w:left="429"/>
              <w:jc w:val="both"/>
              <w:rPr>
                <w:sz w:val="20"/>
                <w:szCs w:val="20"/>
                <w:lang w:eastAsia="fr-FR"/>
              </w:rPr>
            </w:pPr>
            <w:r>
              <w:rPr>
                <w:sz w:val="20"/>
                <w:szCs w:val="20"/>
                <w:lang w:eastAsia="fr-FR"/>
              </w:rPr>
              <w:t>(</w:t>
            </w:r>
            <w:r w:rsidRPr="0015288C">
              <w:rPr>
                <w:sz w:val="20"/>
                <w:szCs w:val="20"/>
                <w:lang w:eastAsia="fr-FR"/>
              </w:rPr>
              <w:t>в случай</w:t>
            </w:r>
            <w:r>
              <w:rPr>
                <w:sz w:val="20"/>
                <w:szCs w:val="20"/>
                <w:lang w:eastAsia="fr-FR"/>
              </w:rPr>
              <w:t>,</w:t>
            </w:r>
            <w:r w:rsidRPr="0015288C">
              <w:rPr>
                <w:sz w:val="20"/>
                <w:szCs w:val="20"/>
                <w:lang w:eastAsia="fr-FR"/>
              </w:rPr>
              <w:t xml:space="preserve"> че обществената поръчка е разделена на обособени позиции, тази информация се предоставя за всяка обособена позиция</w:t>
            </w:r>
            <w:r>
              <w:rPr>
                <w:sz w:val="20"/>
                <w:szCs w:val="20"/>
                <w:lang w:eastAsia="fr-FR"/>
              </w:rPr>
              <w:t>);</w:t>
            </w:r>
          </w:p>
          <w:p w14:paraId="4359AF86" w14:textId="77777777" w:rsidR="00B20668" w:rsidRDefault="00B20668" w:rsidP="00FC36B6">
            <w:pPr>
              <w:numPr>
                <w:ilvl w:val="0"/>
                <w:numId w:val="11"/>
              </w:numPr>
              <w:tabs>
                <w:tab w:val="clear" w:pos="720"/>
              </w:tabs>
              <w:ind w:left="429"/>
              <w:jc w:val="both"/>
              <w:rPr>
                <w:sz w:val="20"/>
                <w:szCs w:val="20"/>
                <w:lang w:eastAsia="fr-FR"/>
              </w:rPr>
            </w:pPr>
            <w:r w:rsidRPr="00767D48">
              <w:rPr>
                <w:sz w:val="20"/>
                <w:szCs w:val="20"/>
                <w:lang w:eastAsia="fr-FR"/>
              </w:rPr>
              <w:t>размер на гаранциите за изпълнение</w:t>
            </w:r>
            <w:r>
              <w:rPr>
                <w:sz w:val="20"/>
                <w:szCs w:val="20"/>
                <w:lang w:eastAsia="fr-FR"/>
              </w:rPr>
              <w:t xml:space="preserve"> и за авансово плащане</w:t>
            </w:r>
            <w:r w:rsidRPr="00767D48">
              <w:rPr>
                <w:sz w:val="20"/>
                <w:szCs w:val="20"/>
                <w:lang w:eastAsia="fr-FR"/>
              </w:rPr>
              <w:t>;</w:t>
            </w:r>
          </w:p>
          <w:p w14:paraId="62AF6E8F" w14:textId="77777777" w:rsidR="00B20668" w:rsidRPr="00767D48" w:rsidRDefault="00B20668" w:rsidP="00FC36B6">
            <w:pPr>
              <w:numPr>
                <w:ilvl w:val="0"/>
                <w:numId w:val="11"/>
              </w:numPr>
              <w:tabs>
                <w:tab w:val="clear" w:pos="720"/>
              </w:tabs>
              <w:ind w:left="429"/>
              <w:jc w:val="both"/>
              <w:rPr>
                <w:sz w:val="20"/>
                <w:szCs w:val="20"/>
                <w:lang w:eastAsia="fr-FR"/>
              </w:rPr>
            </w:pPr>
            <w:r>
              <w:rPr>
                <w:sz w:val="20"/>
                <w:szCs w:val="20"/>
              </w:rPr>
              <w:t>изисквания към личното състояние на участниците;</w:t>
            </w:r>
          </w:p>
          <w:p w14:paraId="7F315DB4" w14:textId="77777777" w:rsidR="00B20668" w:rsidRPr="00AC2F22" w:rsidRDefault="00B20668" w:rsidP="00FC36B6">
            <w:pPr>
              <w:numPr>
                <w:ilvl w:val="0"/>
                <w:numId w:val="11"/>
              </w:numPr>
              <w:tabs>
                <w:tab w:val="clear" w:pos="720"/>
              </w:tabs>
              <w:ind w:left="429"/>
              <w:jc w:val="both"/>
              <w:rPr>
                <w:sz w:val="20"/>
                <w:szCs w:val="20"/>
                <w:lang w:eastAsia="fr-FR"/>
              </w:rPr>
            </w:pPr>
            <w:r w:rsidRPr="00AC2F22">
              <w:rPr>
                <w:sz w:val="20"/>
                <w:szCs w:val="20"/>
                <w:lang w:eastAsia="fr-FR"/>
              </w:rPr>
              <w:t>критерий за оценка на офертите и показателите за оценка при критерий „</w:t>
            </w:r>
            <w:r>
              <w:rPr>
                <w:sz w:val="20"/>
                <w:szCs w:val="20"/>
                <w:lang w:eastAsia="fr-FR"/>
              </w:rPr>
              <w:t>оптимално съотношение качество/цена</w:t>
            </w:r>
            <w:r w:rsidRPr="00AC2F22">
              <w:rPr>
                <w:sz w:val="20"/>
                <w:szCs w:val="20"/>
                <w:lang w:eastAsia="fr-FR"/>
              </w:rPr>
              <w:t>“;</w:t>
            </w:r>
          </w:p>
          <w:p w14:paraId="23E4C8F7"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варианти на офертите (ако е приложимо за случая);</w:t>
            </w:r>
          </w:p>
          <w:p w14:paraId="1AFE67E7"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оферти за една или няколко обособени позиции;</w:t>
            </w:r>
          </w:p>
          <w:p w14:paraId="2CE4B6ED"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място и срок за получаване на офертите и изменения в срока, ако има такива;</w:t>
            </w:r>
          </w:p>
          <w:p w14:paraId="5D4A69CD"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място и дата на отваряне на офертите;</w:t>
            </w:r>
          </w:p>
          <w:p w14:paraId="0AC9D729" w14:textId="77777777" w:rsidR="00B20668"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дали поръчката е свързана с проект на ЕС?</w:t>
            </w:r>
          </w:p>
          <w:p w14:paraId="7C4FF2C4" w14:textId="77777777" w:rsidR="00B20668" w:rsidRDefault="00B20668" w:rsidP="006E176A">
            <w:pPr>
              <w:rPr>
                <w:b/>
                <w:color w:val="C0504D"/>
                <w:sz w:val="20"/>
                <w:szCs w:val="20"/>
              </w:rPr>
            </w:pPr>
          </w:p>
          <w:p w14:paraId="22215638" w14:textId="77777777" w:rsidR="00B20668" w:rsidRDefault="00B20668" w:rsidP="006E176A">
            <w:pPr>
              <w:jc w:val="both"/>
              <w:rPr>
                <w:sz w:val="20"/>
                <w:szCs w:val="20"/>
                <w:lang w:eastAsia="fr-FR"/>
              </w:rPr>
            </w:pPr>
            <w:r>
              <w:rPr>
                <w:b/>
                <w:sz w:val="20"/>
                <w:szCs w:val="20"/>
                <w:lang w:eastAsia="fr-FR"/>
              </w:rPr>
              <w:lastRenderedPageBreak/>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14:paraId="73F5767C" w14:textId="77777777" w:rsidR="00B20668" w:rsidRDefault="00B20668" w:rsidP="006E176A">
            <w:pPr>
              <w:jc w:val="both"/>
              <w:rPr>
                <w:b/>
                <w:sz w:val="20"/>
                <w:szCs w:val="20"/>
                <w:lang w:eastAsia="fr-FR"/>
              </w:rPr>
            </w:pPr>
          </w:p>
          <w:p w14:paraId="2ACF7294" w14:textId="77777777" w:rsidR="00B20668" w:rsidRDefault="00B20668" w:rsidP="006E176A">
            <w:pPr>
              <w:jc w:val="both"/>
              <w:rPr>
                <w:b/>
                <w:sz w:val="20"/>
                <w:szCs w:val="20"/>
                <w:lang w:eastAsia="fr-FR"/>
              </w:rPr>
            </w:pPr>
            <w:r>
              <w:rPr>
                <w:b/>
                <w:sz w:val="20"/>
                <w:szCs w:val="20"/>
                <w:lang w:eastAsia="fr-FR"/>
              </w:rPr>
              <w:t>(чл. 32, ал. 2, чл. 35, ал. 2, чл. 55, ал. 2 и приложение № 4, Част Б от ЗОП)</w:t>
            </w:r>
          </w:p>
          <w:p w14:paraId="736B513C" w14:textId="77777777" w:rsidR="00B20668" w:rsidRDefault="00B20668" w:rsidP="006E176A">
            <w:pPr>
              <w:jc w:val="both"/>
              <w:rPr>
                <w:b/>
                <w:sz w:val="20"/>
                <w:szCs w:val="20"/>
                <w:lang w:eastAsia="fr-FR"/>
              </w:rPr>
            </w:pPr>
            <w:r>
              <w:rPr>
                <w:b/>
                <w:sz w:val="20"/>
                <w:szCs w:val="20"/>
                <w:lang w:eastAsia="fr-FR"/>
              </w:rPr>
              <w:t>(чл. 111, ал. 4 от ЗОП)</w:t>
            </w:r>
          </w:p>
          <w:p w14:paraId="771850D9" w14:textId="77777777" w:rsidR="00B20668" w:rsidRPr="00131680" w:rsidRDefault="00B20668" w:rsidP="006E176A">
            <w:pPr>
              <w:jc w:val="both"/>
              <w:rPr>
                <w:b/>
                <w:color w:val="333399"/>
                <w:sz w:val="20"/>
                <w:szCs w:val="20"/>
              </w:rPr>
            </w:pPr>
            <w:r w:rsidRPr="00131680">
              <w:rPr>
                <w:b/>
                <w:color w:val="333399"/>
                <w:sz w:val="20"/>
                <w:szCs w:val="20"/>
              </w:rPr>
              <w:t>т. 9 от Насоките/ т. 9.1. и т. 9.2., колона № 3 от Приложение № 1 към чл. 2, ал. 1 от Наредбата</w:t>
            </w:r>
          </w:p>
          <w:p w14:paraId="7AE27DF4" w14:textId="77777777"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14:paraId="5E06F3D9" w14:textId="77777777"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14:paraId="4BC5AF90" w14:textId="77777777"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интернет адреса на преписката на поръчката;</w:t>
            </w:r>
          </w:p>
          <w:p w14:paraId="79ECF815" w14:textId="77777777"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критериите за подбор и документите, с които се доказва изпълнението им;</w:t>
            </w:r>
          </w:p>
          <w:p w14:paraId="12F6367E" w14:textId="77777777" w:rsidR="00B20668" w:rsidRPr="000A7FDB" w:rsidRDefault="00B20668" w:rsidP="006E176A">
            <w:pPr>
              <w:jc w:val="both"/>
              <w:rPr>
                <w:color w:val="C2D69B"/>
                <w:sz w:val="20"/>
                <w:szCs w:val="20"/>
                <w:lang w:eastAsia="fr-FR"/>
              </w:rPr>
            </w:pPr>
            <w:r w:rsidRPr="00E20D40">
              <w:rPr>
                <w:color w:val="008000"/>
                <w:sz w:val="20"/>
                <w:szCs w:val="20"/>
              </w:rPr>
              <w:t xml:space="preserve"> -</w:t>
            </w:r>
            <w:r>
              <w:rPr>
                <w:color w:val="008000"/>
                <w:sz w:val="20"/>
                <w:szCs w:val="20"/>
              </w:rPr>
              <w:t xml:space="preserve"> </w:t>
            </w:r>
            <w:r w:rsidRPr="00E20D40">
              <w:rPr>
                <w:color w:val="008000"/>
                <w:sz w:val="20"/>
                <w:szCs w:val="20"/>
              </w:rPr>
              <w:t>критерия за възлагане, включително показателите за оценка, когато е приложимо.</w:t>
            </w:r>
          </w:p>
        </w:tc>
        <w:tc>
          <w:tcPr>
            <w:tcW w:w="567" w:type="dxa"/>
          </w:tcPr>
          <w:p w14:paraId="0A9532CE" w14:textId="77777777" w:rsidR="00B20668" w:rsidRPr="000A7FDB" w:rsidRDefault="00B20668" w:rsidP="006E176A">
            <w:pPr>
              <w:outlineLvl w:val="1"/>
              <w:rPr>
                <w:sz w:val="20"/>
                <w:szCs w:val="20"/>
              </w:rPr>
            </w:pPr>
          </w:p>
        </w:tc>
        <w:tc>
          <w:tcPr>
            <w:tcW w:w="5983" w:type="dxa"/>
          </w:tcPr>
          <w:p w14:paraId="18CAB0B3" w14:textId="77777777" w:rsidR="00B20668" w:rsidRPr="000A7FDB" w:rsidRDefault="00B20668" w:rsidP="006E176A">
            <w:pPr>
              <w:jc w:val="both"/>
              <w:outlineLvl w:val="1"/>
              <w:rPr>
                <w:sz w:val="20"/>
                <w:szCs w:val="20"/>
              </w:rPr>
            </w:pPr>
          </w:p>
        </w:tc>
      </w:tr>
      <w:tr w:rsidR="00B20668" w:rsidRPr="000A7FDB" w14:paraId="548BA59F" w14:textId="77777777" w:rsidTr="006E176A">
        <w:trPr>
          <w:trHeight w:val="270"/>
        </w:trPr>
        <w:tc>
          <w:tcPr>
            <w:tcW w:w="14885" w:type="dxa"/>
            <w:gridSpan w:val="4"/>
          </w:tcPr>
          <w:p w14:paraId="45175AA2" w14:textId="77777777" w:rsidR="00B20668" w:rsidRPr="000A7FDB" w:rsidRDefault="00B20668" w:rsidP="006E176A">
            <w:pPr>
              <w:jc w:val="both"/>
              <w:rPr>
                <w:b/>
                <w:sz w:val="20"/>
                <w:szCs w:val="20"/>
                <w:lang w:eastAsia="fr-FR"/>
              </w:rPr>
            </w:pPr>
            <w:r w:rsidRPr="000A7FDB">
              <w:rPr>
                <w:b/>
                <w:sz w:val="20"/>
                <w:szCs w:val="20"/>
                <w:lang w:eastAsia="fr-FR"/>
              </w:rPr>
              <w:t xml:space="preserve">Обявлението за обществена поръчка съдържа ли изискуемата информация по чл. </w:t>
            </w:r>
            <w:r>
              <w:rPr>
                <w:b/>
                <w:sz w:val="20"/>
                <w:szCs w:val="20"/>
                <w:lang w:eastAsia="fr-FR"/>
              </w:rPr>
              <w:t>35, ал. 2 и приложение № 4, Част Б</w:t>
            </w:r>
            <w:r w:rsidRPr="000A7FDB">
              <w:rPr>
                <w:b/>
                <w:sz w:val="20"/>
                <w:szCs w:val="20"/>
                <w:lang w:eastAsia="fr-FR"/>
              </w:rPr>
              <w:t xml:space="preserve"> от ЗОП:</w:t>
            </w:r>
          </w:p>
          <w:p w14:paraId="2BFCD9BC" w14:textId="77777777" w:rsidR="00B20668" w:rsidRDefault="00B20668" w:rsidP="00FC36B6">
            <w:pPr>
              <w:numPr>
                <w:ilvl w:val="0"/>
                <w:numId w:val="22"/>
              </w:numPr>
              <w:ind w:left="429"/>
              <w:jc w:val="both"/>
              <w:rPr>
                <w:sz w:val="20"/>
                <w:szCs w:val="20"/>
                <w:lang w:eastAsia="fr-FR"/>
              </w:rPr>
            </w:pPr>
            <w:r>
              <w:rPr>
                <w:sz w:val="20"/>
                <w:szCs w:val="20"/>
                <w:lang w:eastAsia="fr-FR"/>
              </w:rPr>
              <w:t>адрес на електронната поща или интернет адрес, на който е достъпна документацията за обществената поръчка. Когато не е налице неограничен, пълен, пряк и безплатен достъп, указание за начина, по който може да се получи този достъп;</w:t>
            </w:r>
          </w:p>
          <w:p w14:paraId="1E39D5D2" w14:textId="77777777" w:rsidR="00B20668" w:rsidRDefault="00B20668" w:rsidP="00FC36B6">
            <w:pPr>
              <w:numPr>
                <w:ilvl w:val="0"/>
                <w:numId w:val="22"/>
              </w:numPr>
              <w:ind w:left="429"/>
              <w:jc w:val="both"/>
              <w:rPr>
                <w:sz w:val="20"/>
                <w:szCs w:val="20"/>
                <w:lang w:eastAsia="fr-FR"/>
              </w:rPr>
            </w:pPr>
            <w:r>
              <w:rPr>
                <w:sz w:val="20"/>
                <w:szCs w:val="20"/>
                <w:lang w:eastAsia="fr-FR"/>
              </w:rPr>
              <w:t>естество и обем на поръчката;</w:t>
            </w:r>
          </w:p>
          <w:p w14:paraId="2BCC8892" w14:textId="77777777" w:rsidR="00B20668" w:rsidRDefault="00B20668" w:rsidP="00FC36B6">
            <w:pPr>
              <w:numPr>
                <w:ilvl w:val="0"/>
                <w:numId w:val="22"/>
              </w:numPr>
              <w:ind w:left="429"/>
              <w:jc w:val="both"/>
              <w:rPr>
                <w:sz w:val="20"/>
                <w:szCs w:val="20"/>
                <w:lang w:eastAsia="fr-FR"/>
              </w:rPr>
            </w:pPr>
            <w:r>
              <w:rPr>
                <w:sz w:val="20"/>
                <w:szCs w:val="20"/>
                <w:lang w:eastAsia="fr-FR"/>
              </w:rPr>
              <w:t>прогнозна стойност на обществената поръчка, включително на обособените позиции;</w:t>
            </w:r>
          </w:p>
          <w:p w14:paraId="60A0141E" w14:textId="77777777" w:rsidR="00B20668" w:rsidRDefault="00B20668" w:rsidP="00FC36B6">
            <w:pPr>
              <w:numPr>
                <w:ilvl w:val="0"/>
                <w:numId w:val="22"/>
              </w:numPr>
              <w:ind w:left="429"/>
              <w:jc w:val="both"/>
              <w:rPr>
                <w:sz w:val="20"/>
                <w:szCs w:val="20"/>
                <w:lang w:eastAsia="fr-FR"/>
              </w:rPr>
            </w:pPr>
            <w:r>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Pr>
                <w:sz w:val="20"/>
                <w:szCs w:val="20"/>
                <w:lang w:eastAsia="fr-FR"/>
              </w:rPr>
              <w:t>;</w:t>
            </w:r>
          </w:p>
          <w:p w14:paraId="78309CE2" w14:textId="77777777" w:rsidR="00B20668" w:rsidRDefault="00B20668" w:rsidP="00FC36B6">
            <w:pPr>
              <w:numPr>
                <w:ilvl w:val="0"/>
                <w:numId w:val="22"/>
              </w:numPr>
              <w:ind w:left="429"/>
              <w:jc w:val="both"/>
              <w:rPr>
                <w:sz w:val="20"/>
                <w:szCs w:val="20"/>
                <w:lang w:eastAsia="fr-FR"/>
              </w:rPr>
            </w:pPr>
            <w:r>
              <w:rPr>
                <w:sz w:val="20"/>
                <w:szCs w:val="20"/>
              </w:rPr>
              <w:t>изисквания към личното състояние на участниците;</w:t>
            </w:r>
          </w:p>
          <w:p w14:paraId="7BFF9012" w14:textId="77777777" w:rsidR="00B20668" w:rsidRDefault="00B20668" w:rsidP="00FC36B6">
            <w:pPr>
              <w:numPr>
                <w:ilvl w:val="0"/>
                <w:numId w:val="22"/>
              </w:numPr>
              <w:ind w:left="429"/>
              <w:jc w:val="both"/>
              <w:rPr>
                <w:sz w:val="20"/>
                <w:szCs w:val="20"/>
                <w:lang w:eastAsia="fr-FR"/>
              </w:rPr>
            </w:pPr>
            <w:r>
              <w:rPr>
                <w:sz w:val="20"/>
                <w:szCs w:val="20"/>
                <w:lang w:eastAsia="fr-FR"/>
              </w:rPr>
              <w:t>критерий за оценка на офертите и показателите за оценка;</w:t>
            </w:r>
          </w:p>
          <w:p w14:paraId="1646FA0D" w14:textId="77777777"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варианти на офертите (ако е приложимо за случая);</w:t>
            </w:r>
          </w:p>
          <w:p w14:paraId="3BF393C6" w14:textId="77777777"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оферти за една или няколко обособени позиции;</w:t>
            </w:r>
          </w:p>
          <w:p w14:paraId="0A78DE9C" w14:textId="77777777" w:rsidR="00B20668" w:rsidRDefault="00B20668" w:rsidP="00FC36B6">
            <w:pPr>
              <w:numPr>
                <w:ilvl w:val="0"/>
                <w:numId w:val="22"/>
              </w:numPr>
              <w:ind w:left="429"/>
              <w:jc w:val="both"/>
              <w:rPr>
                <w:sz w:val="20"/>
                <w:szCs w:val="20"/>
                <w:lang w:eastAsia="fr-FR"/>
              </w:rPr>
            </w:pPr>
            <w:r>
              <w:rPr>
                <w:sz w:val="20"/>
                <w:szCs w:val="20"/>
                <w:lang w:eastAsia="fr-FR"/>
              </w:rPr>
              <w:t>място и срок за получаване на офертите и изменения в срока, ако има такива;</w:t>
            </w:r>
          </w:p>
          <w:p w14:paraId="5A00CBAE" w14:textId="77777777" w:rsidR="00B20668" w:rsidRDefault="00B20668" w:rsidP="00FC36B6">
            <w:pPr>
              <w:numPr>
                <w:ilvl w:val="0"/>
                <w:numId w:val="22"/>
              </w:numPr>
              <w:ind w:left="429"/>
              <w:jc w:val="both"/>
              <w:rPr>
                <w:sz w:val="20"/>
                <w:szCs w:val="20"/>
                <w:lang w:eastAsia="fr-FR"/>
              </w:rPr>
            </w:pPr>
            <w:r>
              <w:rPr>
                <w:sz w:val="20"/>
                <w:szCs w:val="20"/>
                <w:lang w:eastAsia="fr-FR"/>
              </w:rPr>
              <w:t>място и дата на отваряне на офертите;</w:t>
            </w:r>
          </w:p>
          <w:p w14:paraId="6B92B736" w14:textId="77777777" w:rsidR="00B20668" w:rsidRDefault="00B20668" w:rsidP="00FC36B6">
            <w:pPr>
              <w:numPr>
                <w:ilvl w:val="0"/>
                <w:numId w:val="22"/>
              </w:numPr>
              <w:ind w:left="429"/>
              <w:jc w:val="both"/>
              <w:rPr>
                <w:sz w:val="20"/>
                <w:szCs w:val="20"/>
                <w:lang w:eastAsia="fr-FR"/>
              </w:rPr>
            </w:pPr>
            <w:r>
              <w:rPr>
                <w:sz w:val="20"/>
                <w:szCs w:val="20"/>
                <w:lang w:eastAsia="fr-FR"/>
              </w:rPr>
              <w:t>дали поръчката е свързана с проект на ЕС?</w:t>
            </w:r>
          </w:p>
          <w:p w14:paraId="768B8D1F" w14:textId="77777777" w:rsidR="00B20668" w:rsidRDefault="00B20668" w:rsidP="006E176A">
            <w:pPr>
              <w:jc w:val="both"/>
              <w:rPr>
                <w:b/>
                <w:sz w:val="20"/>
                <w:szCs w:val="20"/>
                <w:lang w:eastAsia="fr-FR"/>
              </w:rPr>
            </w:pPr>
          </w:p>
          <w:p w14:paraId="62B1DDDD" w14:textId="77777777"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14:paraId="5C994E03" w14:textId="77777777" w:rsidR="00B20668" w:rsidRPr="007570F6" w:rsidRDefault="00B20668" w:rsidP="006E176A">
            <w:pPr>
              <w:jc w:val="both"/>
              <w:rPr>
                <w:b/>
                <w:sz w:val="20"/>
                <w:szCs w:val="20"/>
                <w:lang w:eastAsia="fr-FR"/>
              </w:rPr>
            </w:pPr>
          </w:p>
          <w:p w14:paraId="0052A40F" w14:textId="77777777" w:rsidR="00B20668" w:rsidRPr="000A7FDB" w:rsidRDefault="00B20668" w:rsidP="006E176A">
            <w:pPr>
              <w:jc w:val="both"/>
              <w:rPr>
                <w:bCs/>
                <w:color w:val="C0504D"/>
                <w:sz w:val="20"/>
                <w:szCs w:val="20"/>
              </w:rPr>
            </w:pPr>
            <w:r w:rsidRPr="00767D48">
              <w:rPr>
                <w:b/>
                <w:color w:val="C0504D"/>
                <w:sz w:val="20"/>
                <w:szCs w:val="20"/>
              </w:rPr>
              <w:t>Насочващи изто</w:t>
            </w:r>
            <w:r w:rsidRPr="00AC2F22">
              <w:rPr>
                <w:b/>
                <w:color w:val="C0504D"/>
                <w:sz w:val="20"/>
                <w:szCs w:val="20"/>
              </w:rPr>
              <w:t xml:space="preserve">чници на информация: </w:t>
            </w:r>
            <w:r w:rsidRPr="000A7FDB">
              <w:rPr>
                <w:color w:val="C0504D"/>
                <w:sz w:val="20"/>
                <w:szCs w:val="20"/>
              </w:rPr>
              <w:t>прегледайте обявлението за обществената поръчка</w:t>
            </w:r>
            <w:r w:rsidRPr="000A7FDB">
              <w:rPr>
                <w:bCs/>
                <w:color w:val="C0504D"/>
                <w:sz w:val="20"/>
                <w:szCs w:val="20"/>
              </w:rPr>
              <w:t>.</w:t>
            </w:r>
          </w:p>
          <w:p w14:paraId="7D6C7431" w14:textId="77777777" w:rsidR="00B20668" w:rsidRPr="000A7FDB" w:rsidRDefault="00B20668" w:rsidP="006E176A">
            <w:pPr>
              <w:jc w:val="both"/>
              <w:rPr>
                <w:color w:val="008000"/>
                <w:sz w:val="20"/>
                <w:szCs w:val="20"/>
              </w:rPr>
            </w:pPr>
            <w:r w:rsidRPr="000A7FDB">
              <w:rPr>
                <w:color w:val="008000"/>
                <w:sz w:val="20"/>
                <w:szCs w:val="20"/>
              </w:rPr>
              <w:t>Във всеки случай, в който се установи, че в обявлението липсват количество или обем на поръчката</w:t>
            </w:r>
            <w:r>
              <w:rPr>
                <w:color w:val="008000"/>
                <w:sz w:val="20"/>
                <w:szCs w:val="20"/>
              </w:rPr>
              <w:t>, или стойност в правно уредените случаи</w:t>
            </w:r>
            <w:r w:rsidRPr="000A7FDB">
              <w:rPr>
                <w:color w:val="008000"/>
                <w:sz w:val="20"/>
                <w:szCs w:val="20"/>
              </w:rPr>
              <w:t xml:space="preserve"> </w:t>
            </w:r>
            <w:r>
              <w:rPr>
                <w:color w:val="008000"/>
                <w:sz w:val="20"/>
                <w:szCs w:val="20"/>
              </w:rPr>
              <w:t xml:space="preserve">или интернет адрес, на който може да бъде намерена документацията за поръчката, </w:t>
            </w:r>
            <w:r w:rsidRPr="000A7FDB">
              <w:rPr>
                <w:color w:val="008000"/>
                <w:sz w:val="20"/>
                <w:szCs w:val="20"/>
              </w:rPr>
              <w:t xml:space="preserve">следва да се изведе нарушение на чл. </w:t>
            </w:r>
            <w:r>
              <w:rPr>
                <w:color w:val="008000"/>
                <w:sz w:val="20"/>
                <w:szCs w:val="20"/>
              </w:rPr>
              <w:t>35, ал. 2</w:t>
            </w:r>
            <w:r w:rsidRPr="000A7FDB">
              <w:rPr>
                <w:color w:val="008000"/>
                <w:sz w:val="20"/>
                <w:szCs w:val="20"/>
              </w:rPr>
              <w:t xml:space="preserve"> от ЗОП и да се анализира финансовото влияние на нарушението в съответствие с т. 8 от Насоките.</w:t>
            </w:r>
          </w:p>
          <w:p w14:paraId="44B2641A" w14:textId="77777777" w:rsidR="00B20668" w:rsidRDefault="00B20668" w:rsidP="006E176A">
            <w:pPr>
              <w:jc w:val="both"/>
              <w:rPr>
                <w:color w:val="008000"/>
                <w:sz w:val="20"/>
                <w:szCs w:val="20"/>
              </w:rPr>
            </w:pPr>
            <w:r w:rsidRPr="000A7FDB">
              <w:rPr>
                <w:color w:val="008000"/>
                <w:sz w:val="20"/>
                <w:szCs w:val="20"/>
              </w:rPr>
              <w:lastRenderedPageBreak/>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14:paraId="0AB71BAE" w14:textId="77777777"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14:paraId="2DAD9AB5" w14:textId="77777777" w:rsidR="00B20668" w:rsidRPr="00E20D40" w:rsidRDefault="00B20668" w:rsidP="006E176A">
            <w:pPr>
              <w:jc w:val="both"/>
              <w:rPr>
                <w:color w:val="008000"/>
                <w:sz w:val="20"/>
                <w:szCs w:val="20"/>
              </w:rPr>
            </w:pPr>
            <w:r w:rsidRPr="00E20D40">
              <w:rPr>
                <w:color w:val="008000"/>
                <w:sz w:val="20"/>
                <w:szCs w:val="20"/>
              </w:rPr>
              <w:t>-интернет адреса на преписката на поръчката;</w:t>
            </w:r>
          </w:p>
          <w:p w14:paraId="7814E9F1" w14:textId="77777777" w:rsidR="00B20668" w:rsidRPr="00E20D40" w:rsidRDefault="00B20668" w:rsidP="006E176A">
            <w:pPr>
              <w:jc w:val="both"/>
              <w:rPr>
                <w:color w:val="008000"/>
                <w:sz w:val="20"/>
                <w:szCs w:val="20"/>
              </w:rPr>
            </w:pPr>
            <w:r w:rsidRPr="00E20D40">
              <w:rPr>
                <w:color w:val="008000"/>
                <w:sz w:val="20"/>
                <w:szCs w:val="20"/>
              </w:rPr>
              <w:t>-критериите за подбор и документите, с които се доказва изпълнението им;</w:t>
            </w:r>
          </w:p>
          <w:p w14:paraId="555FBABC" w14:textId="77777777" w:rsidR="00B20668" w:rsidRPr="000A7FDB" w:rsidRDefault="00B20668" w:rsidP="006E176A">
            <w:pPr>
              <w:jc w:val="both"/>
              <w:outlineLvl w:val="1"/>
              <w:rPr>
                <w:sz w:val="20"/>
                <w:szCs w:val="20"/>
              </w:rPr>
            </w:pPr>
            <w:r w:rsidRPr="00E20D40">
              <w:rPr>
                <w:color w:val="008000"/>
                <w:sz w:val="20"/>
                <w:szCs w:val="20"/>
              </w:rPr>
              <w:t xml:space="preserve"> -критерия за възлагане, включително показателите за оценка, когато е приложимо.</w:t>
            </w:r>
          </w:p>
        </w:tc>
      </w:tr>
      <w:tr w:rsidR="00B20668" w:rsidRPr="000A7FDB" w14:paraId="49C9CFD1" w14:textId="77777777" w:rsidTr="006E176A">
        <w:trPr>
          <w:trHeight w:val="270"/>
        </w:trPr>
        <w:tc>
          <w:tcPr>
            <w:tcW w:w="710" w:type="dxa"/>
          </w:tcPr>
          <w:p w14:paraId="0C5DB11D" w14:textId="77777777" w:rsidR="00B20668" w:rsidRPr="000F73AC" w:rsidDel="00DB5461" w:rsidRDefault="00B20668" w:rsidP="006E176A">
            <w:pPr>
              <w:pStyle w:val="Heading2"/>
              <w:keepNext w:val="0"/>
              <w:jc w:val="both"/>
              <w:rPr>
                <w:bCs w:val="0"/>
                <w:i/>
                <w:iCs/>
                <w:sz w:val="20"/>
                <w:lang w:val="en-US"/>
              </w:rPr>
            </w:pPr>
            <w:r w:rsidRPr="000F73AC">
              <w:rPr>
                <w:iCs/>
                <w:sz w:val="20"/>
              </w:rPr>
              <w:lastRenderedPageBreak/>
              <w:t>11.</w:t>
            </w:r>
          </w:p>
        </w:tc>
        <w:tc>
          <w:tcPr>
            <w:tcW w:w="7625" w:type="dxa"/>
            <w:noWrap/>
          </w:tcPr>
          <w:p w14:paraId="01604BAE" w14:textId="77777777" w:rsidR="00B20668" w:rsidRPr="00C8651A" w:rsidRDefault="00B20668" w:rsidP="006E176A">
            <w:pPr>
              <w:jc w:val="both"/>
              <w:rPr>
                <w:b/>
                <w:lang w:eastAsia="fr-FR"/>
              </w:rPr>
            </w:pPr>
            <w:r w:rsidRPr="00C8651A">
              <w:rPr>
                <w:b/>
                <w:lang w:eastAsia="fr-FR"/>
              </w:rPr>
              <w:t>Законосъобразни ли са размерите на гаранцията за изпълнение и гаранцията за обезпечаване на авансово предоставени средства, посочени в обявлението за ОП?</w:t>
            </w:r>
          </w:p>
          <w:p w14:paraId="6643F0C8" w14:textId="77777777" w:rsidR="00B20668" w:rsidRDefault="00B20668" w:rsidP="006E176A">
            <w:pPr>
              <w:jc w:val="both"/>
              <w:rPr>
                <w:sz w:val="20"/>
                <w:szCs w:val="20"/>
                <w:lang w:eastAsia="fr-FR"/>
              </w:rPr>
            </w:pPr>
          </w:p>
          <w:p w14:paraId="577906B1"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до</w:t>
            </w:r>
            <w:r w:rsidRPr="000A7FDB">
              <w:rPr>
                <w:sz w:val="20"/>
                <w:szCs w:val="20"/>
                <w:lang w:eastAsia="fr-FR"/>
              </w:rPr>
              <w:t xml:space="preserve"> 5 % от стойността на договора.</w:t>
            </w:r>
          </w:p>
          <w:p w14:paraId="59029807" w14:textId="77777777" w:rsidR="00B20668" w:rsidRDefault="00B20668" w:rsidP="006E176A">
            <w:pPr>
              <w:jc w:val="both"/>
              <w:rPr>
                <w:sz w:val="20"/>
                <w:szCs w:val="20"/>
                <w:lang w:eastAsia="fr-FR"/>
              </w:rPr>
            </w:pPr>
            <w:r>
              <w:rPr>
                <w:sz w:val="20"/>
                <w:szCs w:val="20"/>
                <w:lang w:eastAsia="fr-FR"/>
              </w:rPr>
              <w:t>Ако</w:t>
            </w:r>
            <w:r w:rsidRPr="00863493">
              <w:rPr>
                <w:sz w:val="20"/>
                <w:szCs w:val="20"/>
                <w:lang w:eastAsia="fr-FR"/>
              </w:rPr>
              <w:t xml:space="preserve"> поръчката се възлага на специализирани предприятия или кооперации на хора с увреждания, гаранция за изпълнение </w:t>
            </w:r>
            <w:r>
              <w:rPr>
                <w:sz w:val="20"/>
                <w:szCs w:val="20"/>
                <w:lang w:eastAsia="fr-FR"/>
              </w:rPr>
              <w:t>– до</w:t>
            </w:r>
            <w:r w:rsidRPr="00863493">
              <w:rPr>
                <w:sz w:val="20"/>
                <w:szCs w:val="20"/>
                <w:lang w:eastAsia="fr-FR"/>
              </w:rPr>
              <w:t xml:space="preserve">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14:paraId="538F3BAE" w14:textId="77777777" w:rsidR="00B20668" w:rsidRDefault="00B20668" w:rsidP="006E176A">
            <w:pPr>
              <w:jc w:val="both"/>
              <w:rPr>
                <w:b/>
                <w:sz w:val="20"/>
                <w:szCs w:val="20"/>
                <w:lang w:eastAsia="fr-FR"/>
              </w:rPr>
            </w:pPr>
            <w:r w:rsidRPr="00863493">
              <w:rPr>
                <w:sz w:val="20"/>
                <w:szCs w:val="20"/>
                <w:lang w:eastAsia="fr-FR"/>
              </w:rPr>
              <w:t>Гаранцията, която обезпечава авансово предоставените средства, може да е до размера на тези средств</w:t>
            </w:r>
            <w:r>
              <w:rPr>
                <w:sz w:val="20"/>
                <w:szCs w:val="20"/>
                <w:lang w:eastAsia="fr-FR"/>
              </w:rPr>
              <w:t>а.</w:t>
            </w:r>
            <w:r w:rsidRPr="00863493" w:rsidDel="00863493">
              <w:rPr>
                <w:sz w:val="20"/>
                <w:szCs w:val="20"/>
                <w:lang w:eastAsia="fr-FR"/>
              </w:rPr>
              <w:t xml:space="preserve"> </w:t>
            </w:r>
          </w:p>
          <w:p w14:paraId="38F154B5" w14:textId="77777777" w:rsidR="00B20668" w:rsidRPr="000C1983" w:rsidRDefault="00B20668" w:rsidP="006E176A">
            <w:pPr>
              <w:jc w:val="both"/>
              <w:rPr>
                <w:sz w:val="20"/>
                <w:szCs w:val="20"/>
                <w:lang w:eastAsia="fr-FR"/>
              </w:rPr>
            </w:pPr>
            <w:r w:rsidRPr="000C1983">
              <w:rPr>
                <w:b/>
                <w:sz w:val="20"/>
                <w:szCs w:val="20"/>
                <w:lang w:eastAsia="fr-FR"/>
              </w:rPr>
              <w:t xml:space="preserve">(чл. </w:t>
            </w:r>
            <w:r>
              <w:rPr>
                <w:b/>
                <w:sz w:val="20"/>
                <w:szCs w:val="20"/>
                <w:lang w:eastAsia="fr-FR"/>
              </w:rPr>
              <w:t>111</w:t>
            </w:r>
            <w:r w:rsidRPr="000C1983">
              <w:rPr>
                <w:b/>
                <w:sz w:val="20"/>
                <w:szCs w:val="20"/>
                <w:lang w:eastAsia="fr-FR"/>
              </w:rPr>
              <w:t>, ал. 2</w:t>
            </w:r>
            <w:r>
              <w:rPr>
                <w:b/>
                <w:sz w:val="20"/>
                <w:szCs w:val="20"/>
                <w:lang w:eastAsia="fr-FR"/>
              </w:rPr>
              <w:t xml:space="preserve"> и 3</w:t>
            </w:r>
            <w:r w:rsidRPr="000C1983">
              <w:rPr>
                <w:b/>
                <w:sz w:val="20"/>
                <w:szCs w:val="20"/>
                <w:lang w:eastAsia="fr-FR"/>
              </w:rPr>
              <w:t xml:space="preserve"> от ЗОП)</w:t>
            </w:r>
          </w:p>
          <w:p w14:paraId="1D4B7D12" w14:textId="77777777" w:rsidR="00B20668" w:rsidRPr="00131680" w:rsidRDefault="00B20668" w:rsidP="006E176A">
            <w:pPr>
              <w:jc w:val="both"/>
              <w:rPr>
                <w:b/>
                <w:color w:val="333399"/>
                <w:sz w:val="20"/>
                <w:szCs w:val="20"/>
              </w:rPr>
            </w:pPr>
            <w:r w:rsidRPr="00131680">
              <w:rPr>
                <w:b/>
                <w:color w:val="333399"/>
                <w:sz w:val="20"/>
                <w:szCs w:val="20"/>
              </w:rPr>
              <w:t>т. 10 и т. 11 от Насоките/т. 10 и т. 11, колона № 3 от Приложение № 1 към чл. 2, ал. 1 от Наредбата</w:t>
            </w:r>
          </w:p>
          <w:p w14:paraId="7409E2CB" w14:textId="77777777" w:rsidR="00B20668" w:rsidRPr="00CA3D30" w:rsidRDefault="00B20668" w:rsidP="006E176A">
            <w:pPr>
              <w:jc w:val="both"/>
              <w:rPr>
                <w:sz w:val="20"/>
                <w:szCs w:val="20"/>
                <w:lang w:eastAsia="fr-FR"/>
              </w:rPr>
            </w:pPr>
            <w:r>
              <w:rPr>
                <w:color w:val="C0504D"/>
                <w:sz w:val="20"/>
                <w:szCs w:val="20"/>
              </w:rPr>
              <w:t>О</w:t>
            </w:r>
            <w:r w:rsidRPr="00E942C0">
              <w:rPr>
                <w:color w:val="C0504D"/>
                <w:sz w:val="20"/>
                <w:szCs w:val="20"/>
              </w:rPr>
              <w:t>бявление за обществена поръчка (</w:t>
            </w:r>
            <w:r w:rsidRPr="00863493">
              <w:rPr>
                <w:color w:val="C0504D"/>
                <w:sz w:val="20"/>
                <w:szCs w:val="20"/>
              </w:rPr>
              <w:t>II.2.14) Допълнит</w:t>
            </w:r>
            <w:r>
              <w:rPr>
                <w:color w:val="C0504D"/>
                <w:sz w:val="20"/>
                <w:szCs w:val="20"/>
              </w:rPr>
              <w:t>елна информация и/или (</w:t>
            </w:r>
            <w:r w:rsidRPr="00863493">
              <w:rPr>
                <w:color w:val="C0504D"/>
                <w:sz w:val="20"/>
                <w:szCs w:val="20"/>
              </w:rPr>
              <w:t>III.2.2) Условия за изпълнение на поръчката</w:t>
            </w:r>
            <w:r w:rsidRPr="00CA3D30">
              <w:rPr>
                <w:bCs/>
                <w:color w:val="C0504D"/>
                <w:sz w:val="20"/>
                <w:szCs w:val="20"/>
              </w:rPr>
              <w:t>.</w:t>
            </w:r>
          </w:p>
          <w:p w14:paraId="3A4E7BFC" w14:textId="77777777" w:rsidR="00B20668" w:rsidRPr="00F32B4B" w:rsidRDefault="00B20668" w:rsidP="006E176A">
            <w:pPr>
              <w:jc w:val="both"/>
              <w:rPr>
                <w:b/>
                <w:color w:val="008000"/>
                <w:sz w:val="20"/>
                <w:szCs w:val="20"/>
                <w:lang w:eastAsia="fr-FR"/>
              </w:rPr>
            </w:pPr>
          </w:p>
        </w:tc>
        <w:tc>
          <w:tcPr>
            <w:tcW w:w="567" w:type="dxa"/>
          </w:tcPr>
          <w:p w14:paraId="6FF73E4C" w14:textId="77777777" w:rsidR="00B20668" w:rsidRPr="00F32B4B" w:rsidRDefault="00B20668" w:rsidP="006E176A">
            <w:pPr>
              <w:outlineLvl w:val="1"/>
              <w:rPr>
                <w:sz w:val="20"/>
                <w:szCs w:val="20"/>
              </w:rPr>
            </w:pPr>
          </w:p>
        </w:tc>
        <w:tc>
          <w:tcPr>
            <w:tcW w:w="5983" w:type="dxa"/>
          </w:tcPr>
          <w:p w14:paraId="7B1DDBF2" w14:textId="77777777" w:rsidR="00B20668" w:rsidRDefault="00B20668" w:rsidP="006E176A">
            <w:pPr>
              <w:jc w:val="both"/>
              <w:outlineLvl w:val="1"/>
              <w:rPr>
                <w:sz w:val="20"/>
                <w:szCs w:val="20"/>
              </w:rPr>
            </w:pPr>
          </w:p>
          <w:p w14:paraId="438BDA4F"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w:t>
            </w:r>
            <w:r w:rsidRPr="000A7FDB">
              <w:rPr>
                <w:sz w:val="20"/>
                <w:szCs w:val="20"/>
                <w:lang w:eastAsia="fr-FR"/>
              </w:rPr>
              <w:t xml:space="preserve"> % от стойността на договора.</w:t>
            </w:r>
          </w:p>
          <w:p w14:paraId="6742EB3A" w14:textId="77777777" w:rsidR="00B20668" w:rsidRDefault="00B20668" w:rsidP="006E176A">
            <w:pPr>
              <w:jc w:val="both"/>
              <w:outlineLvl w:val="1"/>
              <w:rPr>
                <w:sz w:val="20"/>
                <w:szCs w:val="20"/>
              </w:rPr>
            </w:pPr>
          </w:p>
          <w:p w14:paraId="0D470ACE"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w:t>
            </w:r>
            <w:r>
              <w:rPr>
                <w:sz w:val="20"/>
                <w:szCs w:val="20"/>
                <w:lang w:eastAsia="fr-FR"/>
              </w:rPr>
              <w:t>обезпечаване на аванса</w:t>
            </w:r>
            <w:r w:rsidRPr="000A7FDB">
              <w:rPr>
                <w:sz w:val="20"/>
                <w:szCs w:val="20"/>
                <w:lang w:eastAsia="fr-FR"/>
              </w:rPr>
              <w:t xml:space="preserve"> </w:t>
            </w:r>
            <w:r>
              <w:rPr>
                <w:sz w:val="20"/>
                <w:szCs w:val="20"/>
                <w:lang w:eastAsia="fr-FR"/>
              </w:rPr>
              <w:t>– ………………</w:t>
            </w:r>
          </w:p>
          <w:p w14:paraId="7976488A" w14:textId="77777777" w:rsidR="00B20668" w:rsidRPr="005B2203" w:rsidRDefault="00B20668" w:rsidP="006E176A">
            <w:pPr>
              <w:jc w:val="both"/>
              <w:outlineLvl w:val="1"/>
              <w:rPr>
                <w:sz w:val="20"/>
                <w:szCs w:val="20"/>
              </w:rPr>
            </w:pPr>
          </w:p>
        </w:tc>
      </w:tr>
      <w:tr w:rsidR="00B20668" w:rsidRPr="000A7FDB" w14:paraId="1F4F8827" w14:textId="77777777" w:rsidTr="006E176A">
        <w:trPr>
          <w:trHeight w:val="270"/>
        </w:trPr>
        <w:tc>
          <w:tcPr>
            <w:tcW w:w="14885" w:type="dxa"/>
            <w:gridSpan w:val="4"/>
          </w:tcPr>
          <w:p w14:paraId="5E365E2A" w14:textId="77777777" w:rsidR="00B20668" w:rsidRDefault="00B20668" w:rsidP="006E176A">
            <w:pPr>
              <w:jc w:val="both"/>
              <w:rPr>
                <w:sz w:val="20"/>
                <w:szCs w:val="20"/>
                <w:lang w:eastAsia="fr-FR"/>
              </w:rPr>
            </w:pPr>
            <w:r w:rsidRPr="000A7FDB">
              <w:rPr>
                <w:sz w:val="20"/>
                <w:szCs w:val="20"/>
                <w:lang w:eastAsia="fr-FR"/>
              </w:rPr>
              <w:t>Гаранцията за изпълнение следва да не надвишава повече от 5 % от стойността на договора.</w:t>
            </w:r>
          </w:p>
          <w:p w14:paraId="66C757E8" w14:textId="77777777" w:rsidR="00B20668" w:rsidRDefault="00B20668" w:rsidP="006E176A">
            <w:pPr>
              <w:jc w:val="both"/>
              <w:rPr>
                <w:sz w:val="20"/>
                <w:szCs w:val="20"/>
                <w:lang w:eastAsia="fr-FR"/>
              </w:rPr>
            </w:pPr>
            <w:r w:rsidRPr="00863493">
              <w:rPr>
                <w:sz w:val="20"/>
                <w:szCs w:val="20"/>
                <w:lang w:eastAsia="fr-FR"/>
              </w:rPr>
              <w:t xml:space="preserve">Когато поръчката се възлага на специализирани предприятия или кооперации на хора с увреждания, </w:t>
            </w:r>
            <w:r>
              <w:rPr>
                <w:sz w:val="20"/>
                <w:szCs w:val="20"/>
                <w:lang w:eastAsia="fr-FR"/>
              </w:rPr>
              <w:t xml:space="preserve">ако поръчката е запазена, </w:t>
            </w:r>
            <w:r w:rsidRPr="00863493">
              <w:rPr>
                <w:sz w:val="20"/>
                <w:szCs w:val="20"/>
                <w:lang w:eastAsia="fr-FR"/>
              </w:rPr>
              <w:t xml:space="preserve">гаранцията за изпълнение на договора не може да надвишава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14:paraId="088459A5" w14:textId="77777777" w:rsidR="00B20668" w:rsidRDefault="00B20668" w:rsidP="006E176A">
            <w:pPr>
              <w:jc w:val="both"/>
              <w:rPr>
                <w:b/>
                <w:sz w:val="20"/>
                <w:szCs w:val="20"/>
                <w:lang w:eastAsia="fr-FR"/>
              </w:rPr>
            </w:pPr>
            <w:r w:rsidRPr="00863493">
              <w:rPr>
                <w:sz w:val="20"/>
                <w:szCs w:val="20"/>
                <w:lang w:eastAsia="fr-FR"/>
              </w:rPr>
              <w:t>Гаранцията, която обезпечава авансово предоставените средства, може да е до размера на тези средств</w:t>
            </w:r>
            <w:r>
              <w:rPr>
                <w:sz w:val="20"/>
                <w:szCs w:val="20"/>
                <w:lang w:eastAsia="fr-FR"/>
              </w:rPr>
              <w:t>а.</w:t>
            </w:r>
            <w:r w:rsidRPr="00863493" w:rsidDel="00863493">
              <w:rPr>
                <w:sz w:val="20"/>
                <w:szCs w:val="20"/>
                <w:lang w:eastAsia="fr-FR"/>
              </w:rPr>
              <w:t xml:space="preserve"> </w:t>
            </w:r>
          </w:p>
          <w:p w14:paraId="586FB3CE" w14:textId="77777777" w:rsidR="00B20668" w:rsidRPr="00CA3D30" w:rsidRDefault="00B20668" w:rsidP="006E176A">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прегледайте обявлението за обществената поръчка (</w:t>
            </w:r>
            <w:r w:rsidRPr="00863493">
              <w:rPr>
                <w:color w:val="C0504D"/>
                <w:sz w:val="20"/>
                <w:szCs w:val="20"/>
              </w:rPr>
              <w:t>II.2.14) Допълнит</w:t>
            </w:r>
            <w:r>
              <w:rPr>
                <w:color w:val="C0504D"/>
                <w:sz w:val="20"/>
                <w:szCs w:val="20"/>
              </w:rPr>
              <w:t xml:space="preserve">елна информация и/или </w:t>
            </w:r>
            <w:r w:rsidRPr="00863493">
              <w:rPr>
                <w:color w:val="C0504D"/>
                <w:sz w:val="20"/>
                <w:szCs w:val="20"/>
              </w:rPr>
              <w:t>III.2.2) Условия за изпълнение на поръчката</w:t>
            </w:r>
            <w:r w:rsidRPr="00E942C0">
              <w:rPr>
                <w:color w:val="C0504D"/>
                <w:sz w:val="20"/>
                <w:szCs w:val="20"/>
              </w:rPr>
              <w:t>)</w:t>
            </w:r>
            <w:r w:rsidRPr="00CA3D30">
              <w:rPr>
                <w:bCs/>
                <w:color w:val="C0504D"/>
                <w:sz w:val="20"/>
                <w:szCs w:val="20"/>
              </w:rPr>
              <w:t>.</w:t>
            </w:r>
          </w:p>
          <w:p w14:paraId="5051CDC3" w14:textId="77777777" w:rsidR="00B20668" w:rsidRDefault="00B20668" w:rsidP="006E176A">
            <w:pPr>
              <w:jc w:val="both"/>
              <w:outlineLvl w:val="1"/>
              <w:rPr>
                <w:color w:val="008000"/>
                <w:sz w:val="20"/>
                <w:szCs w:val="20"/>
                <w:lang w:eastAsia="fr-FR"/>
              </w:rPr>
            </w:pPr>
            <w:r w:rsidRPr="00CA3D30">
              <w:rPr>
                <w:color w:val="008000"/>
                <w:sz w:val="20"/>
                <w:szCs w:val="20"/>
                <w:lang w:eastAsia="fr-FR"/>
              </w:rPr>
              <w:t xml:space="preserve">Преценете дали </w:t>
            </w:r>
            <w:r w:rsidRPr="00F32B4B">
              <w:rPr>
                <w:color w:val="008000"/>
                <w:sz w:val="20"/>
                <w:szCs w:val="20"/>
                <w:lang w:eastAsia="fr-FR"/>
              </w:rPr>
              <w:t>гаранци</w:t>
            </w:r>
            <w:r>
              <w:rPr>
                <w:color w:val="008000"/>
                <w:sz w:val="20"/>
                <w:szCs w:val="20"/>
                <w:lang w:eastAsia="fr-FR"/>
              </w:rPr>
              <w:t>и</w:t>
            </w:r>
            <w:r w:rsidRPr="00F32B4B">
              <w:rPr>
                <w:color w:val="008000"/>
                <w:sz w:val="20"/>
                <w:szCs w:val="20"/>
                <w:lang w:eastAsia="fr-FR"/>
              </w:rPr>
              <w:t>т</w:t>
            </w:r>
            <w:r>
              <w:rPr>
                <w:color w:val="008000"/>
                <w:sz w:val="20"/>
                <w:szCs w:val="20"/>
                <w:lang w:eastAsia="fr-FR"/>
              </w:rPr>
              <w:t>е</w:t>
            </w:r>
            <w:r w:rsidRPr="00F32B4B">
              <w:rPr>
                <w:color w:val="008000"/>
                <w:sz w:val="20"/>
                <w:szCs w:val="20"/>
                <w:lang w:eastAsia="fr-FR"/>
              </w:rPr>
              <w:t xml:space="preserve"> за изпълнение</w:t>
            </w:r>
            <w:r>
              <w:rPr>
                <w:color w:val="008000"/>
                <w:sz w:val="20"/>
                <w:szCs w:val="20"/>
                <w:lang w:eastAsia="fr-FR"/>
              </w:rPr>
              <w:t xml:space="preserve"> и/или за</w:t>
            </w:r>
            <w:r>
              <w:t xml:space="preserve"> </w:t>
            </w:r>
            <w:r w:rsidRPr="00837639">
              <w:rPr>
                <w:color w:val="008000"/>
                <w:sz w:val="20"/>
                <w:szCs w:val="20"/>
                <w:lang w:eastAsia="fr-FR"/>
              </w:rPr>
              <w:t>обезпечава</w:t>
            </w:r>
            <w:r>
              <w:rPr>
                <w:color w:val="008000"/>
                <w:sz w:val="20"/>
                <w:szCs w:val="20"/>
                <w:lang w:eastAsia="fr-FR"/>
              </w:rPr>
              <w:t>не на</w:t>
            </w:r>
            <w:r w:rsidRPr="00837639">
              <w:rPr>
                <w:color w:val="008000"/>
                <w:sz w:val="20"/>
                <w:szCs w:val="20"/>
                <w:lang w:eastAsia="fr-FR"/>
              </w:rPr>
              <w:t xml:space="preserve"> авансово предоставените средства</w:t>
            </w:r>
            <w:r w:rsidRPr="00F32B4B">
              <w:rPr>
                <w:color w:val="008000"/>
                <w:sz w:val="20"/>
                <w:szCs w:val="20"/>
                <w:lang w:eastAsia="fr-FR"/>
              </w:rPr>
              <w:t xml:space="preserve"> са определени в допустимите размери по чл. </w:t>
            </w:r>
            <w:r>
              <w:rPr>
                <w:color w:val="008000"/>
                <w:sz w:val="20"/>
                <w:szCs w:val="20"/>
                <w:lang w:eastAsia="fr-FR"/>
              </w:rPr>
              <w:t>111</w:t>
            </w:r>
            <w:r w:rsidRPr="00F32B4B">
              <w:rPr>
                <w:color w:val="008000"/>
                <w:sz w:val="20"/>
                <w:szCs w:val="20"/>
                <w:lang w:eastAsia="fr-FR"/>
              </w:rPr>
              <w:t>, ал. 2 и ал. 3 от ЗОП. Преценката за законосъобразността на размера им се прави по всяка обособена позиция поотделно (ако има такива).</w:t>
            </w:r>
          </w:p>
          <w:p w14:paraId="6D4F8934" w14:textId="77777777" w:rsidR="00B20668" w:rsidRDefault="00B20668" w:rsidP="006E176A">
            <w:pPr>
              <w:jc w:val="both"/>
              <w:outlineLvl w:val="1"/>
              <w:rPr>
                <w:sz w:val="20"/>
                <w:szCs w:val="20"/>
              </w:rPr>
            </w:pPr>
          </w:p>
        </w:tc>
      </w:tr>
      <w:tr w:rsidR="00B20668" w:rsidRPr="000A7FDB" w14:paraId="74BF7C25" w14:textId="77777777" w:rsidTr="006E176A">
        <w:trPr>
          <w:trHeight w:val="270"/>
        </w:trPr>
        <w:tc>
          <w:tcPr>
            <w:tcW w:w="710" w:type="dxa"/>
          </w:tcPr>
          <w:p w14:paraId="4927082C" w14:textId="77777777" w:rsidR="00B20668" w:rsidRPr="000F73AC" w:rsidRDefault="00B20668" w:rsidP="006E176A">
            <w:pPr>
              <w:pStyle w:val="Heading2"/>
              <w:keepNext w:val="0"/>
              <w:jc w:val="both"/>
              <w:rPr>
                <w:bCs w:val="0"/>
                <w:i/>
                <w:iCs/>
                <w:sz w:val="20"/>
              </w:rPr>
            </w:pPr>
            <w:r w:rsidRPr="000F73AC">
              <w:rPr>
                <w:iCs/>
                <w:sz w:val="20"/>
              </w:rPr>
              <w:t>12.</w:t>
            </w:r>
          </w:p>
        </w:tc>
        <w:tc>
          <w:tcPr>
            <w:tcW w:w="7625" w:type="dxa"/>
            <w:noWrap/>
          </w:tcPr>
          <w:p w14:paraId="79716F2D" w14:textId="77777777" w:rsidR="00B20668" w:rsidRPr="003C209D" w:rsidRDefault="00B20668" w:rsidP="006E176A">
            <w:pPr>
              <w:jc w:val="both"/>
              <w:rPr>
                <w:b/>
                <w:lang w:eastAsia="fr-FR"/>
              </w:rPr>
            </w:pPr>
            <w:r w:rsidRPr="003C209D">
              <w:rPr>
                <w:b/>
                <w:lang w:eastAsia="fr-FR"/>
              </w:rPr>
              <w:t xml:space="preserve">Предметът на обществената поръчка, посочен в обявлението за ОП и документацията за поръчката, и заложените изисквания в техническите спецификации осигуряват ли спазване на принципите </w:t>
            </w:r>
            <w:r w:rsidRPr="003C209D">
              <w:rPr>
                <w:b/>
                <w:lang w:eastAsia="fr-FR"/>
              </w:rPr>
              <w:lastRenderedPageBreak/>
              <w:t>за равен достъп и недопускане на дискриминация, свободна конкуренция на лицата</w:t>
            </w:r>
            <w:r w:rsidRPr="003C209D">
              <w:t xml:space="preserve"> </w:t>
            </w:r>
            <w:r w:rsidRPr="003C209D">
              <w:rPr>
                <w:b/>
                <w:lang w:eastAsia="fr-FR"/>
              </w:rPr>
              <w:t>и пропорционалност?</w:t>
            </w:r>
          </w:p>
          <w:p w14:paraId="0FC30078" w14:textId="77777777" w:rsidR="00B20668" w:rsidRDefault="00B20668" w:rsidP="006E176A">
            <w:pPr>
              <w:jc w:val="both"/>
              <w:rPr>
                <w:b/>
                <w:sz w:val="20"/>
                <w:szCs w:val="20"/>
                <w:lang w:eastAsia="fr-FR"/>
              </w:rPr>
            </w:pPr>
          </w:p>
          <w:p w14:paraId="46F5BD75" w14:textId="77777777" w:rsidR="00B20668" w:rsidRPr="000A7FDB" w:rsidRDefault="00B20668" w:rsidP="006E176A">
            <w:pPr>
              <w:jc w:val="both"/>
              <w:rPr>
                <w:color w:val="C0504D"/>
                <w:sz w:val="20"/>
                <w:szCs w:val="20"/>
              </w:rPr>
            </w:pPr>
            <w:r>
              <w:rPr>
                <w:color w:val="C0504D"/>
                <w:sz w:val="20"/>
                <w:szCs w:val="20"/>
              </w:rPr>
              <w:t>О</w:t>
            </w:r>
            <w:r w:rsidRPr="000A7FDB">
              <w:rPr>
                <w:color w:val="C0504D"/>
                <w:sz w:val="20"/>
                <w:szCs w:val="20"/>
              </w:rPr>
              <w:t>бявлението за обществената поръчка в частта относно обекта на поръчката (т. ІІ.1.1., ІІ. 1.</w:t>
            </w:r>
            <w:r>
              <w:rPr>
                <w:color w:val="C0504D"/>
                <w:sz w:val="20"/>
                <w:szCs w:val="20"/>
              </w:rPr>
              <w:t>4</w:t>
            </w:r>
            <w:r w:rsidRPr="000A7FDB">
              <w:rPr>
                <w:color w:val="C0504D"/>
                <w:sz w:val="20"/>
                <w:szCs w:val="20"/>
              </w:rPr>
              <w:t xml:space="preserve">., </w:t>
            </w:r>
            <w:r w:rsidRPr="001D3E26">
              <w:rPr>
                <w:color w:val="C0504D"/>
                <w:sz w:val="20"/>
                <w:szCs w:val="20"/>
              </w:rPr>
              <w:t>ІІ. 1.</w:t>
            </w:r>
            <w:r>
              <w:rPr>
                <w:color w:val="C0504D"/>
                <w:sz w:val="20"/>
                <w:szCs w:val="20"/>
              </w:rPr>
              <w:t>6</w:t>
            </w:r>
            <w:r w:rsidRPr="001D3E26">
              <w:rPr>
                <w:color w:val="C0504D"/>
                <w:sz w:val="20"/>
                <w:szCs w:val="20"/>
              </w:rPr>
              <w:t xml:space="preserve">., </w:t>
            </w:r>
            <w:r w:rsidRPr="000A7FDB">
              <w:rPr>
                <w:color w:val="C0504D"/>
                <w:sz w:val="20"/>
                <w:szCs w:val="20"/>
              </w:rPr>
              <w:t>ІІ.2.</w:t>
            </w:r>
            <w:r>
              <w:rPr>
                <w:color w:val="C0504D"/>
                <w:sz w:val="20"/>
                <w:szCs w:val="20"/>
              </w:rPr>
              <w:t>4</w:t>
            </w:r>
            <w:r w:rsidRPr="000A7FDB">
              <w:rPr>
                <w:color w:val="C0504D"/>
                <w:sz w:val="20"/>
                <w:szCs w:val="20"/>
              </w:rPr>
              <w:t xml:space="preserve">.),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5C71FE61" w14:textId="77777777" w:rsidR="00B20668" w:rsidRPr="000A7FDB" w:rsidRDefault="00B20668" w:rsidP="006E176A">
            <w:pPr>
              <w:jc w:val="both"/>
              <w:rPr>
                <w:b/>
                <w:sz w:val="20"/>
                <w:szCs w:val="20"/>
                <w:lang w:eastAsia="fr-FR"/>
              </w:rPr>
            </w:pPr>
            <w:r w:rsidRPr="000A7FDB">
              <w:rPr>
                <w:b/>
                <w:sz w:val="20"/>
                <w:szCs w:val="20"/>
                <w:lang w:eastAsia="fr-FR"/>
              </w:rPr>
              <w:t>(чл. 2 от ЗОП)</w:t>
            </w:r>
          </w:p>
          <w:p w14:paraId="1C38B704" w14:textId="77777777" w:rsidR="00B20668" w:rsidRPr="000A7FDB" w:rsidRDefault="00B20668" w:rsidP="006E176A">
            <w:pPr>
              <w:jc w:val="both"/>
              <w:rPr>
                <w:b/>
                <w:sz w:val="20"/>
                <w:szCs w:val="20"/>
                <w:lang w:eastAsia="fr-FR"/>
              </w:rPr>
            </w:pPr>
            <w:r w:rsidRPr="000A7FDB">
              <w:rPr>
                <w:b/>
                <w:sz w:val="20"/>
                <w:szCs w:val="20"/>
                <w:lang w:eastAsia="fr-FR"/>
              </w:rPr>
              <w:t>(чл</w:t>
            </w:r>
            <w:r>
              <w:rPr>
                <w:b/>
                <w:sz w:val="20"/>
                <w:szCs w:val="20"/>
                <w:lang w:eastAsia="fr-FR"/>
              </w:rPr>
              <w:t xml:space="preserve">. </w:t>
            </w:r>
            <w:r w:rsidRPr="001D3E26">
              <w:rPr>
                <w:b/>
                <w:sz w:val="20"/>
                <w:szCs w:val="20"/>
                <w:lang w:eastAsia="fr-FR"/>
              </w:rPr>
              <w:t>48, чл. 49 и § 2, т. 54 от ДР на ЗОП</w:t>
            </w:r>
            <w:r w:rsidRPr="000A7FDB">
              <w:rPr>
                <w:b/>
                <w:sz w:val="20"/>
                <w:szCs w:val="20"/>
                <w:lang w:eastAsia="fr-FR"/>
              </w:rPr>
              <w:t>)</w:t>
            </w:r>
          </w:p>
          <w:p w14:paraId="46D1DDE2" w14:textId="77777777" w:rsidR="00B20668" w:rsidRPr="00131680" w:rsidRDefault="00B20668" w:rsidP="006E176A">
            <w:pPr>
              <w:jc w:val="both"/>
              <w:rPr>
                <w:b/>
                <w:color w:val="333399"/>
                <w:sz w:val="20"/>
                <w:szCs w:val="20"/>
              </w:rPr>
            </w:pPr>
            <w:r w:rsidRPr="00131680">
              <w:rPr>
                <w:b/>
                <w:color w:val="333399"/>
                <w:sz w:val="20"/>
                <w:szCs w:val="20"/>
              </w:rPr>
              <w:t>т. 9, т. 10, т. 11 и т. 12 от Насоките/т. 9.1., т. 10, т. 11 и т. 12, колона № 3 от Приложение № 1 към чл. 2, ал. 1 от Наредбата</w:t>
            </w:r>
          </w:p>
          <w:p w14:paraId="7C3A013D" w14:textId="77777777" w:rsidR="00B20668" w:rsidRDefault="00B20668" w:rsidP="006E176A">
            <w:pPr>
              <w:jc w:val="both"/>
              <w:rPr>
                <w:color w:val="008000"/>
                <w:sz w:val="20"/>
                <w:szCs w:val="20"/>
              </w:rPr>
            </w:pPr>
          </w:p>
          <w:p w14:paraId="584E6EB4" w14:textId="77777777"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53F9DECF" w14:textId="77777777" w:rsidR="00B20668" w:rsidRPr="000A7FDB" w:rsidRDefault="00B20668" w:rsidP="006E176A">
            <w:pPr>
              <w:jc w:val="both"/>
              <w:rPr>
                <w:b/>
                <w:sz w:val="20"/>
                <w:szCs w:val="20"/>
                <w:lang w:eastAsia="fr-FR"/>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67" w:type="dxa"/>
          </w:tcPr>
          <w:p w14:paraId="33E588DC" w14:textId="77777777" w:rsidR="00B20668" w:rsidRPr="000A7FDB" w:rsidRDefault="00B20668" w:rsidP="006E176A">
            <w:pPr>
              <w:outlineLvl w:val="1"/>
              <w:rPr>
                <w:sz w:val="20"/>
                <w:szCs w:val="20"/>
              </w:rPr>
            </w:pPr>
          </w:p>
        </w:tc>
        <w:tc>
          <w:tcPr>
            <w:tcW w:w="5983" w:type="dxa"/>
          </w:tcPr>
          <w:p w14:paraId="07C03BB6" w14:textId="77777777" w:rsidR="00B20668" w:rsidRPr="000A7FDB" w:rsidRDefault="00B20668" w:rsidP="006E176A">
            <w:pPr>
              <w:jc w:val="both"/>
              <w:outlineLvl w:val="1"/>
              <w:rPr>
                <w:sz w:val="20"/>
                <w:szCs w:val="20"/>
              </w:rPr>
            </w:pPr>
          </w:p>
        </w:tc>
      </w:tr>
      <w:tr w:rsidR="00B20668" w:rsidRPr="000A7FDB" w14:paraId="21876403" w14:textId="77777777" w:rsidTr="006E176A">
        <w:trPr>
          <w:trHeight w:val="270"/>
        </w:trPr>
        <w:tc>
          <w:tcPr>
            <w:tcW w:w="14885" w:type="dxa"/>
            <w:gridSpan w:val="4"/>
          </w:tcPr>
          <w:p w14:paraId="710A9F22" w14:textId="77777777" w:rsidR="00B20668" w:rsidRPr="000A7FDB" w:rsidRDefault="00B20668" w:rsidP="006E176A">
            <w:pPr>
              <w:jc w:val="both"/>
              <w:rPr>
                <w:sz w:val="20"/>
                <w:szCs w:val="20"/>
                <w:lang w:eastAsia="fr-FR"/>
              </w:rPr>
            </w:pPr>
            <w:r w:rsidRPr="000A7FDB">
              <w:rPr>
                <w:sz w:val="20"/>
                <w:szCs w:val="20"/>
                <w:lang w:eastAsia="fr-FR"/>
              </w:rPr>
              <w:t xml:space="preserve">Възложителят е длъжен да формулира предмета на ОП в обявлението за ОП и останалата част от документацията за </w:t>
            </w:r>
            <w:r>
              <w:rPr>
                <w:sz w:val="20"/>
                <w:szCs w:val="20"/>
                <w:lang w:eastAsia="fr-FR"/>
              </w:rPr>
              <w:t xml:space="preserve">поръчката </w:t>
            </w:r>
            <w:r w:rsidRPr="000A7FDB">
              <w:rPr>
                <w:sz w:val="20"/>
                <w:szCs w:val="20"/>
                <w:lang w:eastAsia="fr-FR"/>
              </w:rPr>
              <w:t>достатъчно пълно, ясно и без да използва дискриминационни елементи (</w:t>
            </w:r>
            <w:r>
              <w:rPr>
                <w:sz w:val="20"/>
                <w:szCs w:val="20"/>
                <w:lang w:eastAsia="fr-FR"/>
              </w:rPr>
              <w:t>на</w:t>
            </w:r>
            <w:r w:rsidRPr="000A7FDB">
              <w:rPr>
                <w:sz w:val="20"/>
                <w:szCs w:val="20"/>
                <w:lang w:eastAsia="fr-FR"/>
              </w:rPr>
              <w:t>пр. когато предметът е зададен твърде общо или неизчерпателно</w:t>
            </w:r>
            <w:r>
              <w:rPr>
                <w:sz w:val="20"/>
                <w:szCs w:val="20"/>
                <w:lang w:eastAsia="fr-FR"/>
              </w:rPr>
              <w:t>,</w:t>
            </w:r>
            <w:r w:rsidRPr="000A7FDB">
              <w:rPr>
                <w:sz w:val="20"/>
                <w:szCs w:val="20"/>
                <w:lang w:eastAsia="fr-FR"/>
              </w:rPr>
              <w:t xml:space="preserve"> е невъзможно да се идентифицират конкретните дейности,  подлежащи на изпълнение).</w:t>
            </w:r>
          </w:p>
          <w:p w14:paraId="3F87D9C2" w14:textId="77777777" w:rsidR="00B20668" w:rsidRDefault="00B20668" w:rsidP="006E176A">
            <w:pPr>
              <w:jc w:val="both"/>
              <w:rPr>
                <w:b/>
                <w:sz w:val="20"/>
                <w:szCs w:val="20"/>
                <w:lang w:eastAsia="fr-FR"/>
              </w:rPr>
            </w:pPr>
          </w:p>
          <w:p w14:paraId="59B9AB6F" w14:textId="77777777" w:rsidR="00B20668" w:rsidRPr="000A7FDB" w:rsidRDefault="00B20668" w:rsidP="006E176A">
            <w:pPr>
              <w:jc w:val="both"/>
              <w:rPr>
                <w:sz w:val="20"/>
                <w:szCs w:val="20"/>
                <w:lang w:eastAsia="fr-FR"/>
              </w:rPr>
            </w:pPr>
            <w:r w:rsidRPr="000A7FDB">
              <w:rPr>
                <w:b/>
                <w:sz w:val="20"/>
                <w:szCs w:val="20"/>
                <w:lang w:eastAsia="fr-FR"/>
              </w:rPr>
              <w:t xml:space="preserve">Внимание! </w:t>
            </w:r>
            <w:r>
              <w:rPr>
                <w:sz w:val="20"/>
                <w:szCs w:val="20"/>
                <w:lang w:eastAsia="fr-FR"/>
              </w:rPr>
              <w:t>Н</w:t>
            </w:r>
            <w:r w:rsidRPr="000A7FDB">
              <w:rPr>
                <w:sz w:val="20"/>
                <w:szCs w:val="20"/>
                <w:lang w:eastAsia="fr-FR"/>
              </w:rPr>
              <w:t xml:space="preserve">еобходимо </w:t>
            </w:r>
            <w:r>
              <w:rPr>
                <w:sz w:val="20"/>
                <w:szCs w:val="20"/>
                <w:lang w:eastAsia="fr-FR"/>
              </w:rPr>
              <w:t xml:space="preserve">е </w:t>
            </w:r>
            <w:r w:rsidRPr="000A7FDB">
              <w:rPr>
                <w:sz w:val="20"/>
                <w:szCs w:val="20"/>
                <w:lang w:eastAsia="fr-FR"/>
              </w:rPr>
              <w:t xml:space="preserve">да се направи задълбочен анализ </w:t>
            </w:r>
            <w:r>
              <w:rPr>
                <w:sz w:val="20"/>
                <w:szCs w:val="20"/>
                <w:lang w:eastAsia="fr-FR"/>
              </w:rPr>
              <w:t>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кандидатстване за всички обособени позиции)</w:t>
            </w:r>
            <w:r w:rsidRPr="000A7FDB">
              <w:rPr>
                <w:sz w:val="20"/>
                <w:szCs w:val="20"/>
                <w:lang w:eastAsia="fr-FR"/>
              </w:rPr>
              <w:t>.</w:t>
            </w:r>
          </w:p>
          <w:p w14:paraId="42F2B7DC" w14:textId="77777777" w:rsidR="00B20668" w:rsidRDefault="00B20668" w:rsidP="006E176A">
            <w:pPr>
              <w:jc w:val="both"/>
              <w:rPr>
                <w:sz w:val="20"/>
                <w:szCs w:val="20"/>
                <w:lang w:eastAsia="fr-FR"/>
              </w:rPr>
            </w:pPr>
          </w:p>
          <w:p w14:paraId="74845A65" w14:textId="77777777" w:rsidR="00B20668" w:rsidRPr="000A7FDB" w:rsidRDefault="00B20668" w:rsidP="006E176A">
            <w:pPr>
              <w:jc w:val="both"/>
              <w:rPr>
                <w:b/>
                <w:sz w:val="20"/>
                <w:szCs w:val="20"/>
                <w:lang w:eastAsia="fr-FR"/>
              </w:rPr>
            </w:pPr>
            <w:r w:rsidRPr="000A7FDB">
              <w:rPr>
                <w:sz w:val="20"/>
                <w:szCs w:val="20"/>
                <w:lang w:eastAsia="fr-FR"/>
              </w:rPr>
              <w:t xml:space="preserve">Възложителят трябва да определи техническите спецификации, съобразявайки се с изискванията на чл. </w:t>
            </w:r>
            <w:r>
              <w:rPr>
                <w:sz w:val="20"/>
                <w:szCs w:val="20"/>
                <w:lang w:eastAsia="fr-FR"/>
              </w:rPr>
              <w:t xml:space="preserve">48, чл. 49 и </w:t>
            </w:r>
            <w:r w:rsidRPr="00835EFF">
              <w:rPr>
                <w:sz w:val="20"/>
                <w:szCs w:val="20"/>
                <w:lang w:eastAsia="fr-FR"/>
              </w:rPr>
              <w:t>§ 2, т. 54 от ДР</w:t>
            </w:r>
            <w:r w:rsidRPr="000A7FDB">
              <w:rPr>
                <w:sz w:val="20"/>
                <w:szCs w:val="20"/>
                <w:lang w:eastAsia="fr-FR"/>
              </w:rPr>
              <w:t xml:space="preserve"> на ЗОП.</w:t>
            </w:r>
          </w:p>
          <w:p w14:paraId="148CCEFA" w14:textId="77777777" w:rsidR="00B20668" w:rsidRPr="000A7FDB" w:rsidRDefault="00B20668" w:rsidP="006E176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78ED1114" w14:textId="77777777" w:rsidR="00B20668" w:rsidRPr="000A7FDB" w:rsidRDefault="00B20668" w:rsidP="006E176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39B51850" w14:textId="77777777" w:rsidR="00B20668" w:rsidRDefault="00B20668" w:rsidP="006E176A">
            <w:pPr>
              <w:jc w:val="both"/>
              <w:rPr>
                <w:b/>
                <w:sz w:val="20"/>
                <w:szCs w:val="20"/>
                <w:lang w:eastAsia="fr-FR"/>
              </w:rPr>
            </w:pPr>
          </w:p>
          <w:p w14:paraId="73728C34" w14:textId="77777777" w:rsidR="00B20668" w:rsidRDefault="00B20668" w:rsidP="006E176A">
            <w:pPr>
              <w:jc w:val="both"/>
              <w:rPr>
                <w:b/>
                <w:sz w:val="20"/>
                <w:szCs w:val="20"/>
                <w:lang w:eastAsia="fr-FR"/>
              </w:rPr>
            </w:pPr>
            <w:r>
              <w:rPr>
                <w:b/>
                <w:sz w:val="20"/>
                <w:szCs w:val="20"/>
                <w:lang w:eastAsia="fr-FR"/>
              </w:rPr>
              <w:t>Чл. 48, нова ал. 7 – ДВ, бр. 17 от 26.02.2019 г.</w:t>
            </w:r>
          </w:p>
          <w:p w14:paraId="0C798A40" w14:textId="77777777" w:rsidR="00B20668" w:rsidRPr="00132567" w:rsidRDefault="00B20668" w:rsidP="006E176A">
            <w:pPr>
              <w:jc w:val="both"/>
              <w:rPr>
                <w:i/>
                <w:sz w:val="20"/>
                <w:szCs w:val="20"/>
                <w:lang w:eastAsia="fr-FR"/>
              </w:rPr>
            </w:pPr>
            <w:r w:rsidRPr="00132567">
              <w:rPr>
                <w:i/>
                <w:sz w:val="20"/>
                <w:szCs w:val="20"/>
                <w:lang w:eastAsia="fr-FR"/>
              </w:rPr>
              <w:t xml:space="preserve">(7) (Нова – ДВ, бр. 17 от 2019 г.) Когато предметът на поръчката е разработване, проектиране и използване на услуги и продукти, които се основават на обработване на лични данни или обработват лични данни, и когато съответното обработване на лични данни попада в материалния обхват на </w:t>
            </w:r>
            <w:hyperlink r:id="rId8" w:history="1">
              <w:r w:rsidRPr="00132567">
                <w:rPr>
                  <w:i/>
                  <w:sz w:val="20"/>
                  <w:szCs w:val="20"/>
                  <w:lang w:eastAsia="fr-FR"/>
                </w:rPr>
                <w:t>Регламент (ЕС) 2016/679</w:t>
              </w:r>
            </w:hyperlink>
            <w:r w:rsidRPr="00132567">
              <w:rPr>
                <w:i/>
                <w:sz w:val="20"/>
                <w:szCs w:val="20"/>
                <w:lang w:eastAsia="fr-FR"/>
              </w:rPr>
              <w:t xml:space="preserve">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w:t>
            </w:r>
            <w:r w:rsidRPr="00132567">
              <w:rPr>
                <w:i/>
                <w:sz w:val="20"/>
                <w:szCs w:val="20"/>
                <w:lang w:eastAsia="fr-FR"/>
              </w:rPr>
              <w:lastRenderedPageBreak/>
              <w:t xml:space="preserve">такива данни и за отмяна на </w:t>
            </w:r>
            <w:hyperlink r:id="rId9" w:history="1">
              <w:r w:rsidRPr="00132567">
                <w:rPr>
                  <w:i/>
                  <w:sz w:val="20"/>
                  <w:szCs w:val="20"/>
                  <w:lang w:eastAsia="fr-FR"/>
                </w:rPr>
                <w:t>Директива 95/46/EО</w:t>
              </w:r>
            </w:hyperlink>
            <w:r w:rsidRPr="00132567">
              <w:rPr>
                <w:i/>
                <w:sz w:val="20"/>
                <w:szCs w:val="20"/>
                <w:lang w:eastAsia="fr-FR"/>
              </w:rPr>
              <w:t xml:space="preserve"> (Общ </w:t>
            </w:r>
            <w:hyperlink r:id="rId10" w:history="1">
              <w:r w:rsidRPr="00132567">
                <w:rPr>
                  <w:i/>
                  <w:sz w:val="20"/>
                  <w:szCs w:val="20"/>
                  <w:lang w:eastAsia="fr-FR"/>
                </w:rPr>
                <w:t>регламент относно защитата на данните) (ОВ, L 119/1</w:t>
              </w:r>
            </w:hyperlink>
            <w:r w:rsidRPr="00132567">
              <w:rPr>
                <w:i/>
                <w:sz w:val="20"/>
                <w:szCs w:val="20"/>
                <w:lang w:eastAsia="fr-FR"/>
              </w:rPr>
              <w:t xml:space="preserve"> от 4 май 2016 г.), техническите спецификации, които определят характеристиките на предмета на поръчката, трябва да бъдат съобразени с правилата за защита на лични данни съгласно чл. 25 от същия регламент.</w:t>
            </w:r>
          </w:p>
          <w:p w14:paraId="2DB96755" w14:textId="77777777" w:rsidR="00B20668" w:rsidRDefault="00B20668" w:rsidP="006E176A">
            <w:pPr>
              <w:jc w:val="both"/>
              <w:rPr>
                <w:b/>
                <w:sz w:val="20"/>
                <w:szCs w:val="20"/>
                <w:lang w:eastAsia="fr-FR"/>
              </w:rPr>
            </w:pPr>
          </w:p>
          <w:p w14:paraId="3CBDF68E" w14:textId="77777777" w:rsidR="00B20668" w:rsidRPr="000A7FDB" w:rsidRDefault="00B20668" w:rsidP="006E176A">
            <w:pPr>
              <w:jc w:val="both"/>
              <w:rPr>
                <w:sz w:val="20"/>
                <w:szCs w:val="20"/>
                <w:lang w:eastAsia="fr-FR"/>
              </w:rPr>
            </w:pPr>
            <w:r w:rsidRPr="000A7FDB">
              <w:rPr>
                <w:b/>
                <w:sz w:val="20"/>
                <w:szCs w:val="20"/>
                <w:lang w:eastAsia="fr-FR"/>
              </w:rPr>
              <w:t xml:space="preserve">Важно! </w:t>
            </w:r>
            <w:r w:rsidRPr="000A7FDB">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w:t>
            </w:r>
            <w:r>
              <w:rPr>
                <w:sz w:val="20"/>
                <w:szCs w:val="20"/>
                <w:lang w:eastAsia="fr-FR"/>
              </w:rPr>
              <w:t xml:space="preserve"> с</w:t>
            </w:r>
            <w:r w:rsidRPr="000A7FDB">
              <w:rPr>
                <w:sz w:val="20"/>
                <w:szCs w:val="20"/>
                <w:lang w:eastAsia="fr-FR"/>
              </w:rPr>
              <w:t xml:space="preserve"> </w:t>
            </w:r>
            <w:r>
              <w:rPr>
                <w:sz w:val="20"/>
                <w:szCs w:val="20"/>
                <w:lang w:eastAsia="fr-FR"/>
              </w:rPr>
              <w:t xml:space="preserve">чл. 31, ал. 1, т. 1 </w:t>
            </w:r>
            <w:r w:rsidRPr="00835EFF">
              <w:rPr>
                <w:sz w:val="20"/>
                <w:szCs w:val="20"/>
                <w:lang w:eastAsia="fr-FR"/>
              </w:rPr>
              <w:t>и § 2, т. 54 от ДР на ЗОП</w:t>
            </w:r>
            <w:r w:rsidRPr="000A7FDB">
              <w:rPr>
                <w:sz w:val="20"/>
                <w:szCs w:val="20"/>
                <w:lang w:eastAsia="fr-FR"/>
              </w:rPr>
              <w:t>.</w:t>
            </w:r>
          </w:p>
          <w:p w14:paraId="5EA874C9" w14:textId="77777777"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(т. ІІ.1.1., ІІ. 1.</w:t>
            </w:r>
            <w:r>
              <w:rPr>
                <w:color w:val="C0504D"/>
                <w:sz w:val="20"/>
                <w:szCs w:val="20"/>
              </w:rPr>
              <w:t>4</w:t>
            </w:r>
            <w:r w:rsidRPr="000A7FDB">
              <w:rPr>
                <w:color w:val="C0504D"/>
                <w:sz w:val="20"/>
                <w:szCs w:val="20"/>
              </w:rPr>
              <w:t xml:space="preserve">., </w:t>
            </w:r>
            <w:r w:rsidRPr="001D3E26">
              <w:rPr>
                <w:color w:val="C0504D"/>
                <w:sz w:val="20"/>
                <w:szCs w:val="20"/>
              </w:rPr>
              <w:t>ІІ. 1.</w:t>
            </w:r>
            <w:r>
              <w:rPr>
                <w:color w:val="C0504D"/>
                <w:sz w:val="20"/>
                <w:szCs w:val="20"/>
              </w:rPr>
              <w:t>6</w:t>
            </w:r>
            <w:r w:rsidRPr="001D3E26">
              <w:rPr>
                <w:color w:val="C0504D"/>
                <w:sz w:val="20"/>
                <w:szCs w:val="20"/>
              </w:rPr>
              <w:t xml:space="preserve">., </w:t>
            </w:r>
            <w:r w:rsidRPr="000A7FDB">
              <w:rPr>
                <w:color w:val="C0504D"/>
                <w:sz w:val="20"/>
                <w:szCs w:val="20"/>
              </w:rPr>
              <w:t>ІІ.2.</w:t>
            </w:r>
            <w:r>
              <w:rPr>
                <w:color w:val="C0504D"/>
                <w:sz w:val="20"/>
                <w:szCs w:val="20"/>
              </w:rPr>
              <w:t>4</w:t>
            </w:r>
            <w:r w:rsidRPr="000A7FDB">
              <w:rPr>
                <w:color w:val="C0504D"/>
                <w:sz w:val="20"/>
                <w:szCs w:val="20"/>
              </w:rPr>
              <w:t xml:space="preserve">.),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7F951CA1" w14:textId="77777777"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167855FC" w14:textId="77777777" w:rsidR="00B20668" w:rsidRPr="000A7FDB" w:rsidRDefault="00B20668" w:rsidP="006E176A">
            <w:pPr>
              <w:jc w:val="both"/>
              <w:outlineLvl w:val="1"/>
              <w:rPr>
                <w:sz w:val="20"/>
                <w:szCs w:val="20"/>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r>
      <w:tr w:rsidR="00B20668" w:rsidRPr="000A7FDB" w14:paraId="7599ABAB" w14:textId="77777777" w:rsidTr="006E176A">
        <w:trPr>
          <w:trHeight w:val="270"/>
        </w:trPr>
        <w:tc>
          <w:tcPr>
            <w:tcW w:w="710" w:type="dxa"/>
          </w:tcPr>
          <w:p w14:paraId="62149B28" w14:textId="77777777" w:rsidR="00B20668" w:rsidRPr="000F73AC" w:rsidRDefault="00B20668" w:rsidP="006E176A">
            <w:pPr>
              <w:pStyle w:val="Heading2"/>
              <w:keepNext w:val="0"/>
              <w:jc w:val="both"/>
              <w:rPr>
                <w:bCs w:val="0"/>
                <w:i/>
                <w:iCs/>
                <w:sz w:val="20"/>
                <w:lang w:val="en-US"/>
              </w:rPr>
            </w:pPr>
            <w:r w:rsidRPr="000F73AC">
              <w:rPr>
                <w:iCs/>
                <w:sz w:val="20"/>
              </w:rPr>
              <w:lastRenderedPageBreak/>
              <w:t>1</w:t>
            </w:r>
            <w:r>
              <w:rPr>
                <w:iCs/>
                <w:sz w:val="20"/>
              </w:rPr>
              <w:t>3</w:t>
            </w:r>
            <w:r w:rsidRPr="000F73AC">
              <w:rPr>
                <w:iCs/>
                <w:sz w:val="20"/>
              </w:rPr>
              <w:t>.</w:t>
            </w:r>
          </w:p>
        </w:tc>
        <w:tc>
          <w:tcPr>
            <w:tcW w:w="7625" w:type="dxa"/>
            <w:noWrap/>
          </w:tcPr>
          <w:p w14:paraId="4B914617" w14:textId="77777777" w:rsidR="00B20668" w:rsidRPr="00131680" w:rsidRDefault="00B20668" w:rsidP="006E176A">
            <w:pPr>
              <w:jc w:val="both"/>
              <w:rPr>
                <w:b/>
                <w:sz w:val="20"/>
                <w:szCs w:val="20"/>
              </w:rPr>
            </w:pPr>
            <w:r w:rsidRPr="00131680">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1F3AC42A"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решението за откриване на процедурата и другите части на документацията.</w:t>
            </w:r>
          </w:p>
          <w:p w14:paraId="2C8430A3" w14:textId="77777777" w:rsidR="00B20668" w:rsidRPr="00131680" w:rsidRDefault="00B20668" w:rsidP="006E176A">
            <w:pPr>
              <w:jc w:val="both"/>
              <w:rPr>
                <w:b/>
                <w:color w:val="333399"/>
                <w:sz w:val="20"/>
                <w:szCs w:val="20"/>
              </w:rPr>
            </w:pPr>
            <w:r w:rsidRPr="00131680">
              <w:rPr>
                <w:b/>
                <w:sz w:val="20"/>
                <w:szCs w:val="20"/>
              </w:rPr>
              <w:t>чл. 46, ал. 1 от ЗОП</w:t>
            </w:r>
          </w:p>
          <w:p w14:paraId="664AAB96" w14:textId="77777777" w:rsidR="00B20668" w:rsidRPr="00131680" w:rsidRDefault="00B20668" w:rsidP="006E176A">
            <w:pPr>
              <w:jc w:val="both"/>
              <w:rPr>
                <w:b/>
                <w:color w:val="333399"/>
                <w:sz w:val="20"/>
                <w:szCs w:val="20"/>
              </w:rPr>
            </w:pPr>
            <w:r w:rsidRPr="00131680">
              <w:rPr>
                <w:b/>
                <w:color w:val="333399"/>
                <w:sz w:val="20"/>
                <w:szCs w:val="20"/>
              </w:rPr>
              <w:t>т. 3 от Насоките/ т. 3, колона № 3 от Приложение № 1 към чл. 2, ал. 1 от Наредбата</w:t>
            </w:r>
          </w:p>
          <w:p w14:paraId="59A5998B" w14:textId="77777777" w:rsidR="00B20668" w:rsidRPr="000A7FDB" w:rsidRDefault="00B20668" w:rsidP="006E176A">
            <w:pPr>
              <w:jc w:val="both"/>
              <w:rPr>
                <w:b/>
                <w:sz w:val="20"/>
                <w:szCs w:val="20"/>
                <w:lang w:eastAsia="fr-FR"/>
              </w:rPr>
            </w:pPr>
            <w:r w:rsidRPr="00131680">
              <w:rPr>
                <w:color w:val="008000"/>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67" w:type="dxa"/>
          </w:tcPr>
          <w:p w14:paraId="41005398" w14:textId="77777777" w:rsidR="00B20668" w:rsidRPr="000A7FDB" w:rsidRDefault="00B20668" w:rsidP="006E176A">
            <w:pPr>
              <w:outlineLvl w:val="1"/>
              <w:rPr>
                <w:sz w:val="20"/>
                <w:szCs w:val="20"/>
              </w:rPr>
            </w:pPr>
          </w:p>
        </w:tc>
        <w:tc>
          <w:tcPr>
            <w:tcW w:w="5983" w:type="dxa"/>
          </w:tcPr>
          <w:p w14:paraId="4493CFDA" w14:textId="77777777" w:rsidR="00B20668" w:rsidRPr="000A7FDB" w:rsidRDefault="00B20668" w:rsidP="006E176A">
            <w:pPr>
              <w:jc w:val="both"/>
              <w:outlineLvl w:val="1"/>
              <w:rPr>
                <w:sz w:val="20"/>
                <w:szCs w:val="20"/>
              </w:rPr>
            </w:pPr>
          </w:p>
        </w:tc>
      </w:tr>
      <w:tr w:rsidR="00B20668" w:rsidRPr="000A7FDB" w14:paraId="3C6B67FC" w14:textId="77777777" w:rsidTr="006E176A">
        <w:trPr>
          <w:trHeight w:val="270"/>
        </w:trPr>
        <w:tc>
          <w:tcPr>
            <w:tcW w:w="710" w:type="dxa"/>
          </w:tcPr>
          <w:p w14:paraId="235BB848" w14:textId="77777777" w:rsidR="00B20668" w:rsidRPr="000F73AC" w:rsidRDefault="00B20668" w:rsidP="006E176A">
            <w:pPr>
              <w:pStyle w:val="Heading2"/>
              <w:keepNext w:val="0"/>
              <w:jc w:val="both"/>
              <w:rPr>
                <w:bCs w:val="0"/>
                <w:i/>
                <w:iCs/>
                <w:sz w:val="20"/>
              </w:rPr>
            </w:pPr>
            <w:r>
              <w:rPr>
                <w:iCs/>
                <w:sz w:val="20"/>
              </w:rPr>
              <w:t>14.</w:t>
            </w:r>
          </w:p>
        </w:tc>
        <w:tc>
          <w:tcPr>
            <w:tcW w:w="7625" w:type="dxa"/>
            <w:noWrap/>
          </w:tcPr>
          <w:p w14:paraId="10B9710F" w14:textId="77777777" w:rsidR="00B20668" w:rsidRPr="006C4392" w:rsidRDefault="00B20668" w:rsidP="006E176A">
            <w:pPr>
              <w:jc w:val="both"/>
              <w:rPr>
                <w:i/>
                <w:lang w:eastAsia="fr-FR"/>
              </w:rPr>
            </w:pPr>
            <w:r w:rsidRPr="006C4392">
              <w:rPr>
                <w:i/>
                <w:lang w:eastAsia="fr-FR"/>
              </w:rPr>
              <w:t>За процедури, приключващи с рамково споразумение:</w:t>
            </w:r>
          </w:p>
          <w:p w14:paraId="35330A31" w14:textId="77777777" w:rsidR="00B20668" w:rsidRPr="00232DC7" w:rsidRDefault="00B20668" w:rsidP="006E176A">
            <w:pPr>
              <w:jc w:val="both"/>
              <w:rPr>
                <w:b/>
                <w:lang w:eastAsia="fr-FR"/>
              </w:rPr>
            </w:pPr>
            <w:r w:rsidRPr="00232DC7">
              <w:rPr>
                <w:b/>
                <w:lang w:eastAsia="fr-FR"/>
              </w:rPr>
              <w:t>Налице ли е предотвратяване, ограничаване или нарушаване на конкуренцията при сключване на рамковото споразумение?</w:t>
            </w:r>
          </w:p>
          <w:p w14:paraId="021AC70E" w14:textId="77777777" w:rsidR="00B20668" w:rsidRDefault="00B20668" w:rsidP="006E176A">
            <w:pPr>
              <w:jc w:val="both"/>
              <w:rPr>
                <w:b/>
                <w:sz w:val="20"/>
                <w:szCs w:val="20"/>
                <w:lang w:eastAsia="fr-FR"/>
              </w:rPr>
            </w:pPr>
            <w:r w:rsidRPr="00767D48">
              <w:rPr>
                <w:b/>
                <w:sz w:val="20"/>
                <w:szCs w:val="20"/>
                <w:lang w:eastAsia="fr-FR"/>
              </w:rPr>
              <w:t xml:space="preserve"> (чл. </w:t>
            </w:r>
            <w:r>
              <w:rPr>
                <w:b/>
                <w:sz w:val="20"/>
                <w:szCs w:val="20"/>
                <w:lang w:eastAsia="fr-FR"/>
              </w:rPr>
              <w:t>81, ал. 6 и 7</w:t>
            </w:r>
            <w:r w:rsidRPr="000A7FDB">
              <w:rPr>
                <w:b/>
                <w:sz w:val="20"/>
                <w:szCs w:val="20"/>
                <w:lang w:eastAsia="fr-FR"/>
              </w:rPr>
              <w:t xml:space="preserve"> от ЗОП)</w:t>
            </w:r>
          </w:p>
          <w:p w14:paraId="585321FA" w14:textId="77777777" w:rsidR="00B20668" w:rsidRPr="00131680" w:rsidRDefault="00B20668" w:rsidP="006E176A">
            <w:pPr>
              <w:jc w:val="both"/>
              <w:rPr>
                <w:b/>
                <w:color w:val="333399"/>
                <w:sz w:val="20"/>
                <w:szCs w:val="20"/>
              </w:rPr>
            </w:pPr>
            <w:r w:rsidRPr="00131680">
              <w:rPr>
                <w:b/>
                <w:color w:val="333399"/>
                <w:sz w:val="20"/>
                <w:szCs w:val="20"/>
              </w:rPr>
              <w:t>т. 8, т. 10, т. 11 и т. 12 от Насоките/т. 8, т. 10, т. 11 и т. 12, колона № 3 от Приложение № 1 към чл. 2, ал. 1 от Наредбата</w:t>
            </w:r>
          </w:p>
          <w:p w14:paraId="084B4F04" w14:textId="77777777" w:rsidR="00B20668" w:rsidRPr="006C4392" w:rsidRDefault="00B20668" w:rsidP="006E176A">
            <w:pPr>
              <w:jc w:val="both"/>
              <w:rPr>
                <w:i/>
                <w:lang w:eastAsia="fr-FR"/>
              </w:rPr>
            </w:pPr>
          </w:p>
        </w:tc>
        <w:tc>
          <w:tcPr>
            <w:tcW w:w="567" w:type="dxa"/>
          </w:tcPr>
          <w:p w14:paraId="4C22F2BE" w14:textId="77777777" w:rsidR="00B20668" w:rsidRPr="000A7FDB" w:rsidRDefault="00B20668" w:rsidP="006E176A">
            <w:pPr>
              <w:outlineLvl w:val="1"/>
              <w:rPr>
                <w:sz w:val="20"/>
                <w:szCs w:val="20"/>
              </w:rPr>
            </w:pPr>
          </w:p>
        </w:tc>
        <w:tc>
          <w:tcPr>
            <w:tcW w:w="5983" w:type="dxa"/>
          </w:tcPr>
          <w:p w14:paraId="73C735E4" w14:textId="77777777" w:rsidR="00B20668" w:rsidRPr="000A7FDB" w:rsidRDefault="00B20668" w:rsidP="006E176A">
            <w:pPr>
              <w:jc w:val="both"/>
              <w:outlineLvl w:val="1"/>
              <w:rPr>
                <w:sz w:val="20"/>
                <w:szCs w:val="20"/>
              </w:rPr>
            </w:pPr>
          </w:p>
        </w:tc>
      </w:tr>
      <w:tr w:rsidR="00B20668" w:rsidRPr="000A7FDB" w14:paraId="66A392D4" w14:textId="77777777" w:rsidTr="006E176A">
        <w:trPr>
          <w:trHeight w:val="270"/>
        </w:trPr>
        <w:tc>
          <w:tcPr>
            <w:tcW w:w="14885" w:type="dxa"/>
            <w:gridSpan w:val="4"/>
          </w:tcPr>
          <w:p w14:paraId="7F8107A2" w14:textId="77777777" w:rsidR="00B20668" w:rsidRPr="000A7FDB" w:rsidRDefault="00B20668" w:rsidP="006E176A">
            <w:pPr>
              <w:jc w:val="both"/>
              <w:rPr>
                <w:sz w:val="20"/>
                <w:szCs w:val="20"/>
                <w:lang w:eastAsia="fr-FR"/>
              </w:rPr>
            </w:pPr>
            <w:r w:rsidRPr="000A7FDB">
              <w:rPr>
                <w:sz w:val="20"/>
                <w:szCs w:val="20"/>
                <w:lang w:eastAsia="fr-FR"/>
              </w:rPr>
              <w:t xml:space="preserve">Възложителят </w:t>
            </w:r>
            <w:r>
              <w:rPr>
                <w:sz w:val="20"/>
                <w:szCs w:val="20"/>
                <w:lang w:eastAsia="fr-FR"/>
              </w:rPr>
              <w:t xml:space="preserve">няма право да </w:t>
            </w:r>
            <w:r w:rsidRPr="000A7FDB">
              <w:rPr>
                <w:sz w:val="20"/>
                <w:szCs w:val="20"/>
                <w:lang w:eastAsia="fr-FR"/>
              </w:rPr>
              <w:t xml:space="preserve">сключва рамково споразумение, ако предотвратява, ограничава или нарушава конкуренцията по силата на чл. </w:t>
            </w:r>
            <w:r>
              <w:rPr>
                <w:sz w:val="20"/>
                <w:szCs w:val="20"/>
                <w:lang w:eastAsia="fr-FR"/>
              </w:rPr>
              <w:t>81</w:t>
            </w:r>
            <w:r w:rsidRPr="000A7FDB">
              <w:rPr>
                <w:sz w:val="20"/>
                <w:szCs w:val="20"/>
                <w:lang w:eastAsia="fr-FR"/>
              </w:rPr>
              <w:t xml:space="preserve">, ал. </w:t>
            </w:r>
            <w:r>
              <w:rPr>
                <w:sz w:val="20"/>
                <w:szCs w:val="20"/>
                <w:lang w:eastAsia="fr-FR"/>
              </w:rPr>
              <w:t>7</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14:paraId="140ED0EF" w14:textId="77777777" w:rsidR="00B20668" w:rsidRPr="000A7FDB" w:rsidRDefault="00B20668" w:rsidP="006E176A">
            <w:pPr>
              <w:jc w:val="both"/>
              <w:rPr>
                <w:sz w:val="20"/>
                <w:szCs w:val="20"/>
                <w:lang w:eastAsia="fr-FR"/>
              </w:rPr>
            </w:pPr>
            <w:r w:rsidRPr="00A24A89">
              <w:rPr>
                <w:b/>
                <w:sz w:val="20"/>
                <w:szCs w:val="20"/>
                <w:lang w:eastAsia="fr-FR"/>
              </w:rPr>
              <w:t>Внимание!</w:t>
            </w:r>
            <w:r>
              <w:rPr>
                <w:sz w:val="20"/>
                <w:szCs w:val="20"/>
                <w:lang w:eastAsia="fr-FR"/>
              </w:rPr>
              <w:t xml:space="preserve"> </w:t>
            </w:r>
            <w:r w:rsidRPr="0002129D">
              <w:rPr>
                <w:sz w:val="20"/>
                <w:szCs w:val="20"/>
                <w:lang w:eastAsia="fr-FR"/>
              </w:rPr>
              <w:t>След сключване на рамково споразумение не се допуска включването на нови изпълнители.</w:t>
            </w:r>
          </w:p>
          <w:p w14:paraId="177216B3" w14:textId="77777777"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(т. ІІ.1.1.,</w:t>
            </w:r>
            <w:r>
              <w:t xml:space="preserve"> </w:t>
            </w:r>
            <w:r w:rsidRPr="00D345F3">
              <w:rPr>
                <w:color w:val="C0504D"/>
                <w:sz w:val="20"/>
                <w:szCs w:val="20"/>
              </w:rPr>
              <w:t>т. ІІ.1.</w:t>
            </w:r>
            <w:r>
              <w:rPr>
                <w:color w:val="C0504D"/>
                <w:sz w:val="20"/>
                <w:szCs w:val="20"/>
              </w:rPr>
              <w:t>5</w:t>
            </w:r>
            <w:r w:rsidRPr="00D345F3">
              <w:rPr>
                <w:color w:val="C0504D"/>
                <w:sz w:val="20"/>
                <w:szCs w:val="20"/>
              </w:rPr>
              <w:t>.,</w:t>
            </w:r>
            <w:r w:rsidRPr="000A7FDB">
              <w:rPr>
                <w:color w:val="C0504D"/>
                <w:sz w:val="20"/>
                <w:szCs w:val="20"/>
              </w:rPr>
              <w:t xml:space="preserve"> ІІ. 1.</w:t>
            </w:r>
            <w:r>
              <w:rPr>
                <w:color w:val="C0504D"/>
                <w:sz w:val="20"/>
                <w:szCs w:val="20"/>
              </w:rPr>
              <w:t>4</w:t>
            </w:r>
            <w:r w:rsidRPr="000A7FDB">
              <w:rPr>
                <w:color w:val="C0504D"/>
                <w:sz w:val="20"/>
                <w:szCs w:val="20"/>
              </w:rPr>
              <w:t>., ІІ.2.</w:t>
            </w:r>
            <w:r>
              <w:rPr>
                <w:color w:val="C0504D"/>
                <w:sz w:val="20"/>
                <w:szCs w:val="20"/>
              </w:rPr>
              <w:t>4</w:t>
            </w:r>
            <w:r w:rsidRPr="000A7FDB">
              <w:rPr>
                <w:color w:val="C0504D"/>
                <w:sz w:val="20"/>
                <w:szCs w:val="20"/>
              </w:rPr>
              <w:t>.), условията за участие (т. ІІІ.</w:t>
            </w:r>
            <w:r>
              <w:rPr>
                <w:color w:val="C0504D"/>
                <w:sz w:val="20"/>
                <w:szCs w:val="20"/>
              </w:rPr>
              <w:t>1</w:t>
            </w:r>
            <w:r w:rsidRPr="000A7FDB">
              <w:rPr>
                <w:color w:val="C0504D"/>
                <w:sz w:val="20"/>
                <w:szCs w:val="20"/>
              </w:rPr>
              <w:t>.1., т. ІІІ.</w:t>
            </w:r>
            <w:r>
              <w:rPr>
                <w:color w:val="C0504D"/>
                <w:sz w:val="20"/>
                <w:szCs w:val="20"/>
              </w:rPr>
              <w:t>1</w:t>
            </w:r>
            <w:r w:rsidRPr="000A7FDB">
              <w:rPr>
                <w:color w:val="C0504D"/>
                <w:sz w:val="20"/>
                <w:szCs w:val="20"/>
              </w:rPr>
              <w:t>.2., т. ІІІ.</w:t>
            </w:r>
            <w:r>
              <w:rPr>
                <w:color w:val="C0504D"/>
                <w:sz w:val="20"/>
                <w:szCs w:val="20"/>
              </w:rPr>
              <w:t>1</w:t>
            </w:r>
            <w:r w:rsidRPr="000A7FDB">
              <w:rPr>
                <w:color w:val="C0504D"/>
                <w:sz w:val="20"/>
                <w:szCs w:val="20"/>
              </w:rPr>
              <w:t>.3</w:t>
            </w:r>
            <w:r>
              <w:rPr>
                <w:color w:val="C0504D"/>
                <w:sz w:val="20"/>
                <w:szCs w:val="20"/>
              </w:rPr>
              <w:t xml:space="preserve">., </w:t>
            </w:r>
            <w:r w:rsidRPr="000A7FDB">
              <w:rPr>
                <w:color w:val="C0504D"/>
                <w:sz w:val="20"/>
                <w:szCs w:val="20"/>
              </w:rPr>
              <w:t>т. ІІІ.</w:t>
            </w:r>
            <w:r>
              <w:rPr>
                <w:color w:val="C0504D"/>
                <w:sz w:val="20"/>
                <w:szCs w:val="20"/>
              </w:rPr>
              <w:t>1</w:t>
            </w:r>
            <w:r w:rsidRPr="000A7FDB">
              <w:rPr>
                <w:color w:val="C0504D"/>
                <w:sz w:val="20"/>
                <w:szCs w:val="20"/>
              </w:rPr>
              <w:t xml:space="preserve">.3.),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0EDD9B82" w14:textId="77777777" w:rsidR="00B20668" w:rsidRPr="000A7FDB" w:rsidRDefault="00B20668" w:rsidP="006E176A">
            <w:pPr>
              <w:jc w:val="both"/>
              <w:outlineLvl w:val="1"/>
              <w:rPr>
                <w:sz w:val="20"/>
                <w:szCs w:val="20"/>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sidRPr="00D345F3">
              <w:rPr>
                <w:color w:val="008000"/>
                <w:sz w:val="20"/>
                <w:szCs w:val="20"/>
              </w:rPr>
              <w:t>81, ал. 7 от ЗОП</w:t>
            </w:r>
            <w:r w:rsidRPr="00D345F3" w:rsidDel="00D345F3">
              <w:rPr>
                <w:color w:val="008000"/>
                <w:sz w:val="20"/>
                <w:szCs w:val="20"/>
              </w:rPr>
              <w:t xml:space="preserve"> </w:t>
            </w:r>
            <w:r w:rsidRPr="000A7FDB">
              <w:rPr>
                <w:color w:val="008000"/>
                <w:sz w:val="20"/>
                <w:szCs w:val="20"/>
              </w:rPr>
              <w:t>от ЗОП.</w:t>
            </w:r>
          </w:p>
        </w:tc>
      </w:tr>
      <w:tr w:rsidR="00B20668" w:rsidRPr="000A7FDB" w14:paraId="494B1906" w14:textId="77777777" w:rsidTr="006E176A">
        <w:trPr>
          <w:trHeight w:val="270"/>
        </w:trPr>
        <w:tc>
          <w:tcPr>
            <w:tcW w:w="710" w:type="dxa"/>
          </w:tcPr>
          <w:p w14:paraId="2C44CF98" w14:textId="77777777" w:rsidR="00B20668" w:rsidRDefault="00B20668" w:rsidP="006E176A">
            <w:pPr>
              <w:pStyle w:val="Heading2"/>
              <w:keepNext w:val="0"/>
              <w:jc w:val="both"/>
              <w:rPr>
                <w:bCs w:val="0"/>
                <w:i/>
                <w:iCs/>
                <w:sz w:val="20"/>
              </w:rPr>
            </w:pPr>
          </w:p>
          <w:p w14:paraId="66DCC85E" w14:textId="77777777" w:rsidR="00B20668" w:rsidRPr="000F73AC" w:rsidDel="00C952AF" w:rsidRDefault="00B20668" w:rsidP="006E176A">
            <w:pPr>
              <w:pStyle w:val="Heading2"/>
              <w:keepNext w:val="0"/>
              <w:jc w:val="both"/>
              <w:rPr>
                <w:bCs w:val="0"/>
                <w:i/>
                <w:iCs/>
                <w:sz w:val="20"/>
                <w:lang w:val="en-US"/>
              </w:rPr>
            </w:pPr>
            <w:r w:rsidRPr="000F73AC">
              <w:rPr>
                <w:iCs/>
                <w:sz w:val="20"/>
              </w:rPr>
              <w:t>1</w:t>
            </w:r>
            <w:r>
              <w:rPr>
                <w:iCs/>
                <w:sz w:val="20"/>
              </w:rPr>
              <w:t>5</w:t>
            </w:r>
            <w:r w:rsidRPr="000F73AC">
              <w:rPr>
                <w:iCs/>
                <w:sz w:val="20"/>
              </w:rPr>
              <w:t>.</w:t>
            </w:r>
          </w:p>
        </w:tc>
        <w:tc>
          <w:tcPr>
            <w:tcW w:w="7625" w:type="dxa"/>
            <w:noWrap/>
          </w:tcPr>
          <w:p w14:paraId="3EFFA94C" w14:textId="77777777" w:rsidR="00B20668" w:rsidRPr="006C4392" w:rsidRDefault="00B20668" w:rsidP="006E176A">
            <w:pPr>
              <w:jc w:val="both"/>
              <w:rPr>
                <w:i/>
                <w:lang w:eastAsia="fr-FR"/>
              </w:rPr>
            </w:pPr>
            <w:r w:rsidRPr="006C4392">
              <w:rPr>
                <w:i/>
                <w:lang w:eastAsia="fr-FR"/>
              </w:rPr>
              <w:t>При поръчки с обект строителство:</w:t>
            </w:r>
          </w:p>
          <w:p w14:paraId="710E98B4" w14:textId="77777777" w:rsidR="00B20668" w:rsidRPr="00232DC7" w:rsidRDefault="00B20668" w:rsidP="006E176A">
            <w:pPr>
              <w:jc w:val="both"/>
              <w:rPr>
                <w:b/>
                <w:lang w:eastAsia="fr-FR"/>
              </w:rPr>
            </w:pPr>
            <w:r w:rsidRPr="00232DC7">
              <w:rPr>
                <w:b/>
                <w:lang w:eastAsia="fr-FR"/>
              </w:rPr>
              <w:t>Включени ли са в предмета на поръчката услуги или доставки, които не са свързани с изпълнението на строителството?</w:t>
            </w:r>
          </w:p>
          <w:p w14:paraId="58053843" w14:textId="77777777" w:rsidR="00B20668" w:rsidRPr="00131680" w:rsidRDefault="00B20668" w:rsidP="006E176A">
            <w:pPr>
              <w:jc w:val="both"/>
              <w:rPr>
                <w:sz w:val="20"/>
                <w:szCs w:val="20"/>
                <w:lang w:eastAsia="fr-FR"/>
              </w:rPr>
            </w:pPr>
            <w:r w:rsidRPr="0013168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5B4C3A61" w14:textId="77777777" w:rsidR="00B20668" w:rsidRPr="00131680" w:rsidRDefault="00B20668" w:rsidP="006E176A">
            <w:pPr>
              <w:jc w:val="both"/>
              <w:rPr>
                <w:sz w:val="20"/>
                <w:szCs w:val="20"/>
                <w:lang w:eastAsia="fr-FR"/>
              </w:rPr>
            </w:pPr>
            <w:r w:rsidRPr="00131680">
              <w:rPr>
                <w:sz w:val="20"/>
                <w:szCs w:val="20"/>
                <w:lang w:eastAsia="fr-FR"/>
              </w:rPr>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1668857D" w14:textId="77777777" w:rsidR="00B20668" w:rsidRPr="00131680" w:rsidRDefault="00B20668" w:rsidP="006E176A">
            <w:pPr>
              <w:jc w:val="both"/>
              <w:rPr>
                <w:b/>
                <w:sz w:val="20"/>
                <w:szCs w:val="20"/>
                <w:lang w:eastAsia="fr-FR"/>
              </w:rPr>
            </w:pPr>
            <w:r w:rsidRPr="00131680">
              <w:rPr>
                <w:b/>
                <w:sz w:val="20"/>
                <w:szCs w:val="20"/>
                <w:lang w:eastAsia="fr-FR"/>
              </w:rPr>
              <w:t>(чл. 21, ал. 7 и 17 от ЗОП, чл. 3, ал. 1, т. 1 и ал. 2 от ЗОП)</w:t>
            </w:r>
          </w:p>
          <w:p w14:paraId="42D5D59E" w14:textId="77777777" w:rsidR="00B20668" w:rsidRPr="00131680" w:rsidRDefault="00B20668" w:rsidP="006E176A">
            <w:pPr>
              <w:jc w:val="both"/>
              <w:rPr>
                <w:b/>
                <w:color w:val="333399"/>
                <w:sz w:val="20"/>
                <w:szCs w:val="20"/>
              </w:rPr>
            </w:pPr>
            <w:r w:rsidRPr="00131680">
              <w:rPr>
                <w:b/>
                <w:color w:val="333399"/>
                <w:sz w:val="20"/>
                <w:szCs w:val="20"/>
              </w:rPr>
              <w:t>т. 11 и т. 12 от Насоките/т. 11 и т. 12, колона № 3 от Приложение № 1 към чл. 2, ал. 1 от Наредбата</w:t>
            </w:r>
          </w:p>
          <w:p w14:paraId="2070D3A2" w14:textId="77777777"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в частта относно предмета на поръчката (т. ІІ.1.1., ІІ. 1.2., ІІ. 1.4., ІІ.2.1., ІІ.2.4),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2373C166" w14:textId="77777777" w:rsidR="00B20668" w:rsidRPr="0089697B" w:rsidRDefault="00B20668" w:rsidP="006E176A">
            <w:pPr>
              <w:rPr>
                <w:b/>
                <w:sz w:val="20"/>
                <w:szCs w:val="20"/>
                <w:lang w:eastAsia="fr-FR"/>
              </w:rPr>
            </w:pPr>
            <w:r w:rsidRPr="0013168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w:t>
            </w:r>
          </w:p>
        </w:tc>
        <w:tc>
          <w:tcPr>
            <w:tcW w:w="567" w:type="dxa"/>
          </w:tcPr>
          <w:p w14:paraId="2ACF2DD6" w14:textId="77777777" w:rsidR="00B20668" w:rsidRPr="000A7FDB" w:rsidRDefault="00B20668" w:rsidP="006E176A">
            <w:pPr>
              <w:jc w:val="both"/>
              <w:outlineLvl w:val="1"/>
              <w:rPr>
                <w:sz w:val="20"/>
                <w:szCs w:val="20"/>
              </w:rPr>
            </w:pPr>
          </w:p>
        </w:tc>
        <w:tc>
          <w:tcPr>
            <w:tcW w:w="5983" w:type="dxa"/>
          </w:tcPr>
          <w:p w14:paraId="691E4507" w14:textId="77777777" w:rsidR="00B20668" w:rsidRPr="000A7FDB" w:rsidRDefault="00B20668" w:rsidP="006E176A">
            <w:pPr>
              <w:jc w:val="both"/>
              <w:rPr>
                <w:color w:val="FF0000"/>
                <w:sz w:val="20"/>
                <w:szCs w:val="20"/>
              </w:rPr>
            </w:pPr>
          </w:p>
        </w:tc>
      </w:tr>
      <w:tr w:rsidR="00B20668" w:rsidRPr="000A7FDB" w14:paraId="7DB3B4D6" w14:textId="77777777" w:rsidTr="006E176A">
        <w:trPr>
          <w:trHeight w:val="270"/>
        </w:trPr>
        <w:tc>
          <w:tcPr>
            <w:tcW w:w="710" w:type="dxa"/>
          </w:tcPr>
          <w:p w14:paraId="610BE234" w14:textId="77777777" w:rsidR="00B20668" w:rsidRPr="0089697B" w:rsidRDefault="00B20668" w:rsidP="006E176A">
            <w:pPr>
              <w:pStyle w:val="Heading2"/>
              <w:keepNext w:val="0"/>
              <w:jc w:val="both"/>
              <w:rPr>
                <w:bCs w:val="0"/>
                <w:i/>
                <w:iCs/>
                <w:sz w:val="20"/>
              </w:rPr>
            </w:pPr>
            <w:r w:rsidRPr="0089697B">
              <w:rPr>
                <w:iCs/>
                <w:sz w:val="20"/>
              </w:rPr>
              <w:t>1</w:t>
            </w:r>
            <w:r>
              <w:rPr>
                <w:iCs/>
                <w:sz w:val="20"/>
              </w:rPr>
              <w:t>6</w:t>
            </w:r>
            <w:r w:rsidRPr="0089697B">
              <w:rPr>
                <w:iCs/>
                <w:sz w:val="20"/>
              </w:rPr>
              <w:t>.</w:t>
            </w:r>
          </w:p>
          <w:p w14:paraId="1FF1DBBB" w14:textId="77777777" w:rsidR="00B20668" w:rsidRDefault="00B20668" w:rsidP="006E176A">
            <w:pPr>
              <w:pStyle w:val="BodyText"/>
              <w:rPr>
                <w:b w:val="0"/>
                <w:sz w:val="20"/>
                <w:szCs w:val="20"/>
              </w:rPr>
            </w:pPr>
          </w:p>
          <w:p w14:paraId="1C874B8F" w14:textId="77777777" w:rsidR="00B20668" w:rsidRPr="0089697B" w:rsidRDefault="00B20668" w:rsidP="006E176A">
            <w:pPr>
              <w:pStyle w:val="BodyText"/>
              <w:rPr>
                <w:b w:val="0"/>
                <w:sz w:val="20"/>
                <w:szCs w:val="20"/>
              </w:rPr>
            </w:pPr>
          </w:p>
          <w:p w14:paraId="0D6A7063" w14:textId="77777777" w:rsidR="00B20668" w:rsidRPr="0089697B" w:rsidRDefault="00B20668" w:rsidP="006E176A">
            <w:pPr>
              <w:pStyle w:val="BodyText"/>
              <w:rPr>
                <w:b w:val="0"/>
                <w:sz w:val="20"/>
                <w:szCs w:val="20"/>
              </w:rPr>
            </w:pPr>
            <w:r w:rsidRPr="0089697B">
              <w:rPr>
                <w:sz w:val="20"/>
                <w:szCs w:val="20"/>
              </w:rPr>
              <w:t>1</w:t>
            </w:r>
            <w:r>
              <w:rPr>
                <w:sz w:val="20"/>
                <w:szCs w:val="20"/>
              </w:rPr>
              <w:t>6</w:t>
            </w:r>
            <w:r w:rsidRPr="0089697B">
              <w:rPr>
                <w:sz w:val="20"/>
                <w:szCs w:val="20"/>
              </w:rPr>
              <w:t>.1.</w:t>
            </w:r>
          </w:p>
        </w:tc>
        <w:tc>
          <w:tcPr>
            <w:tcW w:w="7625" w:type="dxa"/>
            <w:noWrap/>
          </w:tcPr>
          <w:p w14:paraId="47664BB9" w14:textId="77777777" w:rsidR="00B20668" w:rsidRPr="00151600" w:rsidRDefault="00B20668" w:rsidP="006E176A">
            <w:pPr>
              <w:ind w:right="108"/>
              <w:jc w:val="both"/>
              <w:outlineLvl w:val="1"/>
              <w:rPr>
                <w:b/>
                <w:lang w:eastAsia="fr-FR"/>
              </w:rPr>
            </w:pPr>
            <w:r w:rsidRPr="00151600">
              <w:rPr>
                <w:b/>
                <w:lang w:eastAsia="fr-FR"/>
              </w:rPr>
              <w:t>Срокът за изпълнение на договорите за обществени поръчки с периодично или продължително изпълнение надвишава ли 5 години?</w:t>
            </w:r>
          </w:p>
          <w:p w14:paraId="3A73D62B" w14:textId="77777777" w:rsidR="00B20668" w:rsidRPr="00151600" w:rsidRDefault="00B20668" w:rsidP="006E176A">
            <w:pPr>
              <w:ind w:right="108"/>
              <w:jc w:val="both"/>
              <w:outlineLvl w:val="1"/>
              <w:rPr>
                <w:b/>
                <w:lang w:eastAsia="fr-FR"/>
              </w:rPr>
            </w:pPr>
            <w:r w:rsidRPr="00151600">
              <w:rPr>
                <w:b/>
                <w:lang w:eastAsia="fr-FR"/>
              </w:rPr>
              <w:t>Срокът на рамковото споразумение надвишава ли 4 години?</w:t>
            </w:r>
          </w:p>
          <w:p w14:paraId="08EC00EC" w14:textId="77777777" w:rsidR="00B20668" w:rsidRPr="00151600" w:rsidRDefault="00B20668" w:rsidP="006E176A">
            <w:pPr>
              <w:ind w:right="108"/>
              <w:jc w:val="both"/>
              <w:outlineLvl w:val="1"/>
              <w:rPr>
                <w:b/>
                <w:lang w:eastAsia="fr-FR"/>
              </w:rPr>
            </w:pPr>
            <w:r w:rsidRPr="00151600">
              <w:rPr>
                <w:b/>
                <w:lang w:eastAsia="fr-FR"/>
              </w:rPr>
              <w:t>Ако отговорът е „да“, възложителят посочил ли е мотиви за това в обявлението за обществената поръчка?</w:t>
            </w:r>
          </w:p>
          <w:p w14:paraId="60EC1448" w14:textId="77777777" w:rsidR="00B20668" w:rsidRPr="00131680" w:rsidRDefault="00B20668" w:rsidP="006E176A">
            <w:pPr>
              <w:ind w:right="110"/>
              <w:jc w:val="both"/>
              <w:outlineLvl w:val="1"/>
              <w:rPr>
                <w:sz w:val="20"/>
                <w:szCs w:val="20"/>
                <w:lang w:eastAsia="fr-FR"/>
              </w:rPr>
            </w:pPr>
            <w:r w:rsidRPr="00131680">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5BD2F0FC" w14:textId="77777777" w:rsidR="00B20668" w:rsidRPr="00131680" w:rsidRDefault="00B20668" w:rsidP="006E176A">
            <w:pPr>
              <w:ind w:right="110"/>
              <w:jc w:val="both"/>
              <w:outlineLvl w:val="1"/>
              <w:rPr>
                <w:sz w:val="20"/>
                <w:szCs w:val="20"/>
                <w:lang w:eastAsia="fr-FR"/>
              </w:rPr>
            </w:pPr>
            <w:r w:rsidRPr="00131680">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4673E3CA"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113, ал. 1 и ал. 2, чл. 81, ал. 3 и ал. 4 от ЗОП)</w:t>
            </w:r>
          </w:p>
          <w:p w14:paraId="66F699F7" w14:textId="77777777" w:rsidR="00B20668" w:rsidRPr="00131680" w:rsidRDefault="00B20668" w:rsidP="006E176A">
            <w:pPr>
              <w:jc w:val="both"/>
              <w:rPr>
                <w:b/>
                <w:color w:val="333399"/>
                <w:sz w:val="20"/>
                <w:szCs w:val="20"/>
              </w:rPr>
            </w:pPr>
            <w:r w:rsidRPr="00131680">
              <w:rPr>
                <w:b/>
                <w:color w:val="333399"/>
                <w:sz w:val="20"/>
                <w:szCs w:val="20"/>
              </w:rPr>
              <w:t>т. 8, т. 11 от Насоките/ т. 8, т. 11, колона № 3 от Приложение № 1 към чл. 2, ал. 1 от Наредбата</w:t>
            </w:r>
          </w:p>
          <w:p w14:paraId="1D7D93EA" w14:textId="77777777" w:rsidR="00B20668" w:rsidRPr="00131680" w:rsidRDefault="00B20668" w:rsidP="006E176A">
            <w:pPr>
              <w:ind w:right="16"/>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 в т. ІІ. 1.5. , т. ІІ.2.4., т. ІІ.2.7., т. IV.1.3.</w:t>
            </w:r>
          </w:p>
          <w:p w14:paraId="75A04328" w14:textId="77777777" w:rsidR="00B20668" w:rsidRPr="000A7FDB" w:rsidRDefault="00B20668" w:rsidP="006E176A">
            <w:pPr>
              <w:jc w:val="both"/>
              <w:rPr>
                <w:b/>
                <w:sz w:val="20"/>
                <w:szCs w:val="20"/>
                <w:lang w:eastAsia="fr-FR"/>
              </w:rPr>
            </w:pPr>
            <w:r w:rsidRPr="00131680">
              <w:rPr>
                <w:bCs/>
                <w:color w:val="008000"/>
                <w:sz w:val="20"/>
              </w:rPr>
              <w:lastRenderedPageBreak/>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и чл. 81, ал. 3 от ЗОП.</w:t>
            </w:r>
          </w:p>
        </w:tc>
        <w:tc>
          <w:tcPr>
            <w:tcW w:w="567" w:type="dxa"/>
          </w:tcPr>
          <w:p w14:paraId="203D5CDB" w14:textId="77777777" w:rsidR="00B20668" w:rsidRPr="000A7FDB" w:rsidRDefault="00B20668" w:rsidP="006E176A">
            <w:pPr>
              <w:outlineLvl w:val="1"/>
              <w:rPr>
                <w:sz w:val="20"/>
                <w:szCs w:val="20"/>
              </w:rPr>
            </w:pPr>
          </w:p>
        </w:tc>
        <w:tc>
          <w:tcPr>
            <w:tcW w:w="5983" w:type="dxa"/>
          </w:tcPr>
          <w:p w14:paraId="6D1FF2D5" w14:textId="77777777" w:rsidR="00B20668" w:rsidRPr="000A7FDB" w:rsidRDefault="00B20668" w:rsidP="006E176A">
            <w:pPr>
              <w:jc w:val="both"/>
              <w:outlineLvl w:val="1"/>
              <w:rPr>
                <w:sz w:val="20"/>
                <w:szCs w:val="20"/>
              </w:rPr>
            </w:pPr>
          </w:p>
        </w:tc>
      </w:tr>
      <w:tr w:rsidR="00B20668" w:rsidRPr="000A7FDB" w14:paraId="7C03AF1A" w14:textId="77777777" w:rsidTr="006E176A">
        <w:trPr>
          <w:trHeight w:val="270"/>
        </w:trPr>
        <w:tc>
          <w:tcPr>
            <w:tcW w:w="710" w:type="dxa"/>
          </w:tcPr>
          <w:p w14:paraId="722D5F77" w14:textId="77777777" w:rsidR="00B20668" w:rsidRPr="0089697B" w:rsidRDefault="00B20668" w:rsidP="006E176A">
            <w:pPr>
              <w:pStyle w:val="Heading2"/>
              <w:keepNext w:val="0"/>
              <w:jc w:val="both"/>
              <w:rPr>
                <w:bCs w:val="0"/>
                <w:i/>
                <w:iCs/>
                <w:sz w:val="20"/>
              </w:rPr>
            </w:pPr>
            <w:r w:rsidRPr="0089697B">
              <w:rPr>
                <w:iCs/>
                <w:sz w:val="20"/>
              </w:rPr>
              <w:t>1</w:t>
            </w:r>
            <w:r>
              <w:rPr>
                <w:iCs/>
                <w:sz w:val="20"/>
              </w:rPr>
              <w:t>7</w:t>
            </w:r>
            <w:r w:rsidRPr="0089697B">
              <w:rPr>
                <w:iCs/>
                <w:sz w:val="20"/>
              </w:rPr>
              <w:t>.</w:t>
            </w:r>
          </w:p>
          <w:p w14:paraId="51B43D75" w14:textId="77777777" w:rsidR="00B20668" w:rsidRDefault="00B20668" w:rsidP="006E176A">
            <w:pPr>
              <w:pStyle w:val="BodyText"/>
              <w:rPr>
                <w:b w:val="0"/>
                <w:sz w:val="20"/>
                <w:szCs w:val="20"/>
              </w:rPr>
            </w:pPr>
          </w:p>
          <w:p w14:paraId="0AA69AA2" w14:textId="77777777" w:rsidR="00B20668" w:rsidRDefault="00B20668" w:rsidP="006E176A">
            <w:pPr>
              <w:pStyle w:val="BodyText"/>
              <w:rPr>
                <w:b w:val="0"/>
                <w:sz w:val="20"/>
                <w:szCs w:val="20"/>
              </w:rPr>
            </w:pPr>
          </w:p>
          <w:p w14:paraId="3486E642" w14:textId="77777777" w:rsidR="00B20668" w:rsidRPr="0089697B" w:rsidRDefault="00B20668" w:rsidP="006E176A">
            <w:pPr>
              <w:pStyle w:val="BodyText"/>
              <w:rPr>
                <w:b w:val="0"/>
                <w:sz w:val="20"/>
                <w:szCs w:val="20"/>
              </w:rPr>
            </w:pPr>
          </w:p>
          <w:p w14:paraId="363C4EAA" w14:textId="77777777" w:rsidR="00B20668" w:rsidRPr="0089697B" w:rsidRDefault="00B20668" w:rsidP="006E176A">
            <w:pPr>
              <w:pStyle w:val="BodyText"/>
              <w:rPr>
                <w:b w:val="0"/>
                <w:sz w:val="20"/>
                <w:szCs w:val="20"/>
              </w:rPr>
            </w:pPr>
            <w:r>
              <w:rPr>
                <w:sz w:val="20"/>
                <w:szCs w:val="20"/>
              </w:rPr>
              <w:t>17</w:t>
            </w:r>
            <w:r w:rsidRPr="0089697B">
              <w:rPr>
                <w:sz w:val="20"/>
                <w:szCs w:val="20"/>
              </w:rPr>
              <w:t>.1.</w:t>
            </w:r>
          </w:p>
        </w:tc>
        <w:tc>
          <w:tcPr>
            <w:tcW w:w="7625" w:type="dxa"/>
            <w:noWrap/>
          </w:tcPr>
          <w:p w14:paraId="42A29DAF" w14:textId="77777777" w:rsidR="00B20668" w:rsidRPr="00151600" w:rsidRDefault="00B20668" w:rsidP="006E176A">
            <w:pPr>
              <w:jc w:val="both"/>
              <w:rPr>
                <w:b/>
                <w:lang w:eastAsia="fr-FR"/>
              </w:rPr>
            </w:pPr>
            <w:r w:rsidRPr="00151600">
              <w:rPr>
                <w:b/>
                <w:lang w:eastAsia="fr-FR"/>
              </w:rPr>
              <w:t>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посочени ли са изчерпателно в обявлението за ОП?</w:t>
            </w:r>
          </w:p>
          <w:p w14:paraId="738818D0" w14:textId="77777777" w:rsidR="00B20668" w:rsidRPr="000A7FDB" w:rsidRDefault="00B20668" w:rsidP="006E176A">
            <w:pPr>
              <w:jc w:val="both"/>
              <w:rPr>
                <w:b/>
                <w:sz w:val="20"/>
                <w:szCs w:val="20"/>
                <w:lang w:eastAsia="fr-FR"/>
              </w:rPr>
            </w:pPr>
          </w:p>
          <w:p w14:paraId="472CE663" w14:textId="77777777" w:rsidR="00B20668" w:rsidRPr="00151600" w:rsidRDefault="00B20668" w:rsidP="006E176A">
            <w:pPr>
              <w:jc w:val="both"/>
              <w:rPr>
                <w:b/>
                <w:lang w:eastAsia="fr-FR"/>
              </w:rPr>
            </w:pPr>
            <w:r w:rsidRPr="00151600">
              <w:rPr>
                <w:b/>
                <w:lang w:eastAsia="fr-FR"/>
              </w:rPr>
              <w:t>Документите за доказване на критериите за подбор посочени ли са изчерпателно в обявлението за ОП?</w:t>
            </w:r>
          </w:p>
          <w:p w14:paraId="208F4380" w14:textId="77777777" w:rsidR="00B20668" w:rsidRPr="00131680" w:rsidRDefault="00B20668" w:rsidP="006E176A">
            <w:pPr>
              <w:jc w:val="both"/>
              <w:rPr>
                <w:b/>
                <w:sz w:val="20"/>
                <w:szCs w:val="20"/>
              </w:rPr>
            </w:pPr>
            <w:r w:rsidRPr="00131680">
              <w:rPr>
                <w:b/>
                <w:sz w:val="20"/>
                <w:szCs w:val="20"/>
              </w:rPr>
              <w:t xml:space="preserve"> (чл. 59, ал. 5 от ЗОП</w:t>
            </w:r>
            <w:r w:rsidRPr="00131680" w:rsidDel="00A21B9D">
              <w:rPr>
                <w:b/>
                <w:sz w:val="20"/>
                <w:szCs w:val="20"/>
              </w:rPr>
              <w:t xml:space="preserve"> </w:t>
            </w:r>
            <w:r w:rsidRPr="00131680">
              <w:rPr>
                <w:b/>
                <w:sz w:val="20"/>
                <w:szCs w:val="20"/>
              </w:rPr>
              <w:t>във връзка с чл. 2, ал. 1, т. 4 от ЗОП; чл. 60, чл. 62 и чл. 64 от ЗОП)</w:t>
            </w:r>
          </w:p>
          <w:p w14:paraId="331D4FAE" w14:textId="77777777" w:rsidR="00B20668" w:rsidRPr="00131680" w:rsidRDefault="00B20668" w:rsidP="006E176A">
            <w:pPr>
              <w:jc w:val="both"/>
              <w:rPr>
                <w:b/>
                <w:sz w:val="20"/>
                <w:szCs w:val="20"/>
              </w:rPr>
            </w:pPr>
            <w:r w:rsidRPr="00131680">
              <w:rPr>
                <w:b/>
                <w:sz w:val="20"/>
                <w:szCs w:val="20"/>
              </w:rPr>
              <w:t>(</w:t>
            </w:r>
            <w:r w:rsidRPr="00131680">
              <w:rPr>
                <w:b/>
                <w:sz w:val="20"/>
                <w:szCs w:val="20"/>
                <w:lang w:eastAsia="fr-FR"/>
              </w:rPr>
              <w:t>чл. 35, ал. 2 и т. 11, б. „в“ приложение № 4, Част Б от ЗОП</w:t>
            </w:r>
            <w:r w:rsidRPr="00131680">
              <w:rPr>
                <w:b/>
                <w:sz w:val="20"/>
                <w:szCs w:val="20"/>
              </w:rPr>
              <w:t>)</w:t>
            </w:r>
          </w:p>
          <w:p w14:paraId="0686994F" w14:textId="77777777" w:rsidR="00B20668" w:rsidRPr="00131680" w:rsidRDefault="00B20668" w:rsidP="006E176A">
            <w:pPr>
              <w:jc w:val="both"/>
              <w:rPr>
                <w:b/>
                <w:color w:val="333399"/>
                <w:sz w:val="20"/>
                <w:szCs w:val="20"/>
              </w:rPr>
            </w:pPr>
            <w:r w:rsidRPr="00131680">
              <w:rPr>
                <w:b/>
                <w:color w:val="333399"/>
                <w:sz w:val="20"/>
                <w:szCs w:val="20"/>
              </w:rPr>
              <w:t>т. 9 от Насоките/ т. 9.1., колона №  3 от Приложение № 1 към чл. 2, ал. 1 от Наредбата</w:t>
            </w:r>
          </w:p>
          <w:p w14:paraId="74B43008" w14:textId="77777777" w:rsidR="00B20668" w:rsidRPr="00131680" w:rsidRDefault="00B20668" w:rsidP="006E176A">
            <w:pPr>
              <w:jc w:val="both"/>
              <w:rPr>
                <w:sz w:val="20"/>
                <w:szCs w:val="20"/>
              </w:rPr>
            </w:pPr>
            <w:r w:rsidRPr="00131680">
              <w:rPr>
                <w:b/>
                <w:color w:val="C0504D"/>
                <w:sz w:val="20"/>
                <w:szCs w:val="20"/>
              </w:rPr>
              <w:t xml:space="preserve">Насочващи източници на информация: </w:t>
            </w:r>
            <w:r w:rsidRPr="00131680">
              <w:rPr>
                <w:color w:val="C0504D"/>
                <w:sz w:val="20"/>
                <w:szCs w:val="20"/>
              </w:rPr>
              <w:t>обявление, документация за поръчката.</w:t>
            </w:r>
          </w:p>
          <w:p w14:paraId="3FA395EC" w14:textId="77777777" w:rsidR="00B20668" w:rsidRPr="000A7FDB" w:rsidRDefault="00B20668" w:rsidP="006E176A">
            <w:pPr>
              <w:rPr>
                <w:color w:val="008000"/>
                <w:sz w:val="20"/>
                <w:szCs w:val="20"/>
              </w:rPr>
            </w:pPr>
            <w:r w:rsidRPr="00131680">
              <w:rPr>
                <w:b/>
                <w:color w:val="548DD4"/>
                <w:sz w:val="20"/>
                <w:szCs w:val="20"/>
              </w:rPr>
              <w:t>Използвайте таблица № 2.</w:t>
            </w:r>
          </w:p>
        </w:tc>
        <w:tc>
          <w:tcPr>
            <w:tcW w:w="567" w:type="dxa"/>
          </w:tcPr>
          <w:p w14:paraId="01BB51AF" w14:textId="77777777" w:rsidR="00B20668" w:rsidRPr="000A7FDB" w:rsidRDefault="00B20668" w:rsidP="006E176A">
            <w:pPr>
              <w:jc w:val="both"/>
              <w:outlineLvl w:val="1"/>
              <w:rPr>
                <w:sz w:val="20"/>
                <w:szCs w:val="20"/>
              </w:rPr>
            </w:pPr>
          </w:p>
        </w:tc>
        <w:tc>
          <w:tcPr>
            <w:tcW w:w="5983" w:type="dxa"/>
          </w:tcPr>
          <w:p w14:paraId="0A395CFA" w14:textId="77777777" w:rsidR="00B20668" w:rsidRPr="0081569A" w:rsidRDefault="00B20668" w:rsidP="006E176A">
            <w:pPr>
              <w:spacing w:line="360" w:lineRule="auto"/>
              <w:rPr>
                <w:b/>
                <w:sz w:val="20"/>
                <w:szCs w:val="20"/>
              </w:rPr>
            </w:pPr>
            <w:r w:rsidRPr="0081569A">
              <w:rPr>
                <w:b/>
                <w:sz w:val="20"/>
                <w:szCs w:val="20"/>
              </w:rPr>
              <w:t>Попълнена е Таблица 2.</w:t>
            </w:r>
          </w:p>
          <w:p w14:paraId="55B0915A" w14:textId="77777777" w:rsidR="00B20668" w:rsidRDefault="00B20668" w:rsidP="006E176A">
            <w:pPr>
              <w:spacing w:line="360" w:lineRule="auto"/>
              <w:rPr>
                <w:sz w:val="20"/>
                <w:szCs w:val="20"/>
              </w:rPr>
            </w:pPr>
            <w:r w:rsidRPr="00DF0669">
              <w:rPr>
                <w:i/>
                <w:sz w:val="20"/>
                <w:szCs w:val="20"/>
              </w:rPr>
              <w:t>(Описват се всички критерии за подбор</w:t>
            </w:r>
            <w:r>
              <w:rPr>
                <w:i/>
                <w:sz w:val="20"/>
                <w:szCs w:val="20"/>
              </w:rPr>
              <w:t xml:space="preserve"> и документи за доказване</w:t>
            </w:r>
            <w:r w:rsidRPr="00DF0669">
              <w:rPr>
                <w:i/>
                <w:sz w:val="20"/>
                <w:szCs w:val="20"/>
              </w:rPr>
              <w:t>)</w:t>
            </w:r>
          </w:p>
          <w:p w14:paraId="71C512CF" w14:textId="77777777" w:rsidR="00B20668" w:rsidRPr="00DF0669" w:rsidRDefault="00B20668" w:rsidP="006E176A">
            <w:pPr>
              <w:spacing w:line="360" w:lineRule="auto"/>
              <w:rPr>
                <w:sz w:val="20"/>
                <w:szCs w:val="20"/>
              </w:rPr>
            </w:pPr>
            <w:r w:rsidRPr="00DF0669">
              <w:rPr>
                <w:sz w:val="20"/>
                <w:szCs w:val="20"/>
              </w:rPr>
              <w:t>Обявление / Документация за участие</w:t>
            </w:r>
          </w:p>
          <w:p w14:paraId="306F7A0C" w14:textId="77777777" w:rsidR="00B20668" w:rsidRPr="00DF0669" w:rsidRDefault="00B20668" w:rsidP="006E176A">
            <w:pPr>
              <w:spacing w:line="360" w:lineRule="auto"/>
              <w:rPr>
                <w:sz w:val="20"/>
                <w:szCs w:val="20"/>
              </w:rPr>
            </w:pPr>
            <w:r w:rsidRPr="00DF0669">
              <w:rPr>
                <w:sz w:val="20"/>
                <w:szCs w:val="20"/>
              </w:rPr>
              <w:t>Критерий за подбор: ………………………………………………..</w:t>
            </w:r>
          </w:p>
          <w:p w14:paraId="3FA9F919" w14:textId="77777777" w:rsidR="00B20668" w:rsidRDefault="00B20668" w:rsidP="006E176A">
            <w:pPr>
              <w:spacing w:line="360" w:lineRule="auto"/>
              <w:rPr>
                <w:sz w:val="20"/>
                <w:szCs w:val="20"/>
              </w:rPr>
            </w:pPr>
            <w:r w:rsidRPr="00DF0669">
              <w:rPr>
                <w:sz w:val="20"/>
                <w:szCs w:val="20"/>
              </w:rPr>
              <w:t>Документ за доказване:</w:t>
            </w:r>
            <w:r>
              <w:rPr>
                <w:sz w:val="20"/>
                <w:szCs w:val="20"/>
              </w:rPr>
              <w:t xml:space="preserve"> …………………………………………….</w:t>
            </w:r>
          </w:p>
          <w:p w14:paraId="76C60CA5" w14:textId="77777777" w:rsidR="00B20668" w:rsidRDefault="00B20668" w:rsidP="006E176A">
            <w:pPr>
              <w:spacing w:line="360" w:lineRule="auto"/>
              <w:rPr>
                <w:sz w:val="20"/>
                <w:szCs w:val="20"/>
              </w:rPr>
            </w:pPr>
          </w:p>
          <w:p w14:paraId="26E00A9B" w14:textId="77777777" w:rsidR="00B20668" w:rsidRPr="00DF0669" w:rsidRDefault="00B20668" w:rsidP="006E176A">
            <w:pPr>
              <w:spacing w:line="360" w:lineRule="auto"/>
              <w:rPr>
                <w:i/>
                <w:sz w:val="20"/>
                <w:szCs w:val="20"/>
              </w:rPr>
            </w:pPr>
          </w:p>
        </w:tc>
      </w:tr>
      <w:tr w:rsidR="00B20668" w:rsidRPr="000A7FDB" w14:paraId="044E2371" w14:textId="77777777" w:rsidTr="006E176A">
        <w:trPr>
          <w:trHeight w:val="270"/>
        </w:trPr>
        <w:tc>
          <w:tcPr>
            <w:tcW w:w="14885" w:type="dxa"/>
            <w:gridSpan w:val="4"/>
          </w:tcPr>
          <w:p w14:paraId="34616DA2" w14:textId="77777777" w:rsidR="00B20668" w:rsidRPr="00131680" w:rsidRDefault="00B20668" w:rsidP="006E176A">
            <w:pPr>
              <w:jc w:val="both"/>
              <w:rPr>
                <w:sz w:val="20"/>
                <w:szCs w:val="20"/>
              </w:rPr>
            </w:pPr>
            <w:r w:rsidRPr="00131680">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18B7BCFD" w14:textId="77777777" w:rsidR="00B20668" w:rsidRPr="00131680" w:rsidRDefault="00B20668" w:rsidP="006E176A">
            <w:pPr>
              <w:jc w:val="both"/>
              <w:rPr>
                <w:sz w:val="20"/>
                <w:szCs w:val="20"/>
              </w:rPr>
            </w:pPr>
            <w:r w:rsidRPr="00131680">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5BDA0748" w14:textId="77777777" w:rsidR="00B20668" w:rsidRPr="00131680" w:rsidRDefault="00B20668" w:rsidP="006E176A">
            <w:pPr>
              <w:jc w:val="both"/>
              <w:rPr>
                <w:sz w:val="20"/>
                <w:szCs w:val="20"/>
              </w:rPr>
            </w:pPr>
            <w:r w:rsidRPr="00131680">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w:t>
            </w:r>
            <w:r w:rsidRPr="00131680">
              <w:t xml:space="preserve"> </w:t>
            </w:r>
            <w:r w:rsidRPr="00131680">
              <w:rPr>
                <w:sz w:val="20"/>
                <w:szCs w:val="20"/>
              </w:rPr>
              <w:t>по чл. 60, чл. 62 и/или чл. 64 от ЗОП, без да са определили съответни критерии за подбор.</w:t>
            </w:r>
          </w:p>
          <w:p w14:paraId="56563909" w14:textId="77777777" w:rsidR="00B20668" w:rsidRPr="00131680" w:rsidRDefault="00B20668" w:rsidP="006E176A">
            <w:pPr>
              <w:jc w:val="both"/>
              <w:rPr>
                <w:sz w:val="20"/>
                <w:szCs w:val="20"/>
              </w:rPr>
            </w:pPr>
            <w:r w:rsidRPr="00131680">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14:paraId="44D6ECFB" w14:textId="77777777" w:rsidR="00B20668" w:rsidRPr="00E11294" w:rsidRDefault="00B20668" w:rsidP="006E176A">
            <w:pPr>
              <w:rPr>
                <w:color w:val="008000"/>
                <w:sz w:val="20"/>
                <w:szCs w:val="20"/>
              </w:rPr>
            </w:pPr>
            <w:r w:rsidRPr="00131680">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tc>
      </w:tr>
      <w:tr w:rsidR="00B20668" w:rsidRPr="000A7FDB" w14:paraId="41C9B771" w14:textId="77777777" w:rsidTr="006E176A">
        <w:trPr>
          <w:trHeight w:val="270"/>
        </w:trPr>
        <w:tc>
          <w:tcPr>
            <w:tcW w:w="710" w:type="dxa"/>
          </w:tcPr>
          <w:p w14:paraId="44B259C0" w14:textId="77777777" w:rsidR="00B20668" w:rsidRDefault="00B20668" w:rsidP="006E176A">
            <w:pPr>
              <w:pStyle w:val="Heading2"/>
              <w:keepNext w:val="0"/>
              <w:jc w:val="both"/>
              <w:rPr>
                <w:bCs w:val="0"/>
                <w:i/>
                <w:iCs/>
                <w:sz w:val="20"/>
              </w:rPr>
            </w:pPr>
          </w:p>
          <w:p w14:paraId="092A0155" w14:textId="77777777" w:rsidR="00B20668" w:rsidRPr="0089697B" w:rsidRDefault="00B20668" w:rsidP="006E176A">
            <w:pPr>
              <w:pStyle w:val="Heading2"/>
              <w:keepNext w:val="0"/>
              <w:jc w:val="both"/>
              <w:rPr>
                <w:bCs w:val="0"/>
                <w:i/>
                <w:iCs/>
                <w:sz w:val="20"/>
              </w:rPr>
            </w:pPr>
            <w:r w:rsidRPr="0089697B">
              <w:rPr>
                <w:iCs/>
                <w:sz w:val="20"/>
              </w:rPr>
              <w:t>1</w:t>
            </w:r>
            <w:r>
              <w:rPr>
                <w:iCs/>
                <w:sz w:val="20"/>
              </w:rPr>
              <w:t>8</w:t>
            </w:r>
            <w:r w:rsidRPr="0089697B">
              <w:rPr>
                <w:iCs/>
                <w:sz w:val="20"/>
              </w:rPr>
              <w:t>.</w:t>
            </w:r>
          </w:p>
        </w:tc>
        <w:tc>
          <w:tcPr>
            <w:tcW w:w="7625" w:type="dxa"/>
            <w:noWrap/>
          </w:tcPr>
          <w:p w14:paraId="2B81C08B" w14:textId="77777777" w:rsidR="00B20668" w:rsidRPr="006C4392" w:rsidRDefault="00B20668" w:rsidP="006E176A">
            <w:pPr>
              <w:jc w:val="both"/>
              <w:rPr>
                <w:i/>
                <w:lang w:eastAsia="fr-FR"/>
              </w:rPr>
            </w:pPr>
            <w:r w:rsidRPr="006C4392">
              <w:rPr>
                <w:i/>
                <w:lang w:eastAsia="fr-FR"/>
              </w:rPr>
              <w:t>При критерий за оценка „ниво на разходите“ и „оптимално съотношение качество/цена“:</w:t>
            </w:r>
          </w:p>
          <w:p w14:paraId="2BC463D9" w14:textId="77777777" w:rsidR="00B20668" w:rsidRPr="00151600" w:rsidRDefault="00B20668" w:rsidP="006E176A">
            <w:pPr>
              <w:jc w:val="both"/>
              <w:rPr>
                <w:b/>
                <w:lang w:eastAsia="fr-FR"/>
              </w:rPr>
            </w:pPr>
            <w:r w:rsidRPr="00151600">
              <w:rPr>
                <w:b/>
                <w:lang w:eastAsia="fr-FR"/>
              </w:rPr>
              <w:lastRenderedPageBreak/>
              <w:t>Включени ли са в обявлението за ОП и в методиката за определяне на комплексната оценка на офертите</w:t>
            </w:r>
            <w:r w:rsidRPr="00151600" w:rsidDel="00A25ED5">
              <w:rPr>
                <w:b/>
                <w:lang w:eastAsia="fr-FR"/>
              </w:rPr>
              <w:t xml:space="preserve"> </w:t>
            </w:r>
            <w:r w:rsidRPr="00151600">
              <w:rPr>
                <w:b/>
                <w:lang w:eastAsia="fr-FR"/>
              </w:rPr>
              <w:t>като показатели за оценка критерии за подбор на участниците?</w:t>
            </w:r>
          </w:p>
          <w:p w14:paraId="28373D05" w14:textId="77777777" w:rsidR="00B20668" w:rsidRPr="000A7FDB" w:rsidRDefault="00B20668" w:rsidP="006E176A">
            <w:pPr>
              <w:jc w:val="both"/>
              <w:rPr>
                <w:b/>
                <w:sz w:val="20"/>
                <w:szCs w:val="20"/>
                <w:lang w:eastAsia="fr-FR"/>
              </w:rPr>
            </w:pPr>
          </w:p>
          <w:p w14:paraId="6A2CC3B4" w14:textId="77777777" w:rsidR="00B20668" w:rsidRPr="0089697B" w:rsidRDefault="00B20668" w:rsidP="006E176A">
            <w:pPr>
              <w:jc w:val="both"/>
              <w:rPr>
                <w:b/>
                <w:sz w:val="20"/>
                <w:szCs w:val="20"/>
                <w:lang w:eastAsia="fr-FR"/>
              </w:rPr>
            </w:pPr>
            <w:r w:rsidRPr="0089697B">
              <w:rPr>
                <w:b/>
                <w:sz w:val="20"/>
                <w:szCs w:val="20"/>
                <w:lang w:eastAsia="fr-FR"/>
              </w:rPr>
              <w:t>При отговор ДА:</w:t>
            </w:r>
          </w:p>
          <w:p w14:paraId="525CB6E4" w14:textId="77777777"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14:paraId="49E13540" w14:textId="77777777"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14:paraId="5FC4ABB8" w14:textId="77777777" w:rsidR="00B20668" w:rsidRPr="00A24A89" w:rsidRDefault="00B20668" w:rsidP="006E176A">
            <w:pPr>
              <w:jc w:val="both"/>
              <w:rPr>
                <w:sz w:val="20"/>
                <w:szCs w:val="20"/>
                <w:lang w:eastAsia="fr-FR"/>
              </w:rPr>
            </w:pPr>
            <w:r>
              <w:rPr>
                <w:b/>
                <w:i/>
                <w:sz w:val="20"/>
                <w:szCs w:val="20"/>
                <w:lang w:eastAsia="fr-FR"/>
              </w:rPr>
              <w:t>- анализ относно</w:t>
            </w:r>
            <w:r>
              <w:rPr>
                <w:sz w:val="20"/>
                <w:szCs w:val="20"/>
                <w:lang w:eastAsia="fr-FR"/>
              </w:rPr>
              <w:t xml:space="preserve"> </w:t>
            </w:r>
            <w:r>
              <w:rPr>
                <w:b/>
                <w:i/>
                <w:sz w:val="20"/>
                <w:szCs w:val="20"/>
                <w:lang w:eastAsia="fr-FR"/>
              </w:rPr>
              <w:t>критериите за подбор</w:t>
            </w:r>
            <w:r>
              <w:rPr>
                <w:sz w:val="20"/>
                <w:szCs w:val="20"/>
                <w:lang w:eastAsia="fr-FR"/>
              </w:rPr>
              <w:t xml:space="preserve"> – ако показателят за оценка е свързан с професионалната компетентност на персонала/ръководния състав, професионалната компетентност не може да се използва като критерий за подбор.</w:t>
            </w:r>
          </w:p>
          <w:p w14:paraId="16FC9906" w14:textId="77777777" w:rsidR="00B20668" w:rsidRDefault="00B20668" w:rsidP="006E176A">
            <w:pPr>
              <w:jc w:val="both"/>
              <w:rPr>
                <w:b/>
                <w:color w:val="C0504D"/>
                <w:sz w:val="20"/>
                <w:szCs w:val="20"/>
              </w:rPr>
            </w:pPr>
          </w:p>
          <w:p w14:paraId="73873339" w14:textId="77777777"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 (т. </w:t>
            </w:r>
            <w:r>
              <w:rPr>
                <w:color w:val="C0504D"/>
                <w:sz w:val="20"/>
                <w:szCs w:val="20"/>
                <w:lang w:val="en-US"/>
              </w:rPr>
              <w:t>II</w:t>
            </w:r>
            <w:r w:rsidRPr="00186C17">
              <w:rPr>
                <w:color w:val="C0504D"/>
                <w:sz w:val="20"/>
                <w:szCs w:val="20"/>
              </w:rPr>
              <w:t>.2.5</w:t>
            </w:r>
            <w:r w:rsidRPr="00F32B4B">
              <w:rPr>
                <w:color w:val="C0504D"/>
                <w:sz w:val="20"/>
                <w:szCs w:val="20"/>
              </w:rPr>
              <w:t>.)</w:t>
            </w:r>
            <w:r w:rsidRPr="00186C17">
              <w:rPr>
                <w:color w:val="C0504D"/>
                <w:sz w:val="20"/>
                <w:szCs w:val="20"/>
              </w:rPr>
              <w:t xml:space="preserve">, </w:t>
            </w:r>
            <w:r>
              <w:rPr>
                <w:color w:val="C0504D"/>
                <w:sz w:val="20"/>
                <w:szCs w:val="20"/>
              </w:rPr>
              <w:t xml:space="preserve">критериите за подбор (т. </w:t>
            </w:r>
            <w:r>
              <w:rPr>
                <w:color w:val="C0504D"/>
                <w:sz w:val="20"/>
                <w:szCs w:val="20"/>
                <w:lang w:val="en-US"/>
              </w:rPr>
              <w:t>III</w:t>
            </w:r>
            <w:r w:rsidRPr="00186C17">
              <w:rPr>
                <w:color w:val="C0504D"/>
                <w:sz w:val="20"/>
                <w:szCs w:val="20"/>
              </w:rPr>
              <w:t>.1.1-</w:t>
            </w:r>
            <w:r>
              <w:rPr>
                <w:color w:val="C0504D"/>
                <w:sz w:val="20"/>
                <w:szCs w:val="20"/>
                <w:lang w:val="en-US"/>
              </w:rPr>
              <w:t>III</w:t>
            </w:r>
            <w:r w:rsidRPr="00186C17">
              <w:rPr>
                <w:color w:val="C0504D"/>
                <w:sz w:val="20"/>
                <w:szCs w:val="20"/>
              </w:rPr>
              <w:t>.1.3)</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14:paraId="24C50CD1" w14:textId="77777777" w:rsidR="00B20668" w:rsidRPr="00131680" w:rsidRDefault="00B20668" w:rsidP="006E176A">
            <w:pPr>
              <w:jc w:val="both"/>
              <w:rPr>
                <w:b/>
                <w:sz w:val="20"/>
                <w:szCs w:val="20"/>
                <w:lang w:eastAsia="fr-FR"/>
              </w:rPr>
            </w:pPr>
            <w:r w:rsidRPr="00131680">
              <w:rPr>
                <w:b/>
                <w:sz w:val="20"/>
                <w:szCs w:val="20"/>
                <w:lang w:eastAsia="fr-FR"/>
              </w:rPr>
              <w:t>(чл. 70, ал. 2, т. 3, ал. 4 и ал. 12 от ЗОП)</w:t>
            </w:r>
          </w:p>
          <w:p w14:paraId="36897230" w14:textId="77777777" w:rsidR="00B20668" w:rsidRPr="00131680" w:rsidRDefault="00B20668" w:rsidP="006E176A">
            <w:pPr>
              <w:jc w:val="both"/>
              <w:rPr>
                <w:b/>
                <w:sz w:val="20"/>
                <w:szCs w:val="20"/>
                <w:lang w:eastAsia="fr-FR"/>
              </w:rPr>
            </w:pPr>
            <w:r w:rsidRPr="00131680">
              <w:rPr>
                <w:b/>
                <w:sz w:val="20"/>
                <w:szCs w:val="20"/>
                <w:lang w:eastAsia="fr-FR"/>
              </w:rPr>
              <w:t>(чл. 63, ал. 1, т. 5 от ЗОП)</w:t>
            </w:r>
          </w:p>
          <w:p w14:paraId="51EE611F" w14:textId="77777777" w:rsidR="00B20668" w:rsidRPr="00E11294" w:rsidRDefault="00B20668" w:rsidP="006E176A">
            <w:pPr>
              <w:jc w:val="both"/>
              <w:rPr>
                <w:b/>
                <w:color w:val="333399"/>
                <w:sz w:val="20"/>
                <w:szCs w:val="20"/>
              </w:rPr>
            </w:pPr>
            <w:r w:rsidRPr="00131680">
              <w:rPr>
                <w:b/>
                <w:color w:val="333399"/>
                <w:sz w:val="20"/>
                <w:szCs w:val="20"/>
              </w:rPr>
              <w:t>т. 11 от Насоките/т. 11, колона № 3 от Приложение № 1 към чл. 2, ал. 1 от Наредбата</w:t>
            </w:r>
          </w:p>
        </w:tc>
        <w:tc>
          <w:tcPr>
            <w:tcW w:w="567" w:type="dxa"/>
          </w:tcPr>
          <w:p w14:paraId="4110B941" w14:textId="77777777" w:rsidR="00B20668" w:rsidRPr="000A7FDB" w:rsidRDefault="00B20668" w:rsidP="006E176A">
            <w:pPr>
              <w:jc w:val="both"/>
              <w:outlineLvl w:val="1"/>
              <w:rPr>
                <w:sz w:val="20"/>
                <w:szCs w:val="20"/>
              </w:rPr>
            </w:pPr>
          </w:p>
        </w:tc>
        <w:tc>
          <w:tcPr>
            <w:tcW w:w="5983" w:type="dxa"/>
          </w:tcPr>
          <w:p w14:paraId="399FC808" w14:textId="77777777" w:rsidR="00B20668" w:rsidRPr="000A7FDB" w:rsidRDefault="00B20668" w:rsidP="006E176A">
            <w:pPr>
              <w:jc w:val="both"/>
              <w:outlineLvl w:val="1"/>
              <w:rPr>
                <w:sz w:val="20"/>
                <w:szCs w:val="20"/>
              </w:rPr>
            </w:pPr>
          </w:p>
        </w:tc>
      </w:tr>
      <w:tr w:rsidR="00B20668" w:rsidRPr="000A7FDB" w14:paraId="01AE8A82" w14:textId="77777777" w:rsidTr="006E176A">
        <w:trPr>
          <w:trHeight w:val="270"/>
        </w:trPr>
        <w:tc>
          <w:tcPr>
            <w:tcW w:w="14885" w:type="dxa"/>
            <w:gridSpan w:val="4"/>
          </w:tcPr>
          <w:p w14:paraId="728F5066" w14:textId="77777777" w:rsidR="00B20668" w:rsidRDefault="00B20668" w:rsidP="006E176A">
            <w:pPr>
              <w:jc w:val="both"/>
              <w:rPr>
                <w:sz w:val="20"/>
                <w:szCs w:val="20"/>
                <w:lang w:eastAsia="fr-FR"/>
              </w:rPr>
            </w:pPr>
            <w:r w:rsidRPr="000A7FDB">
              <w:rPr>
                <w:sz w:val="20"/>
                <w:szCs w:val="20"/>
                <w:lang w:eastAsia="fr-FR"/>
              </w:rPr>
              <w:t xml:space="preserve">Съгласно </w:t>
            </w:r>
            <w:r w:rsidRPr="00A24A89">
              <w:rPr>
                <w:sz w:val="20"/>
                <w:szCs w:val="20"/>
                <w:lang w:eastAsia="fr-FR"/>
              </w:rPr>
              <w:t>чл. 70, ал. 5 от ЗОП</w:t>
            </w:r>
            <w:r>
              <w:rPr>
                <w:b/>
                <w:sz w:val="20"/>
                <w:szCs w:val="20"/>
                <w:lang w:eastAsia="fr-FR"/>
              </w:rPr>
              <w:t xml:space="preserve"> </w:t>
            </w:r>
            <w:r w:rsidRPr="000C1983">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w:t>
            </w:r>
            <w:r>
              <w:rPr>
                <w:sz w:val="20"/>
                <w:szCs w:val="20"/>
                <w:lang w:eastAsia="fr-FR"/>
              </w:rPr>
              <w:t xml:space="preserve"> – чл. 70, ал. 12 от ЗОП.</w:t>
            </w:r>
          </w:p>
          <w:p w14:paraId="7F0C5DE6" w14:textId="77777777" w:rsidR="00B20668" w:rsidRDefault="00B20668" w:rsidP="006E176A">
            <w:pPr>
              <w:jc w:val="both"/>
              <w:rPr>
                <w:b/>
                <w:sz w:val="20"/>
                <w:szCs w:val="20"/>
                <w:lang w:eastAsia="fr-FR"/>
              </w:rPr>
            </w:pPr>
          </w:p>
          <w:p w14:paraId="187B42B5" w14:textId="77777777" w:rsidR="00B20668" w:rsidRDefault="00B20668" w:rsidP="006E176A">
            <w:pPr>
              <w:jc w:val="both"/>
              <w:rPr>
                <w:sz w:val="20"/>
                <w:szCs w:val="20"/>
                <w:lang w:eastAsia="fr-FR"/>
              </w:rPr>
            </w:pPr>
            <w:r>
              <w:rPr>
                <w:b/>
                <w:sz w:val="20"/>
                <w:szCs w:val="20"/>
                <w:lang w:eastAsia="fr-FR"/>
              </w:rPr>
              <w:t xml:space="preserve">Важно! </w:t>
            </w:r>
            <w:r>
              <w:rPr>
                <w:sz w:val="20"/>
                <w:szCs w:val="20"/>
                <w:lang w:eastAsia="fr-FR"/>
              </w:rPr>
              <w:t>Законът допуска изключение от забраната в</w:t>
            </w:r>
            <w:r>
              <w:rPr>
                <w:b/>
                <w:sz w:val="20"/>
                <w:szCs w:val="20"/>
                <w:lang w:eastAsia="fr-FR"/>
              </w:rPr>
              <w:t xml:space="preserve"> </w:t>
            </w:r>
            <w:r w:rsidRPr="008C2581">
              <w:rPr>
                <w:b/>
                <w:sz w:val="20"/>
                <w:szCs w:val="20"/>
                <w:lang w:eastAsia="fr-FR"/>
              </w:rPr>
              <w:t xml:space="preserve">чл. </w:t>
            </w:r>
            <w:r>
              <w:rPr>
                <w:b/>
                <w:sz w:val="20"/>
                <w:szCs w:val="20"/>
                <w:lang w:eastAsia="fr-FR"/>
              </w:rPr>
              <w:t>70, ал. 4, т. 2 от ЗОП.</w:t>
            </w:r>
          </w:p>
          <w:p w14:paraId="4BBAE0DC" w14:textId="77777777" w:rsidR="00B20668" w:rsidRDefault="00B20668" w:rsidP="006E176A">
            <w:pPr>
              <w:jc w:val="both"/>
              <w:rPr>
                <w:b/>
                <w:sz w:val="20"/>
                <w:szCs w:val="20"/>
                <w:u w:val="single"/>
                <w:lang w:eastAsia="fr-FR"/>
              </w:rPr>
            </w:pPr>
          </w:p>
          <w:p w14:paraId="5B514039" w14:textId="77777777" w:rsidR="00B20668" w:rsidRPr="00A24A89" w:rsidRDefault="00B20668" w:rsidP="006E176A">
            <w:pPr>
              <w:jc w:val="both"/>
              <w:rPr>
                <w:b/>
                <w:sz w:val="20"/>
                <w:szCs w:val="20"/>
                <w:u w:val="single"/>
                <w:lang w:eastAsia="fr-FR"/>
              </w:rPr>
            </w:pPr>
            <w:r w:rsidRPr="00A24A89">
              <w:rPr>
                <w:b/>
                <w:sz w:val="20"/>
                <w:szCs w:val="20"/>
                <w:u w:val="single"/>
                <w:lang w:eastAsia="fr-FR"/>
              </w:rPr>
              <w:t>Обхват на изключението:</w:t>
            </w:r>
          </w:p>
          <w:p w14:paraId="57199E8D" w14:textId="77777777" w:rsidR="00B20668"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14:paraId="0CE46AE1" w14:textId="77777777" w:rsidR="00B20668" w:rsidRPr="00A24A89"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14:paraId="31E5038B" w14:textId="77777777" w:rsidR="00B20668" w:rsidRDefault="00B20668" w:rsidP="006E176A">
            <w:pPr>
              <w:jc w:val="both"/>
              <w:rPr>
                <w:sz w:val="20"/>
                <w:szCs w:val="20"/>
                <w:lang w:eastAsia="fr-FR"/>
              </w:rPr>
            </w:pPr>
            <w:r>
              <w:rPr>
                <w:sz w:val="20"/>
                <w:szCs w:val="20"/>
                <w:lang w:eastAsia="fr-FR"/>
              </w:rPr>
              <w:lastRenderedPageBreak/>
              <w:t xml:space="preserve">В случай, че възложителят е използвал </w:t>
            </w:r>
            <w:r w:rsidRPr="008A23BB">
              <w:rPr>
                <w:sz w:val="20"/>
                <w:szCs w:val="20"/>
                <w:lang w:eastAsia="fr-FR"/>
              </w:rPr>
              <w:t>професионална</w:t>
            </w:r>
            <w:r>
              <w:rPr>
                <w:sz w:val="20"/>
                <w:szCs w:val="20"/>
                <w:lang w:eastAsia="fr-FR"/>
              </w:rPr>
              <w:t>та</w:t>
            </w:r>
            <w:r w:rsidRPr="008A23BB">
              <w:rPr>
                <w:sz w:val="20"/>
                <w:szCs w:val="20"/>
                <w:lang w:eastAsia="fr-FR"/>
              </w:rPr>
              <w:t xml:space="preserve"> компетентност</w:t>
            </w:r>
            <w:r>
              <w:rPr>
                <w:sz w:val="20"/>
                <w:szCs w:val="20"/>
                <w:lang w:eastAsia="fr-FR"/>
              </w:rPr>
              <w:t xml:space="preserve"> на персонала/ръководния състав като показател за оценка, такъв тип изисквания не могат да се използват като критерий за подбор (</w:t>
            </w:r>
            <w:r>
              <w:rPr>
                <w:b/>
                <w:sz w:val="20"/>
                <w:szCs w:val="20"/>
                <w:lang w:eastAsia="fr-FR"/>
              </w:rPr>
              <w:t>чл. 63, ал. 1, т. 5 от ЗОП</w:t>
            </w:r>
            <w:r>
              <w:rPr>
                <w:sz w:val="20"/>
                <w:szCs w:val="20"/>
                <w:lang w:eastAsia="fr-FR"/>
              </w:rPr>
              <w:t>).</w:t>
            </w:r>
          </w:p>
          <w:p w14:paraId="39C5C21D" w14:textId="77777777" w:rsidR="00B20668" w:rsidRPr="008C2581" w:rsidRDefault="00B20668" w:rsidP="006E176A">
            <w:pPr>
              <w:jc w:val="both"/>
              <w:rPr>
                <w:sz w:val="20"/>
                <w:szCs w:val="20"/>
                <w:lang w:eastAsia="fr-FR"/>
              </w:rPr>
            </w:pPr>
            <w:r w:rsidRPr="00F370DD">
              <w:rPr>
                <w:sz w:val="20"/>
                <w:szCs w:val="20"/>
                <w:lang w:eastAsia="fr-FR"/>
              </w:rPr>
              <w:t>Забраната</w:t>
            </w:r>
            <w:r>
              <w:rPr>
                <w:sz w:val="20"/>
                <w:szCs w:val="20"/>
                <w:lang w:eastAsia="fr-FR"/>
              </w:rPr>
              <w:t xml:space="preserve"> по чл. 70, ал. 12 от ЗОП</w:t>
            </w:r>
            <w:r w:rsidRPr="00F370DD">
              <w:rPr>
                <w:sz w:val="20"/>
                <w:szCs w:val="20"/>
                <w:lang w:eastAsia="fr-FR"/>
              </w:rPr>
              <w:t xml:space="preserve"> се отнася до всички критерии за подбор</w:t>
            </w:r>
            <w:r>
              <w:rPr>
                <w:sz w:val="20"/>
                <w:szCs w:val="20"/>
                <w:lang w:eastAsia="fr-FR"/>
              </w:rPr>
              <w:t xml:space="preserve"> при спазване на изключението по-горе</w:t>
            </w:r>
            <w:r w:rsidRPr="00F370DD">
              <w:rPr>
                <w:sz w:val="20"/>
                <w:szCs w:val="20"/>
                <w:lang w:eastAsia="fr-FR"/>
              </w:rPr>
              <w:t>, а не само до тези, които са използвани от възложителя при конкретната процедура.</w:t>
            </w:r>
            <w:r>
              <w:rPr>
                <w:sz w:val="20"/>
                <w:szCs w:val="20"/>
                <w:lang w:eastAsia="fr-FR"/>
              </w:rPr>
              <w:t xml:space="preserve"> </w:t>
            </w:r>
            <w:r w:rsidRPr="00F370DD">
              <w:rPr>
                <w:sz w:val="20"/>
                <w:szCs w:val="20"/>
                <w:lang w:eastAsia="fr-FR"/>
              </w:rPr>
              <w:t xml:space="preserve">Обхватът на забраната включва както показателите за оценка, така и </w:t>
            </w:r>
            <w:proofErr w:type="spellStart"/>
            <w:r w:rsidRPr="00F370DD">
              <w:rPr>
                <w:sz w:val="20"/>
                <w:szCs w:val="20"/>
                <w:lang w:eastAsia="fr-FR"/>
              </w:rPr>
              <w:t>подпоказателите</w:t>
            </w:r>
            <w:proofErr w:type="spellEnd"/>
            <w:r w:rsidRPr="00F370DD">
              <w:rPr>
                <w:sz w:val="20"/>
                <w:szCs w:val="20"/>
                <w:lang w:eastAsia="fr-FR"/>
              </w:rPr>
              <w:t xml:space="preserve"> и всички компоненти на оценката, определени от възложителя в методиката.</w:t>
            </w:r>
            <w:r w:rsidRPr="008C2581">
              <w:rPr>
                <w:sz w:val="20"/>
                <w:szCs w:val="20"/>
                <w:lang w:eastAsia="fr-FR"/>
              </w:rPr>
              <w:t xml:space="preserve"> </w:t>
            </w:r>
          </w:p>
          <w:p w14:paraId="72B4AB79" w14:textId="77777777"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 (т. </w:t>
            </w:r>
            <w:r>
              <w:rPr>
                <w:color w:val="C0504D"/>
                <w:sz w:val="20"/>
                <w:szCs w:val="20"/>
                <w:lang w:val="en-US"/>
              </w:rPr>
              <w:t>II</w:t>
            </w:r>
            <w:r w:rsidRPr="00186C17">
              <w:rPr>
                <w:color w:val="C0504D"/>
                <w:sz w:val="20"/>
                <w:szCs w:val="20"/>
              </w:rPr>
              <w:t>.2.5</w:t>
            </w:r>
            <w:r w:rsidRPr="00F32B4B">
              <w:rPr>
                <w:color w:val="C0504D"/>
                <w:sz w:val="20"/>
                <w:szCs w:val="20"/>
              </w:rPr>
              <w:t>.)</w:t>
            </w:r>
            <w:r w:rsidRPr="00186C17">
              <w:rPr>
                <w:color w:val="C0504D"/>
                <w:sz w:val="20"/>
                <w:szCs w:val="20"/>
              </w:rPr>
              <w:t xml:space="preserve">, </w:t>
            </w:r>
            <w:r>
              <w:rPr>
                <w:color w:val="C0504D"/>
                <w:sz w:val="20"/>
                <w:szCs w:val="20"/>
              </w:rPr>
              <w:t xml:space="preserve">критериите за подбор (т. </w:t>
            </w:r>
            <w:r>
              <w:rPr>
                <w:color w:val="C0504D"/>
                <w:sz w:val="20"/>
                <w:szCs w:val="20"/>
                <w:lang w:val="en-US"/>
              </w:rPr>
              <w:t>III</w:t>
            </w:r>
            <w:r w:rsidRPr="00186C17">
              <w:rPr>
                <w:color w:val="C0504D"/>
                <w:sz w:val="20"/>
                <w:szCs w:val="20"/>
              </w:rPr>
              <w:t>.1.1-</w:t>
            </w:r>
            <w:r>
              <w:rPr>
                <w:color w:val="C0504D"/>
                <w:sz w:val="20"/>
                <w:szCs w:val="20"/>
                <w:lang w:val="en-US"/>
              </w:rPr>
              <w:t>III</w:t>
            </w:r>
            <w:r w:rsidRPr="00186C17">
              <w:rPr>
                <w:color w:val="C0504D"/>
                <w:sz w:val="20"/>
                <w:szCs w:val="20"/>
              </w:rPr>
              <w:t>.1.3)</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14:paraId="1823321A" w14:textId="77777777" w:rsidR="00B20668" w:rsidRDefault="00B20668" w:rsidP="006E176A">
            <w:pPr>
              <w:jc w:val="both"/>
              <w:rPr>
                <w:color w:val="008000"/>
                <w:sz w:val="20"/>
                <w:szCs w:val="20"/>
              </w:rPr>
            </w:pPr>
            <w:r w:rsidRPr="00C13447">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C13447">
              <w:rPr>
                <w:color w:val="008000"/>
                <w:sz w:val="20"/>
                <w:szCs w:val="20"/>
              </w:rPr>
              <w:t>подпоказателите</w:t>
            </w:r>
            <w:proofErr w:type="spellEnd"/>
            <w:r w:rsidRPr="00C13447">
              <w:rPr>
                <w:color w:val="008000"/>
                <w:sz w:val="20"/>
                <w:szCs w:val="20"/>
              </w:rPr>
              <w:t xml:space="preserve"> и компонентите за оценяване </w:t>
            </w:r>
            <w:r w:rsidRPr="002A39E0">
              <w:rPr>
                <w:color w:val="008000"/>
                <w:sz w:val="20"/>
                <w:szCs w:val="20"/>
              </w:rPr>
              <w:t xml:space="preserve">(ако има такива), съдържащи се в методиката за </w:t>
            </w:r>
            <w:r>
              <w:rPr>
                <w:color w:val="008000"/>
                <w:sz w:val="20"/>
                <w:szCs w:val="20"/>
              </w:rPr>
              <w:t xml:space="preserve">определяне на комплексната </w:t>
            </w:r>
            <w:r w:rsidRPr="002A39E0">
              <w:rPr>
                <w:color w:val="008000"/>
                <w:sz w:val="20"/>
                <w:szCs w:val="20"/>
              </w:rPr>
              <w:t xml:space="preserve">оценка </w:t>
            </w:r>
            <w:r>
              <w:rPr>
                <w:color w:val="008000"/>
                <w:sz w:val="20"/>
                <w:szCs w:val="20"/>
              </w:rPr>
              <w:t xml:space="preserve">на офертите </w:t>
            </w:r>
            <w:r w:rsidRPr="002A39E0">
              <w:rPr>
                <w:color w:val="008000"/>
                <w:sz w:val="20"/>
                <w:szCs w:val="20"/>
              </w:rPr>
              <w:t>и обявлението за обществената поръчка.</w:t>
            </w:r>
            <w:r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 xml:space="preserve">всички </w:t>
            </w:r>
            <w:proofErr w:type="spellStart"/>
            <w:r w:rsidRPr="007570F6">
              <w:rPr>
                <w:color w:val="008000"/>
                <w:sz w:val="20"/>
                <w:szCs w:val="20"/>
              </w:rPr>
              <w:t>подпоказатели</w:t>
            </w:r>
            <w:proofErr w:type="spellEnd"/>
            <w:r w:rsidRPr="007570F6">
              <w:rPr>
                <w:color w:val="008000"/>
                <w:sz w:val="20"/>
                <w:szCs w:val="20"/>
              </w:rPr>
              <w:t xml:space="preserve"> и параметри за оценка</w:t>
            </w:r>
            <w:r>
              <w:rPr>
                <w:color w:val="008000"/>
                <w:sz w:val="20"/>
                <w:szCs w:val="20"/>
              </w:rPr>
              <w:t>,</w:t>
            </w:r>
            <w:r w:rsidRPr="007570F6">
              <w:rPr>
                <w:color w:val="008000"/>
                <w:sz w:val="20"/>
                <w:szCs w:val="20"/>
              </w:rPr>
              <w:t xml:space="preserve"> предвиждат оценяване на</w:t>
            </w:r>
            <w:r>
              <w:rPr>
                <w:color w:val="008000"/>
                <w:sz w:val="20"/>
                <w:szCs w:val="20"/>
              </w:rPr>
              <w:t xml:space="preserve"> годността (правоспособността) за упражняване на професионална дейност, икономическото и финансовото състояние н</w:t>
            </w:r>
            <w:r w:rsidRPr="007570F6">
              <w:rPr>
                <w:color w:val="008000"/>
                <w:sz w:val="20"/>
                <w:szCs w:val="20"/>
              </w:rPr>
              <w:t>а участниците, техните технически и професионалн</w:t>
            </w:r>
            <w:r>
              <w:rPr>
                <w:color w:val="008000"/>
                <w:sz w:val="20"/>
                <w:szCs w:val="20"/>
              </w:rPr>
              <w:t xml:space="preserve">и способности. </w:t>
            </w:r>
          </w:p>
          <w:p w14:paraId="1945CDB7" w14:textId="77777777" w:rsidR="00B20668" w:rsidRDefault="00B20668" w:rsidP="006E176A">
            <w:pPr>
              <w:jc w:val="both"/>
              <w:rPr>
                <w:color w:val="008000"/>
                <w:sz w:val="20"/>
                <w:szCs w:val="20"/>
              </w:rPr>
            </w:pPr>
            <w:r>
              <w:rPr>
                <w:color w:val="008000"/>
                <w:sz w:val="20"/>
                <w:szCs w:val="20"/>
              </w:rPr>
              <w:t>Ако като показатели за оценка/</w:t>
            </w:r>
            <w:proofErr w:type="spellStart"/>
            <w:r>
              <w:rPr>
                <w:color w:val="008000"/>
                <w:sz w:val="20"/>
                <w:szCs w:val="20"/>
              </w:rPr>
              <w:t>подпоказатели</w:t>
            </w:r>
            <w:proofErr w:type="spellEnd"/>
            <w:r>
              <w:rPr>
                <w:color w:val="008000"/>
                <w:sz w:val="20"/>
                <w:szCs w:val="20"/>
              </w:rPr>
              <w:t>/компоненти за оценяване е предвидено да се оценява професионалната компетентност на персонала, следва да се анализира следното:</w:t>
            </w:r>
          </w:p>
          <w:p w14:paraId="25F196C9" w14:textId="77777777" w:rsidR="00B20668" w:rsidRPr="00A24A89" w:rsidRDefault="00B20668" w:rsidP="00FC36B6">
            <w:pPr>
              <w:pStyle w:val="ListParagraph"/>
              <w:numPr>
                <w:ilvl w:val="0"/>
                <w:numId w:val="12"/>
              </w:numPr>
              <w:tabs>
                <w:tab w:val="clear" w:pos="1050"/>
                <w:tab w:val="num" w:pos="316"/>
              </w:tabs>
              <w:ind w:left="316" w:hanging="316"/>
              <w:jc w:val="both"/>
              <w:rPr>
                <w:b/>
                <w:sz w:val="20"/>
                <w:szCs w:val="20"/>
                <w:lang w:eastAsia="fr-FR"/>
              </w:rPr>
            </w:pPr>
            <w:r>
              <w:rPr>
                <w:b/>
                <w:i/>
                <w:color w:val="008000"/>
                <w:sz w:val="20"/>
                <w:szCs w:val="20"/>
              </w:rPr>
              <w:t xml:space="preserve">относно предмета на поръчката – </w:t>
            </w:r>
            <w:r>
              <w:rPr>
                <w:color w:val="008000"/>
                <w:sz w:val="20"/>
                <w:szCs w:val="20"/>
              </w:rPr>
              <w:t xml:space="preserve">дали </w:t>
            </w:r>
            <w:r w:rsidRPr="00740157">
              <w:rPr>
                <w:color w:val="008000"/>
                <w:sz w:val="20"/>
                <w:szCs w:val="20"/>
              </w:rPr>
              <w:t>качеството на ангажирания с изпълнението на поръчката персонал може да окаже съществено влияние върху изпълнението на поръчката</w:t>
            </w:r>
            <w:r>
              <w:rPr>
                <w:color w:val="008000"/>
                <w:sz w:val="20"/>
                <w:szCs w:val="20"/>
              </w:rPr>
              <w:t>;</w:t>
            </w:r>
          </w:p>
          <w:p w14:paraId="4032646D" w14:textId="77777777" w:rsidR="00B20668" w:rsidRPr="00E11294"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относно вида на показателя</w:t>
            </w:r>
            <w:r>
              <w:rPr>
                <w:color w:val="008000"/>
                <w:sz w:val="20"/>
                <w:szCs w:val="20"/>
              </w:rPr>
              <w:t xml:space="preserve"> – дали смесеният показател </w:t>
            </w:r>
            <w:r w:rsidRPr="00740157">
              <w:rPr>
                <w:color w:val="008000"/>
                <w:sz w:val="20"/>
                <w:szCs w:val="20"/>
              </w:rPr>
              <w:t xml:space="preserve">е свързан </w:t>
            </w:r>
            <w:r>
              <w:rPr>
                <w:color w:val="008000"/>
                <w:sz w:val="20"/>
                <w:szCs w:val="20"/>
              </w:rPr>
              <w:t xml:space="preserve">единствено и само </w:t>
            </w:r>
            <w:r w:rsidRPr="00740157">
              <w:rPr>
                <w:color w:val="008000"/>
                <w:sz w:val="20"/>
                <w:szCs w:val="20"/>
              </w:rPr>
              <w:t>с професионалната компетентност на персонала, на който е възложено изпълнението на поръчката</w:t>
            </w:r>
            <w:r>
              <w:rPr>
                <w:color w:val="008000"/>
                <w:sz w:val="20"/>
                <w:szCs w:val="20"/>
              </w:rPr>
              <w:t>;</w:t>
            </w:r>
          </w:p>
          <w:p w14:paraId="68438768" w14:textId="77777777" w:rsidR="00B20668" w:rsidRPr="000A7FDB"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 xml:space="preserve">относно критериите за подбор – </w:t>
            </w:r>
            <w:r>
              <w:rPr>
                <w:color w:val="008000"/>
                <w:sz w:val="20"/>
                <w:szCs w:val="20"/>
              </w:rPr>
              <w:t>дали като критерии за подбор са определени изисквания, свързани с професионалната компетентност на участниците.</w:t>
            </w:r>
          </w:p>
        </w:tc>
      </w:tr>
      <w:tr w:rsidR="00B20668" w:rsidRPr="000A7FDB" w14:paraId="760A11F2" w14:textId="77777777" w:rsidTr="006E176A">
        <w:trPr>
          <w:trHeight w:val="270"/>
        </w:trPr>
        <w:tc>
          <w:tcPr>
            <w:tcW w:w="710" w:type="dxa"/>
          </w:tcPr>
          <w:p w14:paraId="20045C05" w14:textId="77777777" w:rsidR="00B20668" w:rsidRPr="0089697B" w:rsidRDefault="00B20668" w:rsidP="006E176A">
            <w:pPr>
              <w:pStyle w:val="Heading2"/>
              <w:keepNext w:val="0"/>
              <w:jc w:val="both"/>
              <w:rPr>
                <w:bCs w:val="0"/>
                <w:i/>
                <w:iCs/>
                <w:sz w:val="20"/>
              </w:rPr>
            </w:pPr>
            <w:r w:rsidRPr="0089697B">
              <w:rPr>
                <w:iCs/>
                <w:sz w:val="20"/>
              </w:rPr>
              <w:lastRenderedPageBreak/>
              <w:t>1</w:t>
            </w:r>
            <w:r>
              <w:rPr>
                <w:iCs/>
                <w:sz w:val="20"/>
              </w:rPr>
              <w:t>9</w:t>
            </w:r>
            <w:r w:rsidRPr="0089697B">
              <w:rPr>
                <w:iCs/>
                <w:sz w:val="20"/>
              </w:rPr>
              <w:t>.</w:t>
            </w:r>
          </w:p>
          <w:p w14:paraId="624AE789" w14:textId="77777777" w:rsidR="00B20668" w:rsidRPr="0089697B" w:rsidRDefault="00B20668" w:rsidP="006E176A">
            <w:pPr>
              <w:pStyle w:val="BodyText"/>
              <w:rPr>
                <w:b w:val="0"/>
                <w:sz w:val="20"/>
                <w:szCs w:val="20"/>
              </w:rPr>
            </w:pPr>
          </w:p>
          <w:p w14:paraId="6EA15AB1" w14:textId="77777777" w:rsidR="00B20668" w:rsidRPr="0089697B" w:rsidRDefault="00B20668" w:rsidP="006E176A">
            <w:pPr>
              <w:pStyle w:val="BodyText"/>
              <w:spacing w:before="360"/>
              <w:rPr>
                <w:b w:val="0"/>
                <w:sz w:val="20"/>
                <w:szCs w:val="20"/>
              </w:rPr>
            </w:pPr>
            <w:r w:rsidRPr="0089697B">
              <w:rPr>
                <w:sz w:val="20"/>
                <w:szCs w:val="20"/>
              </w:rPr>
              <w:t>1</w:t>
            </w:r>
            <w:r>
              <w:rPr>
                <w:sz w:val="20"/>
                <w:szCs w:val="20"/>
              </w:rPr>
              <w:t>9</w:t>
            </w:r>
            <w:r w:rsidRPr="0089697B">
              <w:rPr>
                <w:sz w:val="20"/>
                <w:szCs w:val="20"/>
              </w:rPr>
              <w:t>.1.</w:t>
            </w:r>
          </w:p>
          <w:p w14:paraId="3F213608" w14:textId="77777777" w:rsidR="00B20668" w:rsidRPr="0089697B" w:rsidRDefault="00B20668" w:rsidP="006E176A">
            <w:pPr>
              <w:pStyle w:val="BodyText"/>
              <w:rPr>
                <w:b w:val="0"/>
                <w:sz w:val="20"/>
                <w:szCs w:val="20"/>
              </w:rPr>
            </w:pPr>
          </w:p>
          <w:p w14:paraId="7822A2F3" w14:textId="77777777" w:rsidR="00B20668" w:rsidRPr="0089697B" w:rsidRDefault="00B20668" w:rsidP="006E176A">
            <w:pPr>
              <w:pStyle w:val="BodyText"/>
              <w:rPr>
                <w:b w:val="0"/>
                <w:sz w:val="20"/>
                <w:szCs w:val="20"/>
              </w:rPr>
            </w:pPr>
            <w:r w:rsidRPr="0089697B">
              <w:rPr>
                <w:sz w:val="20"/>
                <w:szCs w:val="20"/>
              </w:rPr>
              <w:t>1</w:t>
            </w:r>
            <w:r>
              <w:rPr>
                <w:sz w:val="20"/>
                <w:szCs w:val="20"/>
              </w:rPr>
              <w:t>9</w:t>
            </w:r>
            <w:r w:rsidRPr="0089697B">
              <w:rPr>
                <w:sz w:val="20"/>
                <w:szCs w:val="20"/>
              </w:rPr>
              <w:t>.2.</w:t>
            </w:r>
          </w:p>
        </w:tc>
        <w:tc>
          <w:tcPr>
            <w:tcW w:w="7625" w:type="dxa"/>
            <w:noWrap/>
          </w:tcPr>
          <w:p w14:paraId="63D24082" w14:textId="77777777" w:rsidR="00B20668" w:rsidRDefault="00B20668" w:rsidP="006E176A">
            <w:pPr>
              <w:jc w:val="both"/>
              <w:rPr>
                <w:b/>
              </w:rPr>
            </w:pPr>
            <w:r w:rsidRPr="006C4392">
              <w:rPr>
                <w:b/>
              </w:rPr>
              <w:t xml:space="preserve">Формулирани ли са условия или изисквания, които дават предимство или </w:t>
            </w:r>
            <w:r w:rsidRPr="006C4392">
              <w:rPr>
                <w:b/>
                <w:u w:val="single"/>
              </w:rPr>
              <w:t>необосновано</w:t>
            </w:r>
            <w:r w:rsidRPr="006C4392">
              <w:rPr>
                <w:b/>
              </w:rPr>
              <w:t xml:space="preserve"> ограничават участието на лица в процедурата?</w:t>
            </w:r>
          </w:p>
          <w:p w14:paraId="14019B5D" w14:textId="77777777" w:rsidR="00B20668" w:rsidRPr="006C4392" w:rsidRDefault="00B20668" w:rsidP="006E176A">
            <w:pPr>
              <w:jc w:val="both"/>
              <w:rPr>
                <w:b/>
              </w:rPr>
            </w:pPr>
          </w:p>
          <w:p w14:paraId="1CB1F3FD" w14:textId="77777777" w:rsidR="00B20668" w:rsidRPr="006C4392" w:rsidRDefault="00B20668" w:rsidP="006E176A">
            <w:pPr>
              <w:jc w:val="both"/>
              <w:rPr>
                <w:color w:val="008000"/>
                <w:u w:val="single"/>
              </w:rPr>
            </w:pPr>
            <w:r w:rsidRPr="006C4392">
              <w:rPr>
                <w:b/>
              </w:rPr>
              <w:t>Формулирани ли са незаконосъобразни изисквания в процедурата?</w:t>
            </w:r>
          </w:p>
          <w:p w14:paraId="71E9E309" w14:textId="77777777" w:rsidR="00B20668" w:rsidRDefault="00B20668" w:rsidP="006E176A">
            <w:pPr>
              <w:jc w:val="both"/>
              <w:rPr>
                <w:b/>
                <w:sz w:val="20"/>
                <w:szCs w:val="20"/>
                <w:u w:val="single"/>
              </w:rPr>
            </w:pPr>
          </w:p>
          <w:p w14:paraId="34B7BDF7" w14:textId="77777777" w:rsidR="00B20668" w:rsidRPr="006C4392" w:rsidRDefault="00B20668" w:rsidP="006E176A">
            <w:pPr>
              <w:jc w:val="both"/>
              <w:rPr>
                <w:b/>
              </w:rPr>
            </w:pPr>
            <w:r w:rsidRPr="006C4392">
              <w:rPr>
                <w:b/>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07FF8393" w14:textId="77777777" w:rsidR="00B20668" w:rsidRPr="00F370DD" w:rsidRDefault="00B20668" w:rsidP="006E176A">
            <w:pPr>
              <w:jc w:val="both"/>
              <w:rPr>
                <w:b/>
                <w:sz w:val="20"/>
                <w:szCs w:val="20"/>
              </w:rPr>
            </w:pPr>
            <w:r>
              <w:rPr>
                <w:b/>
                <w:color w:val="C0504D"/>
                <w:sz w:val="20"/>
                <w:szCs w:val="20"/>
              </w:rPr>
              <w:t>Документи</w:t>
            </w:r>
            <w:r w:rsidRPr="000A7FDB">
              <w:rPr>
                <w:b/>
                <w:color w:val="C0504D"/>
                <w:sz w:val="20"/>
                <w:szCs w:val="20"/>
              </w:rPr>
              <w:t xml:space="preserve">: </w:t>
            </w:r>
            <w:r w:rsidRPr="000A7FDB">
              <w:rPr>
                <w:color w:val="C0504D"/>
                <w:sz w:val="20"/>
                <w:szCs w:val="20"/>
              </w:rPr>
              <w:t xml:space="preserve">обявление, документация за </w:t>
            </w:r>
            <w:r>
              <w:rPr>
                <w:color w:val="C0504D"/>
                <w:sz w:val="20"/>
                <w:szCs w:val="20"/>
              </w:rPr>
              <w:t>поръчката</w:t>
            </w:r>
            <w:r w:rsidRPr="00F370DD">
              <w:rPr>
                <w:color w:val="C0504D"/>
                <w:sz w:val="20"/>
                <w:szCs w:val="20"/>
              </w:rPr>
              <w:t>.</w:t>
            </w:r>
          </w:p>
          <w:p w14:paraId="706765E2" w14:textId="77777777" w:rsidR="00B20668" w:rsidRPr="00131680" w:rsidRDefault="00B20668" w:rsidP="006E176A">
            <w:pPr>
              <w:jc w:val="both"/>
              <w:rPr>
                <w:b/>
                <w:sz w:val="20"/>
                <w:szCs w:val="20"/>
              </w:rPr>
            </w:pPr>
            <w:r w:rsidRPr="00131680">
              <w:rPr>
                <w:b/>
                <w:sz w:val="20"/>
                <w:szCs w:val="20"/>
              </w:rPr>
              <w:t>(чл. 59, ал. 2, ал. 3, ал. 6 и ал. 7, чл. 60, чл. 61, ал. 1-4 и ал. 6, чл. 62-69 от ЗОП)</w:t>
            </w:r>
          </w:p>
          <w:p w14:paraId="49BC73E1" w14:textId="77777777" w:rsidR="00B20668" w:rsidRPr="00131680" w:rsidRDefault="00B20668" w:rsidP="006E176A">
            <w:pPr>
              <w:jc w:val="both"/>
              <w:rPr>
                <w:b/>
                <w:sz w:val="20"/>
                <w:szCs w:val="20"/>
              </w:rPr>
            </w:pPr>
            <w:r w:rsidRPr="00131680">
              <w:rPr>
                <w:b/>
                <w:sz w:val="20"/>
                <w:szCs w:val="20"/>
              </w:rPr>
              <w:t>(чл. 2, ал. 2 от ЗОП)</w:t>
            </w:r>
          </w:p>
          <w:p w14:paraId="5DB6646A" w14:textId="77777777" w:rsidR="00B20668" w:rsidRPr="00131680" w:rsidRDefault="00B20668" w:rsidP="006E176A">
            <w:pPr>
              <w:jc w:val="both"/>
              <w:rPr>
                <w:b/>
                <w:sz w:val="20"/>
                <w:szCs w:val="20"/>
              </w:rPr>
            </w:pPr>
            <w:r w:rsidRPr="00131680">
              <w:rPr>
                <w:b/>
                <w:sz w:val="20"/>
                <w:szCs w:val="20"/>
              </w:rPr>
              <w:t>(чл. 37 от ППЗОП)</w:t>
            </w:r>
          </w:p>
          <w:p w14:paraId="39372301" w14:textId="77777777" w:rsidR="00B20668" w:rsidRPr="00131680" w:rsidRDefault="00B20668" w:rsidP="006E176A">
            <w:pPr>
              <w:jc w:val="both"/>
              <w:rPr>
                <w:b/>
                <w:color w:val="333399"/>
                <w:sz w:val="20"/>
                <w:szCs w:val="20"/>
              </w:rPr>
            </w:pPr>
            <w:r w:rsidRPr="00131680">
              <w:rPr>
                <w:b/>
                <w:color w:val="333399"/>
                <w:sz w:val="20"/>
                <w:szCs w:val="20"/>
              </w:rPr>
              <w:t>т. 10 и т. 11 от Насоките/ т. 10 и т. 11, колона № 3 от Приложение № 1 към чл. 2, ал. 1 от Наредбата</w:t>
            </w:r>
          </w:p>
          <w:p w14:paraId="1346B7CE" w14:textId="77777777" w:rsidR="00B20668" w:rsidRDefault="00B20668" w:rsidP="006E176A">
            <w:pPr>
              <w:rPr>
                <w:b/>
                <w:color w:val="000080"/>
                <w:sz w:val="20"/>
                <w:szCs w:val="20"/>
              </w:rPr>
            </w:pPr>
          </w:p>
          <w:p w14:paraId="1B061688" w14:textId="77777777" w:rsidR="00B20668" w:rsidRPr="00292F35" w:rsidRDefault="00B20668" w:rsidP="006E176A">
            <w:pPr>
              <w:jc w:val="both"/>
              <w:rPr>
                <w:color w:val="008000"/>
                <w:sz w:val="20"/>
                <w:szCs w:val="20"/>
              </w:rPr>
            </w:pPr>
            <w:r w:rsidRPr="00E942C0">
              <w:rPr>
                <w:color w:val="008000"/>
                <w:sz w:val="20"/>
                <w:szCs w:val="20"/>
              </w:rPr>
              <w:t>Анализ</w:t>
            </w:r>
            <w:r>
              <w:rPr>
                <w:color w:val="008000"/>
                <w:sz w:val="20"/>
                <w:szCs w:val="20"/>
              </w:rPr>
              <w:t xml:space="preserve">ирайте посочените условия в обявлението и документацията за поръчката, включително изискванията, </w:t>
            </w:r>
            <w:r w:rsidRPr="00292F35">
              <w:rPr>
                <w:color w:val="008000"/>
                <w:sz w:val="20"/>
                <w:szCs w:val="20"/>
              </w:rPr>
              <w:t>които се отнасят до:</w:t>
            </w:r>
            <w:r>
              <w:rPr>
                <w:color w:val="008000"/>
                <w:sz w:val="20"/>
                <w:szCs w:val="20"/>
              </w:rPr>
              <w:t xml:space="preserve"> </w:t>
            </w:r>
            <w:r w:rsidRPr="00292F35">
              <w:rPr>
                <w:color w:val="008000"/>
                <w:sz w:val="20"/>
                <w:szCs w:val="20"/>
              </w:rPr>
              <w:t>годността (правоспособността) за упражняване на професионална дейност;</w:t>
            </w:r>
            <w:r>
              <w:rPr>
                <w:color w:val="008000"/>
                <w:sz w:val="20"/>
                <w:szCs w:val="20"/>
              </w:rPr>
              <w:t xml:space="preserve"> </w:t>
            </w:r>
            <w:r w:rsidRPr="00292F35">
              <w:rPr>
                <w:color w:val="008000"/>
                <w:sz w:val="20"/>
                <w:szCs w:val="20"/>
              </w:rPr>
              <w:t>икономическото и финансовото състояние;</w:t>
            </w:r>
          </w:p>
          <w:p w14:paraId="539B17D4" w14:textId="77777777" w:rsidR="00B20668" w:rsidRDefault="00B20668" w:rsidP="006E176A">
            <w:pPr>
              <w:jc w:val="both"/>
              <w:rPr>
                <w:color w:val="008000"/>
                <w:sz w:val="20"/>
                <w:szCs w:val="20"/>
              </w:rPr>
            </w:pPr>
            <w:r w:rsidRPr="00292F35">
              <w:rPr>
                <w:color w:val="008000"/>
                <w:sz w:val="20"/>
                <w:szCs w:val="20"/>
              </w:rPr>
              <w:t>техническите и професионалните способност</w:t>
            </w:r>
            <w:r>
              <w:rPr>
                <w:color w:val="008000"/>
                <w:sz w:val="20"/>
                <w:szCs w:val="20"/>
              </w:rPr>
              <w:t>и.</w:t>
            </w:r>
          </w:p>
          <w:p w14:paraId="7FEDF13C" w14:textId="77777777" w:rsidR="00B20668" w:rsidRPr="00E942C0" w:rsidRDefault="00B20668" w:rsidP="006E176A">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14:paraId="664C871A" w14:textId="77777777" w:rsidR="00B20668" w:rsidRPr="00CA3D30" w:rsidRDefault="00B20668" w:rsidP="006E176A">
            <w:pPr>
              <w:jc w:val="both"/>
              <w:rPr>
                <w:color w:val="008000"/>
                <w:sz w:val="20"/>
                <w:szCs w:val="20"/>
                <w:lang w:eastAsia="fr-FR"/>
              </w:rPr>
            </w:pPr>
            <w:r w:rsidRPr="00E942C0">
              <w:rPr>
                <w:color w:val="008000"/>
                <w:sz w:val="20"/>
                <w:szCs w:val="20"/>
              </w:rPr>
              <w:t>Анализът за липса на ограничителни изисквания, критерии за подбор/ други изисквания към уча</w:t>
            </w:r>
            <w:r w:rsidRPr="00CA3D30">
              <w:rPr>
                <w:color w:val="008000"/>
                <w:sz w:val="20"/>
                <w:szCs w:val="20"/>
              </w:rPr>
              <w:t>стниците се прави самостоятелно по отношение на всяка обособена позиция.</w:t>
            </w:r>
          </w:p>
        </w:tc>
        <w:tc>
          <w:tcPr>
            <w:tcW w:w="567" w:type="dxa"/>
          </w:tcPr>
          <w:p w14:paraId="20E7D779" w14:textId="77777777" w:rsidR="00B20668" w:rsidRPr="00CA3D30" w:rsidRDefault="00B20668" w:rsidP="006E176A">
            <w:pPr>
              <w:jc w:val="both"/>
              <w:outlineLvl w:val="1"/>
              <w:rPr>
                <w:sz w:val="20"/>
                <w:szCs w:val="20"/>
              </w:rPr>
            </w:pPr>
          </w:p>
        </w:tc>
        <w:tc>
          <w:tcPr>
            <w:tcW w:w="5983" w:type="dxa"/>
          </w:tcPr>
          <w:p w14:paraId="79420D6D" w14:textId="77777777" w:rsidR="00B20668" w:rsidRPr="00F32B4B" w:rsidRDefault="00B20668" w:rsidP="006E176A">
            <w:pPr>
              <w:rPr>
                <w:sz w:val="20"/>
                <w:szCs w:val="20"/>
              </w:rPr>
            </w:pPr>
          </w:p>
        </w:tc>
      </w:tr>
      <w:tr w:rsidR="00B20668" w:rsidRPr="000A7FDB" w14:paraId="6734114A" w14:textId="77777777" w:rsidTr="006E176A">
        <w:trPr>
          <w:trHeight w:val="270"/>
        </w:trPr>
        <w:tc>
          <w:tcPr>
            <w:tcW w:w="14885" w:type="dxa"/>
            <w:gridSpan w:val="4"/>
          </w:tcPr>
          <w:p w14:paraId="7B5F5AC9" w14:textId="77777777" w:rsidR="00B20668" w:rsidRPr="00131680" w:rsidRDefault="00B20668" w:rsidP="006E176A">
            <w:pPr>
              <w:jc w:val="both"/>
              <w:rPr>
                <w:sz w:val="20"/>
                <w:szCs w:val="20"/>
              </w:rPr>
            </w:pPr>
            <w:r w:rsidRPr="00131680">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142AC430" w14:textId="77777777" w:rsidR="00B20668" w:rsidRPr="00131680" w:rsidRDefault="00B20668" w:rsidP="006E176A">
            <w:pPr>
              <w:jc w:val="both"/>
              <w:rPr>
                <w:sz w:val="20"/>
                <w:szCs w:val="20"/>
              </w:rPr>
            </w:pPr>
            <w:r w:rsidRPr="00131680">
              <w:rPr>
                <w:sz w:val="20"/>
                <w:szCs w:val="20"/>
              </w:rPr>
              <w:t>Условията за възлагане на поръчката не следва да водят до:</w:t>
            </w:r>
          </w:p>
          <w:p w14:paraId="47B51FF5"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 xml:space="preserve">неравно третиране на териториален принцип </w:t>
            </w:r>
            <w:r w:rsidRPr="00131680">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0A97CE87"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неравно третиране на различните видове участници</w:t>
            </w:r>
            <w:r w:rsidRPr="00131680">
              <w:rPr>
                <w:sz w:val="20"/>
                <w:szCs w:val="20"/>
              </w:rPr>
              <w:t xml:space="preserve"> – формулиране на специални изисквания за определен вид участници извън изключението по чл. 37 от ППЗОП;</w:t>
            </w:r>
          </w:p>
          <w:p w14:paraId="7CDAC052"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диспропорция спрямо предмета, характера, стойността на поръчката</w:t>
            </w:r>
            <w:r w:rsidRPr="00131680">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6F10FB3A" w14:textId="77777777" w:rsidR="00B20668" w:rsidRPr="00131680" w:rsidRDefault="00B20668" w:rsidP="006E176A">
            <w:pPr>
              <w:jc w:val="both"/>
              <w:rPr>
                <w:sz w:val="20"/>
                <w:szCs w:val="20"/>
              </w:rPr>
            </w:pPr>
            <w:r w:rsidRPr="00131680">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7982E092" w14:textId="77777777" w:rsidR="00B20668" w:rsidRPr="00131680" w:rsidRDefault="00B20668" w:rsidP="006E176A">
            <w:pPr>
              <w:jc w:val="both"/>
              <w:rPr>
                <w:sz w:val="20"/>
                <w:szCs w:val="20"/>
              </w:rPr>
            </w:pPr>
            <w:r w:rsidRPr="00131680">
              <w:rPr>
                <w:b/>
                <w:sz w:val="20"/>
                <w:szCs w:val="20"/>
              </w:rPr>
              <w:t xml:space="preserve">ВАЖНО! </w:t>
            </w:r>
            <w:r w:rsidRPr="00131680">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2CEE2EA9" w14:textId="77777777" w:rsidR="00B20668" w:rsidRPr="00131680" w:rsidRDefault="00B20668" w:rsidP="006E176A">
            <w:pPr>
              <w:jc w:val="both"/>
              <w:rPr>
                <w:sz w:val="20"/>
                <w:szCs w:val="20"/>
              </w:rPr>
            </w:pPr>
            <w:r w:rsidRPr="00131680">
              <w:rPr>
                <w:b/>
                <w:sz w:val="20"/>
                <w:szCs w:val="20"/>
                <w:u w:val="single"/>
              </w:rPr>
              <w:t>ВАЖНО!</w:t>
            </w:r>
            <w:r w:rsidRPr="00131680">
              <w:rPr>
                <w:b/>
                <w:sz w:val="20"/>
                <w:szCs w:val="20"/>
              </w:rPr>
              <w:t xml:space="preserve"> </w:t>
            </w:r>
            <w:r w:rsidRPr="00131680">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4880D958" w14:textId="77777777" w:rsidR="00B20668" w:rsidRPr="00131680" w:rsidRDefault="00B20668" w:rsidP="006E176A">
            <w:pPr>
              <w:jc w:val="both"/>
              <w:rPr>
                <w:sz w:val="20"/>
                <w:szCs w:val="20"/>
              </w:rPr>
            </w:pPr>
            <w:r w:rsidRPr="00131680">
              <w:rPr>
                <w:b/>
                <w:sz w:val="20"/>
                <w:szCs w:val="20"/>
              </w:rPr>
              <w:t>Единният европейски документ за обществени поръчки (ЕЕДОП) е задължителна част от офертите на участниците</w:t>
            </w:r>
            <w:r w:rsidRPr="00131680">
              <w:rPr>
                <w:sz w:val="20"/>
                <w:szCs w:val="20"/>
              </w:rPr>
              <w:t xml:space="preserve">, който служи за </w:t>
            </w:r>
            <w:r w:rsidRPr="00131680">
              <w:rPr>
                <w:b/>
                <w:sz w:val="20"/>
                <w:szCs w:val="20"/>
                <w:u w:val="single"/>
              </w:rPr>
              <w:t>деклариране</w:t>
            </w:r>
            <w:r w:rsidRPr="00131680">
              <w:rPr>
                <w:sz w:val="20"/>
                <w:szCs w:val="20"/>
              </w:rPr>
              <w:t xml:space="preserve"> на липсата на основанията за отстраняване и за съответствие с критериите за подбор – чл. 67 от ЗОП</w:t>
            </w:r>
            <w:r w:rsidRPr="00186C17">
              <w:rPr>
                <w:sz w:val="20"/>
                <w:szCs w:val="20"/>
              </w:rPr>
              <w:t xml:space="preserve"> </w:t>
            </w:r>
            <w:r w:rsidRPr="00131680">
              <w:rPr>
                <w:sz w:val="20"/>
                <w:szCs w:val="20"/>
              </w:rPr>
              <w:t xml:space="preserve">и посочване на </w:t>
            </w:r>
            <w:proofErr w:type="spellStart"/>
            <w:r w:rsidRPr="00131680">
              <w:rPr>
                <w:sz w:val="20"/>
                <w:szCs w:val="20"/>
              </w:rPr>
              <w:t>публичнодостъпните</w:t>
            </w:r>
            <w:proofErr w:type="spellEnd"/>
            <w:r w:rsidRPr="00131680">
              <w:rPr>
                <w:sz w:val="20"/>
                <w:szCs w:val="20"/>
              </w:rPr>
              <w:t xml:space="preserve"> източници, които съдържат информация за изпълнението на критериите за подбор. </w:t>
            </w:r>
          </w:p>
          <w:p w14:paraId="121ED78B" w14:textId="77777777" w:rsidR="00B20668" w:rsidRPr="00131680" w:rsidRDefault="00B20668" w:rsidP="006E176A">
            <w:pPr>
              <w:jc w:val="both"/>
              <w:rPr>
                <w:i/>
                <w:sz w:val="20"/>
                <w:szCs w:val="20"/>
              </w:rPr>
            </w:pPr>
            <w:r w:rsidRPr="00131680">
              <w:rPr>
                <w:i/>
                <w:sz w:val="20"/>
                <w:szCs w:val="20"/>
              </w:rPr>
              <w:t>Относно оборота</w:t>
            </w:r>
          </w:p>
          <w:p w14:paraId="443FA96A" w14:textId="77777777" w:rsidR="00B20668" w:rsidRPr="00131680" w:rsidRDefault="00B20668" w:rsidP="006E176A">
            <w:pPr>
              <w:jc w:val="both"/>
              <w:rPr>
                <w:sz w:val="20"/>
                <w:szCs w:val="20"/>
              </w:rPr>
            </w:pPr>
            <w:r w:rsidRPr="00131680">
              <w:rPr>
                <w:sz w:val="20"/>
                <w:szCs w:val="20"/>
              </w:rPr>
              <w:lastRenderedPageBreak/>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59533101" w14:textId="77777777" w:rsidR="00B20668" w:rsidRPr="00131680" w:rsidRDefault="00B20668" w:rsidP="006E176A">
            <w:pPr>
              <w:jc w:val="both"/>
              <w:rPr>
                <w:i/>
                <w:sz w:val="20"/>
                <w:szCs w:val="20"/>
              </w:rPr>
            </w:pPr>
            <w:r w:rsidRPr="00131680">
              <w:rPr>
                <w:i/>
                <w:sz w:val="20"/>
                <w:szCs w:val="20"/>
              </w:rPr>
              <w:t>Относно опита</w:t>
            </w:r>
          </w:p>
          <w:p w14:paraId="678BE9F9" w14:textId="77777777" w:rsidR="00B20668" w:rsidRPr="00131680" w:rsidRDefault="00B20668" w:rsidP="006E176A">
            <w:pPr>
              <w:jc w:val="both"/>
              <w:rPr>
                <w:sz w:val="20"/>
                <w:szCs w:val="20"/>
              </w:rPr>
            </w:pPr>
            <w:r w:rsidRPr="00131680">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D9BE3E6" w14:textId="77777777" w:rsidR="00B20668" w:rsidRPr="00131680" w:rsidRDefault="00B20668" w:rsidP="006E176A">
            <w:pPr>
              <w:jc w:val="both"/>
              <w:rPr>
                <w:b/>
                <w:sz w:val="20"/>
                <w:szCs w:val="20"/>
              </w:rPr>
            </w:pPr>
            <w:r w:rsidRPr="00131680">
              <w:rPr>
                <w:b/>
                <w:sz w:val="20"/>
                <w:szCs w:val="20"/>
              </w:rPr>
              <w:t xml:space="preserve">ВНИМАНИЕ! </w:t>
            </w:r>
            <w:r w:rsidRPr="00131680">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6082E4B7" w14:textId="77777777" w:rsidR="00B20668" w:rsidRPr="00131680" w:rsidRDefault="00B20668" w:rsidP="006E176A">
            <w:pPr>
              <w:jc w:val="both"/>
              <w:rPr>
                <w:sz w:val="20"/>
                <w:szCs w:val="20"/>
              </w:rPr>
            </w:pPr>
            <w:r w:rsidRPr="00131680">
              <w:rPr>
                <w:sz w:val="20"/>
                <w:szCs w:val="20"/>
              </w:rPr>
              <w:t xml:space="preserve">Обърнете внимание, че подлежащият на доказване опит следва да е за </w:t>
            </w:r>
            <w:r w:rsidRPr="00131680">
              <w:rPr>
                <w:b/>
                <w:sz w:val="20"/>
                <w:szCs w:val="20"/>
              </w:rPr>
              <w:t>дейности (а не договори)</w:t>
            </w:r>
            <w:r w:rsidRPr="00131680">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188D2B8E" w14:textId="77777777" w:rsidR="00B20668" w:rsidRPr="00131680" w:rsidRDefault="00B20668" w:rsidP="006E176A">
            <w:pPr>
              <w:jc w:val="both"/>
              <w:rPr>
                <w:i/>
                <w:sz w:val="20"/>
                <w:szCs w:val="20"/>
              </w:rPr>
            </w:pPr>
            <w:r w:rsidRPr="00131680">
              <w:rPr>
                <w:i/>
                <w:sz w:val="20"/>
                <w:szCs w:val="20"/>
              </w:rPr>
              <w:t>Относно участниците обединения</w:t>
            </w:r>
          </w:p>
          <w:p w14:paraId="7ACCAFB6" w14:textId="77777777" w:rsidR="00B20668" w:rsidRPr="00131680" w:rsidRDefault="00B20668" w:rsidP="006E176A">
            <w:pPr>
              <w:jc w:val="both"/>
              <w:rPr>
                <w:sz w:val="20"/>
                <w:szCs w:val="20"/>
              </w:rPr>
            </w:pPr>
            <w:r w:rsidRPr="00131680">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197DE41D"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14:paraId="0DA4DDEB" w14:textId="77777777" w:rsidR="00B20668" w:rsidRPr="00131680" w:rsidRDefault="00B20668" w:rsidP="006E176A">
            <w:pPr>
              <w:jc w:val="both"/>
              <w:rPr>
                <w:color w:val="008000"/>
                <w:sz w:val="20"/>
                <w:szCs w:val="20"/>
              </w:rPr>
            </w:pPr>
            <w:r w:rsidRPr="00131680">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08E22863" w14:textId="77777777" w:rsidR="00B20668" w:rsidRPr="00F32B4B" w:rsidRDefault="00B20668" w:rsidP="006E176A">
            <w:pPr>
              <w:rPr>
                <w:sz w:val="20"/>
                <w:szCs w:val="20"/>
              </w:rPr>
            </w:pPr>
          </w:p>
        </w:tc>
      </w:tr>
      <w:tr w:rsidR="00B20668" w:rsidRPr="000A7FDB" w14:paraId="42F27816" w14:textId="77777777" w:rsidTr="006E176A">
        <w:trPr>
          <w:trHeight w:val="270"/>
        </w:trPr>
        <w:tc>
          <w:tcPr>
            <w:tcW w:w="710" w:type="dxa"/>
          </w:tcPr>
          <w:p w14:paraId="53882DFB"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20.</w:t>
            </w:r>
          </w:p>
        </w:tc>
        <w:tc>
          <w:tcPr>
            <w:tcW w:w="7625" w:type="dxa"/>
            <w:noWrap/>
          </w:tcPr>
          <w:p w14:paraId="2A58D7D1" w14:textId="77777777" w:rsidR="00B20668" w:rsidRPr="00131680" w:rsidRDefault="00B20668" w:rsidP="006E176A">
            <w:pPr>
              <w:jc w:val="both"/>
              <w:rPr>
                <w:b/>
                <w:sz w:val="20"/>
                <w:szCs w:val="20"/>
              </w:rPr>
            </w:pPr>
            <w:r w:rsidRPr="00131680">
              <w:rPr>
                <w:b/>
                <w:sz w:val="20"/>
                <w:szCs w:val="20"/>
              </w:rPr>
              <w:t>Налице ли е необосновано ограничение на възможността за използване на подизпълнители?</w:t>
            </w:r>
          </w:p>
          <w:p w14:paraId="2D5C3A67" w14:textId="77777777" w:rsidR="00B20668" w:rsidRPr="00131680" w:rsidRDefault="00B20668" w:rsidP="006E176A">
            <w:pPr>
              <w:jc w:val="both"/>
              <w:rPr>
                <w:sz w:val="20"/>
                <w:szCs w:val="20"/>
              </w:rPr>
            </w:pPr>
            <w:r w:rsidRPr="00131680">
              <w:rPr>
                <w:sz w:val="20"/>
                <w:szCs w:val="20"/>
              </w:rPr>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46395437" w14:textId="77777777" w:rsidR="00B20668" w:rsidRPr="00131680" w:rsidRDefault="00B20668" w:rsidP="006E176A">
            <w:pPr>
              <w:jc w:val="both"/>
              <w:rPr>
                <w:b/>
                <w:sz w:val="20"/>
                <w:szCs w:val="20"/>
              </w:rPr>
            </w:pPr>
            <w:r w:rsidRPr="00131680">
              <w:rPr>
                <w:b/>
                <w:sz w:val="20"/>
                <w:szCs w:val="20"/>
              </w:rPr>
              <w:t>(чл. 66 от ЗОП)</w:t>
            </w:r>
          </w:p>
          <w:p w14:paraId="206090CF" w14:textId="77777777" w:rsidR="00B20668" w:rsidRPr="00131680" w:rsidRDefault="00B20668" w:rsidP="006E176A">
            <w:pPr>
              <w:jc w:val="both"/>
              <w:rPr>
                <w:b/>
                <w:sz w:val="20"/>
                <w:szCs w:val="20"/>
              </w:rPr>
            </w:pPr>
            <w:r w:rsidRPr="00131680">
              <w:rPr>
                <w:b/>
                <w:sz w:val="20"/>
                <w:szCs w:val="20"/>
              </w:rPr>
              <w:t>(чл. 63, ал. 5 от ЗОП)</w:t>
            </w:r>
          </w:p>
          <w:p w14:paraId="33A00BF9" w14:textId="77777777" w:rsidR="00B20668" w:rsidRPr="00131680" w:rsidRDefault="00B20668" w:rsidP="006E176A">
            <w:pPr>
              <w:jc w:val="both"/>
              <w:rPr>
                <w:b/>
                <w:sz w:val="20"/>
                <w:szCs w:val="20"/>
              </w:rPr>
            </w:pPr>
            <w:r w:rsidRPr="00131680">
              <w:rPr>
                <w:b/>
                <w:sz w:val="20"/>
                <w:szCs w:val="20"/>
              </w:rPr>
              <w:t>(чл. 2 от ЗОП)</w:t>
            </w:r>
          </w:p>
          <w:p w14:paraId="1DF820D5" w14:textId="77777777" w:rsidR="00B20668" w:rsidRPr="00131680" w:rsidRDefault="00B20668" w:rsidP="006E176A">
            <w:pPr>
              <w:jc w:val="both"/>
              <w:rPr>
                <w:b/>
                <w:color w:val="333399"/>
                <w:sz w:val="20"/>
                <w:szCs w:val="20"/>
              </w:rPr>
            </w:pPr>
            <w:r w:rsidRPr="00131680">
              <w:rPr>
                <w:b/>
                <w:color w:val="333399"/>
                <w:sz w:val="20"/>
                <w:szCs w:val="20"/>
              </w:rPr>
              <w:t>т. 13 от Насоките/т. 13, колона № 3 от Приложение № 1 към чл. 2, ал. 1 от Наредбата</w:t>
            </w:r>
          </w:p>
          <w:p w14:paraId="531048E5"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14:paraId="32C957E7" w14:textId="77777777" w:rsidR="00B20668" w:rsidRPr="00151600" w:rsidRDefault="00B20668" w:rsidP="006E176A">
            <w:pPr>
              <w:jc w:val="both"/>
              <w:rPr>
                <w:b/>
                <w:lang w:eastAsia="fr-FR"/>
              </w:rPr>
            </w:pPr>
            <w:r w:rsidRPr="00131680">
              <w:rPr>
                <w:color w:val="008000"/>
                <w:sz w:val="20"/>
                <w:szCs w:val="20"/>
              </w:rPr>
              <w:t xml:space="preserve">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w:t>
            </w:r>
            <w:r w:rsidRPr="00131680">
              <w:rPr>
                <w:color w:val="008000"/>
                <w:sz w:val="20"/>
                <w:szCs w:val="20"/>
              </w:rPr>
              <w:lastRenderedPageBreak/>
              <w:t>се изпълни от подизпълнител. Потвърдете, че не е налице условието на чл. 63, ал. 5 от ЗОП.</w:t>
            </w:r>
          </w:p>
        </w:tc>
        <w:tc>
          <w:tcPr>
            <w:tcW w:w="567" w:type="dxa"/>
          </w:tcPr>
          <w:p w14:paraId="713E032B" w14:textId="77777777" w:rsidR="00B20668" w:rsidRPr="00767D48" w:rsidRDefault="00B20668" w:rsidP="006E176A">
            <w:pPr>
              <w:jc w:val="both"/>
              <w:outlineLvl w:val="1"/>
              <w:rPr>
                <w:sz w:val="20"/>
                <w:szCs w:val="20"/>
              </w:rPr>
            </w:pPr>
          </w:p>
        </w:tc>
        <w:tc>
          <w:tcPr>
            <w:tcW w:w="5983" w:type="dxa"/>
          </w:tcPr>
          <w:p w14:paraId="730C890C" w14:textId="77777777" w:rsidR="00B20668" w:rsidRPr="00AC2F22" w:rsidRDefault="00B20668" w:rsidP="006E176A">
            <w:pPr>
              <w:outlineLvl w:val="1"/>
              <w:rPr>
                <w:sz w:val="20"/>
                <w:szCs w:val="20"/>
              </w:rPr>
            </w:pPr>
          </w:p>
        </w:tc>
      </w:tr>
      <w:tr w:rsidR="00B20668" w:rsidRPr="000A7FDB" w14:paraId="1FD1B69B" w14:textId="77777777" w:rsidTr="006E176A">
        <w:trPr>
          <w:trHeight w:val="270"/>
        </w:trPr>
        <w:tc>
          <w:tcPr>
            <w:tcW w:w="710" w:type="dxa"/>
          </w:tcPr>
          <w:p w14:paraId="6AF5BF07"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21.</w:t>
            </w:r>
          </w:p>
        </w:tc>
        <w:tc>
          <w:tcPr>
            <w:tcW w:w="7625" w:type="dxa"/>
            <w:noWrap/>
          </w:tcPr>
          <w:p w14:paraId="70AE63FB" w14:textId="77777777" w:rsidR="00B20668" w:rsidRPr="00151600" w:rsidRDefault="00B20668" w:rsidP="006E176A">
            <w:pPr>
              <w:jc w:val="both"/>
              <w:rPr>
                <w:b/>
                <w:lang w:eastAsia="fr-FR"/>
              </w:rPr>
            </w:pPr>
            <w:r w:rsidRPr="00151600">
              <w:rPr>
                <w:b/>
                <w:lang w:eastAsia="fr-FR"/>
              </w:rPr>
              <w:t>Методиката за определяне на комплексната оценка на офертите законосъобразна ли е ?</w:t>
            </w:r>
          </w:p>
          <w:p w14:paraId="6D3E7883" w14:textId="77777777" w:rsidR="00B20668" w:rsidRPr="009837B4" w:rsidRDefault="00B20668" w:rsidP="006E176A">
            <w:pPr>
              <w:jc w:val="both"/>
              <w:rPr>
                <w:b/>
                <w:sz w:val="20"/>
                <w:szCs w:val="20"/>
                <w:lang w:eastAsia="fr-FR"/>
              </w:rPr>
            </w:pPr>
          </w:p>
          <w:p w14:paraId="10A21BD3" w14:textId="77777777" w:rsidR="00B20668" w:rsidRPr="00131680" w:rsidRDefault="00B20668" w:rsidP="006E176A">
            <w:pPr>
              <w:jc w:val="both"/>
              <w:rPr>
                <w:b/>
                <w:sz w:val="20"/>
                <w:szCs w:val="20"/>
                <w:lang w:eastAsia="fr-FR"/>
              </w:rPr>
            </w:pPr>
            <w:r w:rsidRPr="00131680">
              <w:rPr>
                <w:b/>
                <w:sz w:val="20"/>
                <w:szCs w:val="20"/>
                <w:lang w:eastAsia="fr-FR"/>
              </w:rPr>
              <w:t>(чл. 70, ал. 2-5, ал. 7-11, чл. 71 от ЗОП,</w:t>
            </w:r>
            <w:r w:rsidRPr="00131680">
              <w:t xml:space="preserve"> </w:t>
            </w:r>
            <w:r w:rsidRPr="00131680">
              <w:rPr>
                <w:b/>
                <w:sz w:val="20"/>
                <w:szCs w:val="20"/>
                <w:lang w:eastAsia="fr-FR"/>
              </w:rPr>
              <w:t>§ 2, т. 11 от ДР на ЗОП, чл. 33 ППЗОП)</w:t>
            </w:r>
          </w:p>
          <w:p w14:paraId="36122639" w14:textId="77777777" w:rsidR="00B20668" w:rsidRPr="00131680" w:rsidRDefault="00B20668" w:rsidP="006E176A">
            <w:pPr>
              <w:jc w:val="both"/>
              <w:rPr>
                <w:b/>
                <w:color w:val="333399"/>
                <w:sz w:val="20"/>
                <w:szCs w:val="20"/>
              </w:rPr>
            </w:pPr>
            <w:r w:rsidRPr="00131680">
              <w:rPr>
                <w:b/>
                <w:color w:val="333399"/>
                <w:sz w:val="20"/>
                <w:szCs w:val="20"/>
              </w:rPr>
              <w:t>т. 9, т. 10 и т. 11 от Насоките/т. 9.1., т. 9.2, т. 10 и т. 11, колона № 3 от Приложение № 1 към чл. 2, ал. 1 от Наредбата</w:t>
            </w:r>
          </w:p>
          <w:p w14:paraId="715137DD" w14:textId="77777777" w:rsidR="00B20668" w:rsidRPr="00151600" w:rsidRDefault="00B20668" w:rsidP="006E176A">
            <w:pPr>
              <w:jc w:val="both"/>
              <w:rPr>
                <w:b/>
                <w:lang w:eastAsia="fr-FR"/>
              </w:rPr>
            </w:pPr>
          </w:p>
        </w:tc>
        <w:tc>
          <w:tcPr>
            <w:tcW w:w="567" w:type="dxa"/>
          </w:tcPr>
          <w:p w14:paraId="53D90D59" w14:textId="77777777" w:rsidR="00B20668" w:rsidRPr="00767D48" w:rsidRDefault="00B20668" w:rsidP="006E176A">
            <w:pPr>
              <w:jc w:val="both"/>
              <w:outlineLvl w:val="1"/>
              <w:rPr>
                <w:sz w:val="20"/>
                <w:szCs w:val="20"/>
              </w:rPr>
            </w:pPr>
          </w:p>
        </w:tc>
        <w:tc>
          <w:tcPr>
            <w:tcW w:w="5983" w:type="dxa"/>
          </w:tcPr>
          <w:p w14:paraId="48E1F71C" w14:textId="77777777" w:rsidR="00B20668" w:rsidRPr="00AC2F22" w:rsidRDefault="00B20668" w:rsidP="006E176A">
            <w:pPr>
              <w:outlineLvl w:val="1"/>
              <w:rPr>
                <w:sz w:val="20"/>
                <w:szCs w:val="20"/>
              </w:rPr>
            </w:pPr>
          </w:p>
        </w:tc>
      </w:tr>
      <w:tr w:rsidR="00B20668" w:rsidRPr="000A7FDB" w14:paraId="414D2211" w14:textId="77777777" w:rsidTr="006E176A">
        <w:trPr>
          <w:trHeight w:val="270"/>
        </w:trPr>
        <w:tc>
          <w:tcPr>
            <w:tcW w:w="14885" w:type="dxa"/>
            <w:gridSpan w:val="4"/>
          </w:tcPr>
          <w:p w14:paraId="4B570C15" w14:textId="77777777" w:rsidR="00B20668" w:rsidRPr="00131680" w:rsidRDefault="00B20668" w:rsidP="006E176A">
            <w:pPr>
              <w:jc w:val="both"/>
              <w:rPr>
                <w:sz w:val="20"/>
                <w:szCs w:val="20"/>
                <w:lang w:eastAsia="fr-FR"/>
              </w:rPr>
            </w:pPr>
            <w:r w:rsidRPr="00131680">
              <w:rPr>
                <w:sz w:val="20"/>
                <w:szCs w:val="20"/>
                <w:lang w:eastAsia="fr-FR"/>
              </w:rPr>
              <w:t>Възложителят е длъжен:</w:t>
            </w:r>
          </w:p>
          <w:p w14:paraId="65776F2C" w14:textId="77777777" w:rsidR="00B20668" w:rsidRPr="00131680" w:rsidRDefault="00B20668" w:rsidP="006E176A">
            <w:pPr>
              <w:jc w:val="both"/>
              <w:rPr>
                <w:sz w:val="20"/>
                <w:szCs w:val="20"/>
                <w:lang w:eastAsia="fr-FR"/>
              </w:rPr>
            </w:pPr>
            <w:r w:rsidRPr="00131680">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131680">
              <w:rPr>
                <w:b/>
                <w:sz w:val="20"/>
                <w:szCs w:val="20"/>
                <w:u w:val="single"/>
                <w:lang w:eastAsia="fr-FR"/>
              </w:rPr>
              <w:t>техния вид</w:t>
            </w:r>
            <w:r w:rsidRPr="00131680">
              <w:rPr>
                <w:sz w:val="20"/>
                <w:szCs w:val="20"/>
                <w:lang w:eastAsia="fr-FR"/>
              </w:rPr>
              <w:t xml:space="preserve"> по чл. 70, ал. 4 и/или чл. 71, ал. 1 от ЗОП;</w:t>
            </w:r>
          </w:p>
          <w:p w14:paraId="31F0DA41" w14:textId="77777777" w:rsidR="00B20668" w:rsidRPr="00131680" w:rsidRDefault="00B20668" w:rsidP="006E176A">
            <w:pPr>
              <w:jc w:val="both"/>
              <w:rPr>
                <w:sz w:val="20"/>
                <w:szCs w:val="20"/>
                <w:lang w:eastAsia="fr-FR"/>
              </w:rPr>
            </w:pPr>
            <w:r w:rsidRPr="00131680">
              <w:rPr>
                <w:sz w:val="20"/>
                <w:szCs w:val="20"/>
                <w:lang w:eastAsia="fr-FR"/>
              </w:rPr>
              <w:t xml:space="preserve">да определи </w:t>
            </w:r>
            <w:r w:rsidRPr="00131680">
              <w:rPr>
                <w:b/>
                <w:sz w:val="20"/>
                <w:szCs w:val="20"/>
                <w:u w:val="single"/>
                <w:lang w:eastAsia="fr-FR"/>
              </w:rPr>
              <w:t>начин</w:t>
            </w:r>
            <w:r w:rsidRPr="00131680">
              <w:rPr>
                <w:sz w:val="20"/>
                <w:szCs w:val="20"/>
                <w:lang w:eastAsia="fr-FR"/>
              </w:rPr>
              <w:t xml:space="preserve"> за оценка, който да съответства на чл. 70, ал. 7 и чл. 71, ал. 2 от ЗОП.</w:t>
            </w:r>
          </w:p>
          <w:p w14:paraId="7FF1BF55" w14:textId="77777777" w:rsidR="00B20668" w:rsidRPr="00131680" w:rsidRDefault="00B20668" w:rsidP="006E176A">
            <w:pPr>
              <w:jc w:val="both"/>
              <w:rPr>
                <w:sz w:val="20"/>
                <w:szCs w:val="20"/>
                <w:lang w:eastAsia="fr-FR"/>
              </w:rPr>
            </w:pPr>
            <w:r w:rsidRPr="00131680">
              <w:rPr>
                <w:sz w:val="20"/>
                <w:szCs w:val="20"/>
                <w:lang w:eastAsia="fr-FR"/>
              </w:rPr>
              <w:t xml:space="preserve">Правила относно това </w:t>
            </w:r>
            <w:r w:rsidRPr="00131680">
              <w:rPr>
                <w:b/>
                <w:i/>
                <w:sz w:val="20"/>
                <w:szCs w:val="20"/>
                <w:lang w:eastAsia="fr-FR"/>
              </w:rPr>
              <w:t xml:space="preserve">какво </w:t>
            </w:r>
            <w:r w:rsidRPr="00131680">
              <w:rPr>
                <w:sz w:val="20"/>
                <w:szCs w:val="20"/>
                <w:lang w:eastAsia="fr-FR"/>
              </w:rPr>
              <w:t xml:space="preserve">подлежи на оценка и </w:t>
            </w:r>
            <w:r w:rsidRPr="00131680">
              <w:rPr>
                <w:b/>
                <w:i/>
                <w:sz w:val="20"/>
                <w:szCs w:val="20"/>
                <w:lang w:eastAsia="fr-FR"/>
              </w:rPr>
              <w:t>как</w:t>
            </w:r>
            <w:r w:rsidRPr="00131680">
              <w:rPr>
                <w:sz w:val="20"/>
                <w:szCs w:val="20"/>
                <w:lang w:eastAsia="fr-FR"/>
              </w:rPr>
              <w:t xml:space="preserve"> следва да бъде формулиран редът за оценка се съдържат в чл. 70 и чл. 71 от ЗОП и чл. 33 от ППЗОП.</w:t>
            </w:r>
          </w:p>
          <w:p w14:paraId="78462A45" w14:textId="77777777" w:rsidR="00B20668" w:rsidRPr="00131680" w:rsidRDefault="00B20668" w:rsidP="006E176A">
            <w:pPr>
              <w:jc w:val="both"/>
              <w:rPr>
                <w:sz w:val="20"/>
                <w:szCs w:val="20"/>
                <w:lang w:eastAsia="fr-FR"/>
              </w:rPr>
            </w:pPr>
            <w:r w:rsidRPr="00131680">
              <w:rPr>
                <w:sz w:val="20"/>
                <w:szCs w:val="20"/>
                <w:lang w:eastAsia="fr-FR"/>
              </w:rPr>
              <w:t>Необходимо е да се установи:</w:t>
            </w:r>
          </w:p>
          <w:p w14:paraId="36D085CA" w14:textId="77777777"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видът на показателите</w:t>
            </w:r>
            <w:r w:rsidRPr="00131680">
              <w:rPr>
                <w:sz w:val="20"/>
                <w:szCs w:val="20"/>
                <w:lang w:eastAsia="fr-FR"/>
              </w:rPr>
              <w:t xml:space="preserve"> за оценка попада в кръга на посочените варианти в чл. 70, ал. 4, т.1-3 от ЗОП и чл. 71, ал. 1, т. 1 и т. 2 от ЗОП;</w:t>
            </w:r>
          </w:p>
          <w:p w14:paraId="78A95F6F" w14:textId="77777777"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начинът</w:t>
            </w:r>
            <w:r w:rsidRPr="00131680">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4BF295A" w14:textId="77777777" w:rsidR="00B20668" w:rsidRPr="00131680" w:rsidRDefault="00B20668" w:rsidP="006E176A">
            <w:pPr>
              <w:jc w:val="both"/>
              <w:rPr>
                <w:sz w:val="20"/>
                <w:szCs w:val="20"/>
              </w:rPr>
            </w:pPr>
            <w:r w:rsidRPr="00131680">
              <w:rPr>
                <w:b/>
                <w:sz w:val="20"/>
                <w:szCs w:val="20"/>
              </w:rPr>
              <w:t xml:space="preserve">ВАЖНО! </w:t>
            </w:r>
            <w:r w:rsidRPr="00131680">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04A21746" w14:textId="77777777" w:rsidR="00B20668" w:rsidRPr="00131680" w:rsidRDefault="00B20668" w:rsidP="006E176A">
            <w:pPr>
              <w:jc w:val="both"/>
              <w:rPr>
                <w:sz w:val="20"/>
                <w:szCs w:val="20"/>
              </w:rPr>
            </w:pPr>
            <w:r w:rsidRPr="00131680">
              <w:rPr>
                <w:sz w:val="20"/>
                <w:szCs w:val="20"/>
              </w:rPr>
              <w:t>Забранени са следните видове показатели за оценка:</w:t>
            </w:r>
          </w:p>
          <w:p w14:paraId="59638709" w14:textId="77777777" w:rsidR="00B20668" w:rsidRPr="00131680" w:rsidRDefault="00B20668" w:rsidP="006E176A">
            <w:pPr>
              <w:jc w:val="both"/>
              <w:rPr>
                <w:sz w:val="20"/>
                <w:szCs w:val="20"/>
              </w:rPr>
            </w:pPr>
            <w:r w:rsidRPr="00131680">
              <w:rPr>
                <w:sz w:val="20"/>
                <w:szCs w:val="20"/>
              </w:rPr>
              <w:t>- които отчитат времето за извършване на плащанията в полза на изпълнителя (отложено или разсрочено плащане);</w:t>
            </w:r>
          </w:p>
          <w:p w14:paraId="5A403D5C" w14:textId="77777777" w:rsidR="00B20668" w:rsidRPr="00131680" w:rsidRDefault="00B20668" w:rsidP="006E176A">
            <w:pPr>
              <w:jc w:val="both"/>
              <w:rPr>
                <w:sz w:val="20"/>
                <w:szCs w:val="20"/>
              </w:rPr>
            </w:pPr>
            <w:r w:rsidRPr="00131680">
              <w:rPr>
                <w:sz w:val="20"/>
                <w:szCs w:val="20"/>
              </w:rPr>
              <w:t>- оценяване на размера или отказа от авансово плащане, когато се предвижда предоставяне на аванс;</w:t>
            </w:r>
          </w:p>
          <w:p w14:paraId="6D7ECB22" w14:textId="77777777" w:rsidR="00B20668" w:rsidRPr="00131680" w:rsidRDefault="00B20668" w:rsidP="006E176A">
            <w:pPr>
              <w:jc w:val="both"/>
              <w:rPr>
                <w:sz w:val="20"/>
                <w:szCs w:val="20"/>
              </w:rPr>
            </w:pPr>
            <w:r w:rsidRPr="00131680">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3443D9F4"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2A0D3032" w14:textId="77777777" w:rsidR="00B20668" w:rsidRPr="00131680" w:rsidRDefault="00B20668" w:rsidP="006E176A">
            <w:pPr>
              <w:jc w:val="both"/>
              <w:rPr>
                <w:color w:val="008000"/>
                <w:sz w:val="20"/>
                <w:szCs w:val="20"/>
              </w:rPr>
            </w:pPr>
            <w:r w:rsidRPr="00131680">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56FEBDBD" w14:textId="77777777" w:rsidR="00B20668" w:rsidRPr="00131680" w:rsidRDefault="00B20668" w:rsidP="006E176A">
            <w:pPr>
              <w:jc w:val="both"/>
              <w:rPr>
                <w:color w:val="008000"/>
                <w:sz w:val="20"/>
                <w:szCs w:val="20"/>
              </w:rPr>
            </w:pPr>
            <w:r w:rsidRPr="00131680">
              <w:rPr>
                <w:color w:val="008000"/>
                <w:sz w:val="20"/>
                <w:szCs w:val="20"/>
              </w:rPr>
              <w:t xml:space="preserve">Проверете: </w:t>
            </w:r>
          </w:p>
          <w:p w14:paraId="05C1D1C2" w14:textId="77777777" w:rsidR="00B20668" w:rsidRPr="00131680" w:rsidRDefault="00B20668" w:rsidP="006E176A">
            <w:pPr>
              <w:jc w:val="both"/>
              <w:rPr>
                <w:color w:val="008000"/>
                <w:sz w:val="20"/>
                <w:szCs w:val="20"/>
              </w:rPr>
            </w:pPr>
            <w:r w:rsidRPr="00131680">
              <w:rPr>
                <w:color w:val="008000"/>
                <w:sz w:val="20"/>
                <w:szCs w:val="20"/>
              </w:rPr>
              <w:t>- дали показателите за оценка са свързани с предмета на обществената поръчка;</w:t>
            </w:r>
          </w:p>
          <w:p w14:paraId="7798A7A3" w14:textId="77777777" w:rsidR="00B20668" w:rsidRPr="00131680" w:rsidRDefault="00B20668" w:rsidP="006E176A">
            <w:pPr>
              <w:jc w:val="both"/>
              <w:rPr>
                <w:color w:val="008000"/>
                <w:sz w:val="20"/>
                <w:szCs w:val="20"/>
              </w:rPr>
            </w:pPr>
            <w:r w:rsidRPr="00131680">
              <w:rPr>
                <w:color w:val="008000"/>
                <w:sz w:val="20"/>
                <w:szCs w:val="20"/>
              </w:rPr>
              <w:t>- дали видът на показателите за оценка  попада в хипотезите на чл. 70, ал. 4 от ЗОП и чл. 71, ал. 1 от ЗОП;</w:t>
            </w:r>
          </w:p>
          <w:p w14:paraId="3663FFD7" w14:textId="77777777" w:rsidR="00B20668" w:rsidRPr="00131680" w:rsidRDefault="00B20668" w:rsidP="006E176A">
            <w:pPr>
              <w:jc w:val="both"/>
              <w:rPr>
                <w:color w:val="008000"/>
                <w:sz w:val="20"/>
                <w:szCs w:val="20"/>
              </w:rPr>
            </w:pPr>
            <w:r w:rsidRPr="00131680">
              <w:rPr>
                <w:color w:val="008000"/>
                <w:sz w:val="20"/>
                <w:szCs w:val="20"/>
              </w:rPr>
              <w:t>- дали определените показатели не попадат в обхвата на забраните по чл. 70, ал. 9 и ал. 10 от ЗОП, чл. 33 от ППЗОП;</w:t>
            </w:r>
          </w:p>
          <w:p w14:paraId="355ABD0A" w14:textId="77777777" w:rsidR="00B20668" w:rsidRPr="00131680" w:rsidRDefault="00B20668" w:rsidP="006E176A">
            <w:pPr>
              <w:jc w:val="both"/>
              <w:rPr>
                <w:color w:val="008000"/>
                <w:sz w:val="20"/>
                <w:szCs w:val="20"/>
              </w:rPr>
            </w:pPr>
            <w:r w:rsidRPr="00131680">
              <w:rPr>
                <w:color w:val="008000"/>
                <w:sz w:val="20"/>
                <w:szCs w:val="20"/>
              </w:rPr>
              <w:t>– дали начинът за присъждане на оценките отговаря на чл. 70, ал. 7 и чл. 71, ал. 2 и  сл. от ЗОП;</w:t>
            </w:r>
          </w:p>
          <w:p w14:paraId="7512EB9E" w14:textId="77777777" w:rsidR="00B20668" w:rsidRPr="00131680" w:rsidRDefault="00B20668" w:rsidP="006E176A">
            <w:pPr>
              <w:jc w:val="both"/>
              <w:rPr>
                <w:color w:val="008000"/>
                <w:sz w:val="20"/>
                <w:szCs w:val="20"/>
              </w:rPr>
            </w:pPr>
            <w:r w:rsidRPr="00131680">
              <w:rPr>
                <w:color w:val="008000"/>
                <w:sz w:val="20"/>
                <w:szCs w:val="20"/>
              </w:rPr>
              <w:t>- дали са спазени всички останали правила по чл. 70 и чл. 71 от ЗОП и др.;</w:t>
            </w:r>
          </w:p>
          <w:p w14:paraId="71E5F512" w14:textId="77777777" w:rsidR="00B20668" w:rsidRDefault="00B20668" w:rsidP="006E176A">
            <w:pPr>
              <w:jc w:val="both"/>
              <w:rPr>
                <w:color w:val="008000"/>
                <w:sz w:val="20"/>
                <w:szCs w:val="20"/>
              </w:rPr>
            </w:pPr>
            <w:r w:rsidRPr="00131680">
              <w:rPr>
                <w:color w:val="008000"/>
                <w:sz w:val="20"/>
                <w:szCs w:val="20"/>
              </w:rPr>
              <w:t>- дали методиката за оценка съдържа достатъчно указания за присъждане на точките по всеки показател.</w:t>
            </w:r>
          </w:p>
          <w:p w14:paraId="1DF7AA4E" w14:textId="77777777" w:rsidR="00B20668" w:rsidRPr="00AC2F22" w:rsidRDefault="00B20668" w:rsidP="006E176A">
            <w:pPr>
              <w:outlineLvl w:val="1"/>
              <w:rPr>
                <w:sz w:val="20"/>
                <w:szCs w:val="20"/>
              </w:rPr>
            </w:pPr>
          </w:p>
        </w:tc>
      </w:tr>
      <w:tr w:rsidR="00B20668" w:rsidRPr="000A7FDB" w14:paraId="5E6C588C" w14:textId="77777777" w:rsidTr="006E176A">
        <w:trPr>
          <w:trHeight w:val="270"/>
        </w:trPr>
        <w:tc>
          <w:tcPr>
            <w:tcW w:w="710" w:type="dxa"/>
          </w:tcPr>
          <w:p w14:paraId="4720B4B3" w14:textId="77777777" w:rsidR="00B20668" w:rsidRPr="0089697B"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22</w:t>
            </w:r>
            <w:r w:rsidRPr="0089697B">
              <w:rPr>
                <w:rFonts w:ascii="Times New Roman" w:hAnsi="Times New Roman" w:cs="Times New Roman"/>
                <w:b/>
                <w:szCs w:val="20"/>
                <w:lang w:val="bg-BG"/>
              </w:rPr>
              <w:t>.</w:t>
            </w:r>
          </w:p>
        </w:tc>
        <w:tc>
          <w:tcPr>
            <w:tcW w:w="7625" w:type="dxa"/>
            <w:noWrap/>
          </w:tcPr>
          <w:p w14:paraId="4CC11EA7" w14:textId="77777777" w:rsidR="00B20668" w:rsidRPr="0021077D" w:rsidRDefault="00B20668" w:rsidP="006E176A">
            <w:pPr>
              <w:jc w:val="both"/>
              <w:rPr>
                <w:i/>
                <w:sz w:val="20"/>
                <w:szCs w:val="20"/>
                <w:lang w:eastAsia="fr-FR"/>
              </w:rPr>
            </w:pPr>
            <w:r w:rsidRPr="0021077D">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27C1CE87" w14:textId="77777777" w:rsidR="00B20668" w:rsidRPr="00131680" w:rsidRDefault="00B20668" w:rsidP="006E176A">
            <w:pPr>
              <w:jc w:val="both"/>
              <w:rPr>
                <w:b/>
                <w:sz w:val="20"/>
                <w:szCs w:val="20"/>
                <w:lang w:eastAsia="fr-FR"/>
              </w:rPr>
            </w:pPr>
            <w:r w:rsidRPr="00131680">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511CCD0F" w14:textId="77777777" w:rsidR="00B20668" w:rsidRPr="00131680" w:rsidRDefault="00B20668" w:rsidP="006E176A">
            <w:pPr>
              <w:jc w:val="both"/>
              <w:rPr>
                <w:b/>
                <w:sz w:val="20"/>
                <w:szCs w:val="20"/>
                <w:lang w:eastAsia="fr-FR"/>
              </w:rPr>
            </w:pPr>
            <w:r w:rsidRPr="00131680">
              <w:rPr>
                <w:b/>
                <w:sz w:val="20"/>
                <w:szCs w:val="20"/>
              </w:rPr>
              <w:t>(чл. 2 от ЗОП и глава 10 от ЗОП)</w:t>
            </w:r>
          </w:p>
          <w:p w14:paraId="58F3A53E" w14:textId="77777777" w:rsidR="00B20668" w:rsidRPr="00131680" w:rsidRDefault="00B20668" w:rsidP="006E176A">
            <w:pPr>
              <w:jc w:val="both"/>
              <w:rPr>
                <w:b/>
                <w:color w:val="333399"/>
                <w:sz w:val="20"/>
                <w:szCs w:val="20"/>
              </w:rPr>
            </w:pPr>
            <w:r w:rsidRPr="00131680">
              <w:rPr>
                <w:b/>
                <w:color w:val="333399"/>
                <w:sz w:val="20"/>
                <w:szCs w:val="20"/>
              </w:rPr>
              <w:t>т. 8 от Насоките/ т. 8, колона № 3 от Приложение № 1 към чл. 2, ал. 1 от Наредбата</w:t>
            </w:r>
          </w:p>
          <w:p w14:paraId="161731D7"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процедурите по глава 10 от ЗОП.</w:t>
            </w:r>
          </w:p>
          <w:p w14:paraId="12DFB151" w14:textId="77777777" w:rsidR="00B20668" w:rsidRPr="001A4529" w:rsidRDefault="00B20668" w:rsidP="006E176A">
            <w:pPr>
              <w:jc w:val="both"/>
              <w:rPr>
                <w:color w:val="008000"/>
                <w:sz w:val="20"/>
                <w:szCs w:val="20"/>
              </w:rPr>
            </w:pPr>
            <w:r w:rsidRPr="00131680">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67" w:type="dxa"/>
          </w:tcPr>
          <w:p w14:paraId="2AA22A59" w14:textId="77777777" w:rsidR="00B20668" w:rsidRPr="00767D48" w:rsidRDefault="00B20668" w:rsidP="006E176A">
            <w:pPr>
              <w:jc w:val="both"/>
              <w:outlineLvl w:val="1"/>
              <w:rPr>
                <w:sz w:val="20"/>
                <w:szCs w:val="20"/>
              </w:rPr>
            </w:pPr>
          </w:p>
        </w:tc>
        <w:tc>
          <w:tcPr>
            <w:tcW w:w="5983" w:type="dxa"/>
          </w:tcPr>
          <w:p w14:paraId="2A3F5B78" w14:textId="77777777" w:rsidR="00B20668" w:rsidRPr="00AC2F22" w:rsidRDefault="00B20668" w:rsidP="006E176A">
            <w:pPr>
              <w:outlineLvl w:val="1"/>
              <w:rPr>
                <w:sz w:val="20"/>
                <w:szCs w:val="20"/>
              </w:rPr>
            </w:pPr>
          </w:p>
          <w:p w14:paraId="5BA4DAD7" w14:textId="77777777" w:rsidR="00B20668" w:rsidRPr="000A7FDB" w:rsidRDefault="00B20668" w:rsidP="006E176A">
            <w:pPr>
              <w:outlineLvl w:val="1"/>
              <w:rPr>
                <w:sz w:val="20"/>
                <w:szCs w:val="20"/>
              </w:rPr>
            </w:pPr>
            <w:r w:rsidRPr="000A7FDB">
              <w:rPr>
                <w:sz w:val="20"/>
                <w:szCs w:val="20"/>
              </w:rPr>
              <w:t>.</w:t>
            </w:r>
          </w:p>
        </w:tc>
      </w:tr>
      <w:tr w:rsidR="00B20668" w:rsidRPr="000A7FDB" w14:paraId="48314FD0" w14:textId="77777777" w:rsidTr="006E176A">
        <w:trPr>
          <w:trHeight w:val="550"/>
        </w:trPr>
        <w:tc>
          <w:tcPr>
            <w:tcW w:w="14885" w:type="dxa"/>
            <w:gridSpan w:val="4"/>
            <w:shd w:val="clear" w:color="auto" w:fill="FDE891"/>
            <w:vAlign w:val="center"/>
          </w:tcPr>
          <w:p w14:paraId="7D8DE905" w14:textId="77777777" w:rsidR="00B20668" w:rsidRPr="001A4529" w:rsidDel="00D627D7" w:rsidRDefault="00B20668" w:rsidP="006E176A">
            <w:pPr>
              <w:outlineLvl w:val="1"/>
              <w:rPr>
                <w:b/>
              </w:rPr>
            </w:pPr>
            <w:r w:rsidRPr="001A4529">
              <w:rPr>
                <w:b/>
                <w:bCs/>
              </w:rPr>
              <w:t>Искания за разяснения по документацията за обществената поръчка</w:t>
            </w:r>
          </w:p>
        </w:tc>
      </w:tr>
      <w:tr w:rsidR="00B20668" w:rsidRPr="000A7FDB" w14:paraId="54FCC47F" w14:textId="77777777" w:rsidTr="006E176A">
        <w:trPr>
          <w:trHeight w:val="270"/>
        </w:trPr>
        <w:tc>
          <w:tcPr>
            <w:tcW w:w="710" w:type="dxa"/>
          </w:tcPr>
          <w:p w14:paraId="26CFC717" w14:textId="77777777" w:rsidR="00B20668" w:rsidRPr="001A4529"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A4529">
              <w:rPr>
                <w:rFonts w:ascii="Times New Roman" w:hAnsi="Times New Roman" w:cs="Times New Roman"/>
                <w:b/>
                <w:szCs w:val="20"/>
                <w:lang w:val="bg-BG"/>
              </w:rPr>
              <w:t>2</w:t>
            </w:r>
            <w:r>
              <w:rPr>
                <w:rFonts w:ascii="Times New Roman" w:hAnsi="Times New Roman" w:cs="Times New Roman"/>
                <w:b/>
                <w:szCs w:val="20"/>
                <w:lang w:val="bg-BG"/>
              </w:rPr>
              <w:t>3</w:t>
            </w:r>
            <w:r w:rsidRPr="001A4529">
              <w:rPr>
                <w:rFonts w:ascii="Times New Roman" w:hAnsi="Times New Roman" w:cs="Times New Roman"/>
                <w:b/>
                <w:szCs w:val="20"/>
                <w:lang w:val="bg-BG"/>
              </w:rPr>
              <w:t>.</w:t>
            </w:r>
          </w:p>
        </w:tc>
        <w:tc>
          <w:tcPr>
            <w:tcW w:w="7625" w:type="dxa"/>
            <w:noWrap/>
          </w:tcPr>
          <w:p w14:paraId="0C157FBF" w14:textId="77777777" w:rsidR="00B20668" w:rsidRPr="001A4529" w:rsidRDefault="00B20668" w:rsidP="006E176A">
            <w:pPr>
              <w:jc w:val="both"/>
              <w:rPr>
                <w:b/>
                <w:lang w:eastAsia="fr-FR"/>
              </w:rPr>
            </w:pPr>
            <w:r w:rsidRPr="001A4529">
              <w:rPr>
                <w:b/>
                <w:lang w:eastAsia="fr-FR"/>
              </w:rPr>
              <w:t xml:space="preserve">Спазен ли е срокът за отговор на постъпилите искания за разяснение по документацията? </w:t>
            </w:r>
          </w:p>
          <w:p w14:paraId="2FD27351" w14:textId="77777777" w:rsidR="00B20668" w:rsidRDefault="00B20668" w:rsidP="006E176A">
            <w:pPr>
              <w:jc w:val="both"/>
              <w:rPr>
                <w:sz w:val="20"/>
                <w:szCs w:val="20"/>
                <w:lang w:eastAsia="fr-FR"/>
              </w:rPr>
            </w:pPr>
          </w:p>
          <w:p w14:paraId="379EB55B" w14:textId="77777777" w:rsidR="00B20668" w:rsidRDefault="00B20668" w:rsidP="006E176A">
            <w:pPr>
              <w:jc w:val="both"/>
              <w:rPr>
                <w:sz w:val="20"/>
                <w:szCs w:val="20"/>
                <w:lang w:eastAsia="fr-FR"/>
              </w:rPr>
            </w:pPr>
            <w:r>
              <w:rPr>
                <w:sz w:val="20"/>
                <w:szCs w:val="20"/>
                <w:lang w:eastAsia="fr-FR"/>
              </w:rPr>
              <w:t xml:space="preserve">Искане за разяснение – </w:t>
            </w:r>
            <w:r w:rsidRPr="001A4529">
              <w:rPr>
                <w:b/>
                <w:sz w:val="20"/>
                <w:szCs w:val="20"/>
                <w:lang w:eastAsia="fr-FR"/>
              </w:rPr>
              <w:t>до 10 дни</w:t>
            </w:r>
            <w:r>
              <w:rPr>
                <w:sz w:val="20"/>
                <w:szCs w:val="20"/>
                <w:lang w:eastAsia="fr-FR"/>
              </w:rPr>
              <w:t xml:space="preserve"> преди изтичане на срока за получаване на офертите (при спешно възлагане – до 7 дни)</w:t>
            </w:r>
            <w:r w:rsidRPr="007D1BE6">
              <w:rPr>
                <w:sz w:val="20"/>
                <w:szCs w:val="20"/>
                <w:lang w:eastAsia="fr-FR"/>
              </w:rPr>
              <w:t>.</w:t>
            </w:r>
          </w:p>
          <w:p w14:paraId="5EA0301C" w14:textId="77777777" w:rsidR="00B20668" w:rsidRDefault="00B20668" w:rsidP="006E176A">
            <w:pPr>
              <w:jc w:val="both"/>
              <w:rPr>
                <w:sz w:val="20"/>
                <w:szCs w:val="20"/>
                <w:lang w:eastAsia="fr-FR"/>
              </w:rPr>
            </w:pPr>
            <w:r>
              <w:rPr>
                <w:sz w:val="20"/>
                <w:szCs w:val="20"/>
                <w:lang w:eastAsia="fr-FR"/>
              </w:rPr>
              <w:t xml:space="preserve">Отговор – </w:t>
            </w:r>
            <w:r w:rsidRPr="001A4529">
              <w:rPr>
                <w:b/>
                <w:sz w:val="20"/>
                <w:szCs w:val="20"/>
                <w:lang w:eastAsia="fr-FR"/>
              </w:rPr>
              <w:t>в 4-дневен срок</w:t>
            </w:r>
            <w:r>
              <w:rPr>
                <w:sz w:val="20"/>
                <w:szCs w:val="20"/>
                <w:lang w:eastAsia="fr-FR"/>
              </w:rPr>
              <w:t xml:space="preserve">, но не </w:t>
            </w:r>
            <w:r w:rsidRPr="001A4529">
              <w:rPr>
                <w:sz w:val="20"/>
                <w:szCs w:val="20"/>
                <w:lang w:eastAsia="fr-FR"/>
              </w:rPr>
              <w:t xml:space="preserve">по-късно от 6 дни </w:t>
            </w:r>
            <w:r>
              <w:rPr>
                <w:sz w:val="20"/>
                <w:szCs w:val="20"/>
                <w:lang w:eastAsia="fr-FR"/>
              </w:rPr>
              <w:t>преди изтичане на срока за получаване на офертите (при спешно възлагане – до 4 дни преди този срок)</w:t>
            </w:r>
            <w:r w:rsidRPr="007D1BE6">
              <w:rPr>
                <w:sz w:val="20"/>
                <w:szCs w:val="20"/>
                <w:lang w:eastAsia="fr-FR"/>
              </w:rPr>
              <w:t>.</w:t>
            </w:r>
          </w:p>
          <w:p w14:paraId="42628A06" w14:textId="77777777" w:rsidR="00B20668" w:rsidRDefault="00B20668" w:rsidP="006E176A">
            <w:pPr>
              <w:jc w:val="both"/>
              <w:rPr>
                <w:sz w:val="20"/>
                <w:szCs w:val="20"/>
                <w:lang w:eastAsia="fr-FR"/>
              </w:rPr>
            </w:pPr>
          </w:p>
          <w:p w14:paraId="5955D894" w14:textId="77777777" w:rsidR="00B20668" w:rsidRPr="007D1BE6" w:rsidRDefault="00B20668" w:rsidP="006E176A">
            <w:pPr>
              <w:jc w:val="both"/>
              <w:rPr>
                <w:color w:val="C0504D"/>
                <w:sz w:val="20"/>
                <w:szCs w:val="20"/>
              </w:rPr>
            </w:pPr>
            <w:r w:rsidRPr="00D61DE6">
              <w:rPr>
                <w:color w:val="C0504D"/>
                <w:sz w:val="20"/>
                <w:szCs w:val="20"/>
              </w:rPr>
              <w:t xml:space="preserve">Насочващи източници на информация: </w:t>
            </w:r>
            <w:r w:rsidRPr="007D1BE6">
              <w:rPr>
                <w:color w:val="C0504D"/>
                <w:sz w:val="20"/>
                <w:szCs w:val="20"/>
              </w:rPr>
              <w:t>прегледайте постъпилите искания за разяснения и дадените отговори</w:t>
            </w:r>
            <w:r>
              <w:rPr>
                <w:color w:val="C0504D"/>
                <w:sz w:val="20"/>
                <w:szCs w:val="20"/>
              </w:rPr>
              <w:t>, както и наличната информация в профила на купувача</w:t>
            </w:r>
            <w:r w:rsidRPr="007D1BE6">
              <w:rPr>
                <w:color w:val="C0504D"/>
                <w:sz w:val="20"/>
                <w:szCs w:val="20"/>
              </w:rPr>
              <w:t>.</w:t>
            </w:r>
          </w:p>
          <w:p w14:paraId="4D627BC8" w14:textId="77777777" w:rsidR="00B20668" w:rsidRPr="00131680" w:rsidRDefault="00B20668" w:rsidP="006E176A">
            <w:pPr>
              <w:jc w:val="both"/>
              <w:rPr>
                <w:b/>
                <w:sz w:val="20"/>
                <w:szCs w:val="20"/>
                <w:lang w:eastAsia="fr-FR"/>
              </w:rPr>
            </w:pPr>
            <w:r w:rsidRPr="00131680">
              <w:rPr>
                <w:b/>
                <w:sz w:val="20"/>
                <w:szCs w:val="20"/>
                <w:lang w:eastAsia="fr-FR"/>
              </w:rPr>
              <w:t>(чл. 33, ал. 2 и 4 от ЗОП)</w:t>
            </w:r>
          </w:p>
          <w:p w14:paraId="56339593" w14:textId="77777777" w:rsidR="00B20668" w:rsidRPr="00131680" w:rsidRDefault="00B20668" w:rsidP="006E176A">
            <w:pPr>
              <w:jc w:val="both"/>
              <w:rPr>
                <w:b/>
                <w:color w:val="333399"/>
                <w:sz w:val="20"/>
                <w:szCs w:val="20"/>
              </w:rPr>
            </w:pPr>
            <w:r w:rsidRPr="00131680">
              <w:rPr>
                <w:b/>
                <w:color w:val="333399"/>
                <w:sz w:val="20"/>
                <w:szCs w:val="20"/>
              </w:rPr>
              <w:t>т. 9 от Насоките/т. 9.3., колона № 3 от Приложение № 1 към чл. 2, ал. 1 от Наредбата</w:t>
            </w:r>
          </w:p>
          <w:p w14:paraId="13FE1427" w14:textId="77777777" w:rsidR="00B20668" w:rsidRPr="00D61DE6" w:rsidRDefault="00B20668" w:rsidP="006E176A">
            <w:pPr>
              <w:jc w:val="both"/>
              <w:rPr>
                <w:sz w:val="20"/>
                <w:szCs w:val="20"/>
                <w:lang w:eastAsia="fr-FR"/>
              </w:rPr>
            </w:pPr>
          </w:p>
        </w:tc>
        <w:tc>
          <w:tcPr>
            <w:tcW w:w="567" w:type="dxa"/>
          </w:tcPr>
          <w:p w14:paraId="1557D74A" w14:textId="77777777" w:rsidR="00B20668" w:rsidRPr="000A7FDB" w:rsidRDefault="00B20668" w:rsidP="006E176A">
            <w:pPr>
              <w:jc w:val="both"/>
              <w:outlineLvl w:val="1"/>
              <w:rPr>
                <w:b/>
                <w:sz w:val="20"/>
                <w:szCs w:val="20"/>
              </w:rPr>
            </w:pPr>
          </w:p>
        </w:tc>
        <w:tc>
          <w:tcPr>
            <w:tcW w:w="5983" w:type="dxa"/>
          </w:tcPr>
          <w:p w14:paraId="65EAF16C" w14:textId="77777777" w:rsidR="00B20668" w:rsidRPr="0081569A" w:rsidRDefault="00B20668" w:rsidP="006E176A">
            <w:pPr>
              <w:jc w:val="both"/>
              <w:outlineLvl w:val="1"/>
              <w:rPr>
                <w:b/>
                <w:sz w:val="20"/>
                <w:szCs w:val="20"/>
              </w:rPr>
            </w:pPr>
            <w:r w:rsidRPr="0081569A">
              <w:rPr>
                <w:b/>
                <w:sz w:val="20"/>
                <w:szCs w:val="20"/>
              </w:rPr>
              <w:t>Попълнена е Таблица 3.</w:t>
            </w:r>
          </w:p>
          <w:p w14:paraId="013C9747" w14:textId="77777777" w:rsidR="00B20668" w:rsidRDefault="00B20668" w:rsidP="006E176A">
            <w:pPr>
              <w:jc w:val="both"/>
              <w:outlineLvl w:val="1"/>
              <w:rPr>
                <w:sz w:val="20"/>
                <w:szCs w:val="20"/>
              </w:rPr>
            </w:pPr>
          </w:p>
          <w:p w14:paraId="0C842682" w14:textId="77777777"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t xml:space="preserve">За всяко постъпило искане поотделно се анализира и документира в таблицата: </w:t>
            </w:r>
          </w:p>
          <w:p w14:paraId="44C6070B" w14:textId="77777777"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t>- датата, на която е постъпило искането за разяснение, включително и наименованието на подателя;</w:t>
            </w:r>
          </w:p>
          <w:p w14:paraId="7C0910B7" w14:textId="77777777" w:rsidR="00B20668" w:rsidRPr="0081569A" w:rsidRDefault="00B20668" w:rsidP="006E176A">
            <w:pPr>
              <w:jc w:val="both"/>
              <w:rPr>
                <w:color w:val="000000" w:themeColor="text1"/>
                <w:sz w:val="20"/>
                <w:szCs w:val="20"/>
              </w:rPr>
            </w:pPr>
            <w:r w:rsidRPr="0081569A">
              <w:rPr>
                <w:color w:val="000000" w:themeColor="text1"/>
                <w:sz w:val="20"/>
                <w:szCs w:val="20"/>
              </w:rPr>
              <w:t>- датата, на която отговорът на поисканото разяснение е публикуван в профила на купувача.</w:t>
            </w:r>
          </w:p>
          <w:p w14:paraId="02D32B3B" w14:textId="77777777" w:rsidR="00B20668" w:rsidRPr="0081569A" w:rsidRDefault="00B20668" w:rsidP="006E176A">
            <w:pPr>
              <w:jc w:val="both"/>
              <w:outlineLvl w:val="1"/>
              <w:rPr>
                <w:color w:val="000000" w:themeColor="text1"/>
                <w:sz w:val="20"/>
                <w:szCs w:val="20"/>
              </w:rPr>
            </w:pPr>
          </w:p>
          <w:p w14:paraId="7A2E1587" w14:textId="77777777" w:rsidR="00B20668" w:rsidRPr="000A7FDB" w:rsidRDefault="00B20668" w:rsidP="006E176A">
            <w:pPr>
              <w:jc w:val="both"/>
              <w:outlineLvl w:val="1"/>
              <w:rPr>
                <w:sz w:val="20"/>
                <w:szCs w:val="20"/>
              </w:rPr>
            </w:pPr>
          </w:p>
        </w:tc>
      </w:tr>
      <w:tr w:rsidR="00B20668" w:rsidRPr="000A7FDB" w14:paraId="1D4073D8" w14:textId="77777777" w:rsidTr="006E176A">
        <w:trPr>
          <w:trHeight w:val="270"/>
        </w:trPr>
        <w:tc>
          <w:tcPr>
            <w:tcW w:w="14885" w:type="dxa"/>
            <w:gridSpan w:val="4"/>
          </w:tcPr>
          <w:p w14:paraId="000B0EA3" w14:textId="77777777" w:rsidR="00B20668" w:rsidRPr="00131680" w:rsidRDefault="00B20668" w:rsidP="006E176A">
            <w:pPr>
              <w:jc w:val="both"/>
              <w:rPr>
                <w:sz w:val="20"/>
                <w:szCs w:val="20"/>
                <w:lang w:eastAsia="fr-FR"/>
              </w:rPr>
            </w:pPr>
            <w:r w:rsidRPr="00131680">
              <w:rPr>
                <w:sz w:val="20"/>
                <w:szCs w:val="20"/>
                <w:lang w:eastAsia="fr-FR"/>
              </w:rPr>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офертите.</w:t>
            </w:r>
          </w:p>
          <w:p w14:paraId="433D362B" w14:textId="77777777" w:rsidR="00B20668" w:rsidRPr="00131680" w:rsidRDefault="00B20668" w:rsidP="006E176A">
            <w:pPr>
              <w:jc w:val="both"/>
              <w:rPr>
                <w:sz w:val="20"/>
                <w:szCs w:val="20"/>
                <w:lang w:eastAsia="fr-FR"/>
              </w:rPr>
            </w:pPr>
            <w:r w:rsidRPr="00131680">
              <w:rPr>
                <w:sz w:val="20"/>
                <w:szCs w:val="20"/>
              </w:rPr>
              <w:t xml:space="preserve">ВАЖНО! Разясненията се предоставят </w:t>
            </w:r>
            <w:r w:rsidRPr="00131680">
              <w:rPr>
                <w:b/>
                <w:sz w:val="20"/>
                <w:szCs w:val="20"/>
              </w:rPr>
              <w:t>чрез публикуване в профила на купувача</w:t>
            </w:r>
            <w:r w:rsidRPr="00131680">
              <w:rPr>
                <w:sz w:val="20"/>
                <w:szCs w:val="20"/>
              </w:rPr>
              <w:t>. В разясненията не се посочва информация за лицата, които са ги поискали.</w:t>
            </w:r>
          </w:p>
          <w:p w14:paraId="1E53D6E2" w14:textId="77777777" w:rsidR="00B20668" w:rsidRPr="00131680" w:rsidRDefault="00B20668" w:rsidP="006E176A">
            <w:pPr>
              <w:jc w:val="both"/>
              <w:rPr>
                <w:color w:val="C0504D"/>
                <w:sz w:val="20"/>
                <w:szCs w:val="20"/>
              </w:rPr>
            </w:pPr>
            <w:r w:rsidRPr="00131680">
              <w:rPr>
                <w:b/>
                <w:color w:val="C0504D"/>
                <w:sz w:val="20"/>
                <w:szCs w:val="20"/>
              </w:rPr>
              <w:t>Насочващи източници на информация:</w:t>
            </w:r>
            <w:r w:rsidRPr="00131680">
              <w:rPr>
                <w:color w:val="C0504D"/>
                <w:sz w:val="20"/>
                <w:szCs w:val="20"/>
              </w:rPr>
              <w:t xml:space="preserve"> прегледайте постъпилите искания за разяснения и дадените отговори, както и наличната информация в профила на купувача.</w:t>
            </w:r>
          </w:p>
          <w:p w14:paraId="11675341" w14:textId="77777777" w:rsidR="00B20668" w:rsidRPr="00131680" w:rsidRDefault="00B20668" w:rsidP="006E176A">
            <w:pPr>
              <w:rPr>
                <w:b/>
                <w:color w:val="008000"/>
                <w:sz w:val="20"/>
                <w:szCs w:val="20"/>
              </w:rPr>
            </w:pPr>
            <w:r w:rsidRPr="00131680">
              <w:rPr>
                <w:b/>
                <w:color w:val="548DD4"/>
                <w:sz w:val="20"/>
                <w:szCs w:val="20"/>
              </w:rPr>
              <w:t>Използвайте таблица № 3</w:t>
            </w:r>
          </w:p>
          <w:p w14:paraId="43F18C1A" w14:textId="77777777" w:rsidR="00B20668" w:rsidRPr="00131680" w:rsidRDefault="00B20668" w:rsidP="006E176A">
            <w:pPr>
              <w:keepNext/>
              <w:keepLines/>
              <w:jc w:val="both"/>
              <w:outlineLvl w:val="1"/>
              <w:rPr>
                <w:color w:val="008000"/>
                <w:sz w:val="20"/>
                <w:szCs w:val="20"/>
              </w:rPr>
            </w:pPr>
            <w:r w:rsidRPr="00131680">
              <w:rPr>
                <w:color w:val="008000"/>
                <w:sz w:val="20"/>
                <w:szCs w:val="20"/>
              </w:rPr>
              <w:t xml:space="preserve">Анализирайте: </w:t>
            </w:r>
          </w:p>
          <w:p w14:paraId="249890B9" w14:textId="77777777" w:rsidR="00B20668" w:rsidRPr="00131680" w:rsidRDefault="00B20668" w:rsidP="006E176A">
            <w:pPr>
              <w:keepNext/>
              <w:keepLines/>
              <w:jc w:val="both"/>
              <w:outlineLvl w:val="1"/>
              <w:rPr>
                <w:color w:val="008000"/>
                <w:sz w:val="20"/>
                <w:szCs w:val="20"/>
              </w:rPr>
            </w:pPr>
            <w:r w:rsidRPr="00131680">
              <w:rPr>
                <w:color w:val="008000"/>
                <w:sz w:val="20"/>
                <w:szCs w:val="20"/>
              </w:rPr>
              <w:t>- датата, на която е постъпило искането за разяснение, включително и наименованието на подателя;</w:t>
            </w:r>
          </w:p>
          <w:p w14:paraId="0BF4C36E" w14:textId="77777777" w:rsidR="00B20668" w:rsidRPr="00131680" w:rsidRDefault="00B20668" w:rsidP="006E176A">
            <w:pPr>
              <w:jc w:val="both"/>
              <w:rPr>
                <w:color w:val="008000"/>
                <w:sz w:val="20"/>
                <w:szCs w:val="20"/>
              </w:rPr>
            </w:pPr>
            <w:r w:rsidRPr="00131680">
              <w:rPr>
                <w:color w:val="008000"/>
                <w:sz w:val="20"/>
                <w:szCs w:val="20"/>
              </w:rPr>
              <w:t>- датата, на която отговорът на поисканото разяснение е публикуван в профила на купувача.</w:t>
            </w:r>
          </w:p>
          <w:p w14:paraId="47FA0B9B" w14:textId="77777777" w:rsidR="00B20668" w:rsidRPr="00131680" w:rsidRDefault="00B20668" w:rsidP="006E176A">
            <w:pPr>
              <w:jc w:val="both"/>
              <w:rPr>
                <w:color w:val="008000"/>
                <w:sz w:val="20"/>
                <w:szCs w:val="20"/>
              </w:rPr>
            </w:pPr>
            <w:r w:rsidRPr="00131680">
              <w:rPr>
                <w:color w:val="008000"/>
                <w:sz w:val="20"/>
                <w:szCs w:val="20"/>
              </w:rPr>
              <w:lastRenderedPageBreak/>
              <w:t>С писмото за уведомяване за проверката на място се предоставя на бенефициента образеца на таблица № 3 с искане за попълване на съответната информация. След получаване на попълнената таблица одиторът анализира съдържанието й с цел да потвърди истинността на посочените в нея данни.</w:t>
            </w:r>
          </w:p>
          <w:p w14:paraId="5E9C1F6F" w14:textId="77777777" w:rsidR="00B20668" w:rsidRPr="00131680" w:rsidRDefault="00B20668" w:rsidP="006E176A">
            <w:pPr>
              <w:jc w:val="both"/>
              <w:rPr>
                <w:color w:val="008000"/>
                <w:sz w:val="20"/>
                <w:szCs w:val="20"/>
              </w:rPr>
            </w:pPr>
            <w:r w:rsidRPr="00131680">
              <w:rPr>
                <w:color w:val="008000"/>
                <w:sz w:val="20"/>
                <w:szCs w:val="20"/>
              </w:rPr>
              <w:t>Одиторът потвърждава информацията в таблицата след анализ, направен на база наличните в досието по поръчката искания за разяснения и публикуваните в профила  на купувача отговори, респективно на доказателствата за публикувани в профила на купувача отговори (при неактивна преписка в профила на купувача).</w:t>
            </w:r>
          </w:p>
          <w:p w14:paraId="266ED545" w14:textId="77777777" w:rsidR="00B20668" w:rsidRPr="00131680" w:rsidRDefault="00B20668" w:rsidP="006E176A">
            <w:pPr>
              <w:jc w:val="both"/>
              <w:rPr>
                <w:color w:val="008000"/>
                <w:sz w:val="20"/>
                <w:szCs w:val="20"/>
              </w:rPr>
            </w:pPr>
            <w:r w:rsidRPr="00131680">
              <w:rPr>
                <w:color w:val="008000"/>
                <w:sz w:val="20"/>
                <w:szCs w:val="20"/>
              </w:rPr>
              <w:t xml:space="preserve">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w:t>
            </w:r>
          </w:p>
          <w:p w14:paraId="04F879C8" w14:textId="77777777" w:rsidR="00B20668" w:rsidRPr="00131680" w:rsidRDefault="00B20668" w:rsidP="006E176A">
            <w:pPr>
              <w:jc w:val="both"/>
              <w:rPr>
                <w:color w:val="008000"/>
                <w:sz w:val="20"/>
                <w:szCs w:val="20"/>
              </w:rPr>
            </w:pPr>
            <w:r w:rsidRPr="00131680">
              <w:rPr>
                <w:color w:val="008000"/>
                <w:sz w:val="20"/>
                <w:szCs w:val="20"/>
              </w:rPr>
              <w:t xml:space="preserve">За настоящата проверка се допуска извадка, когато са поискани значителен брой разяснения. Одиторът избира подходящ брой разяснения (не по-малко от 10 %), по които да направи детайлен преглед на относимите документи за изпълнението на задължението за срочно предоставяне на разяснение. </w:t>
            </w:r>
          </w:p>
          <w:p w14:paraId="4B64AC98" w14:textId="77777777" w:rsidR="00B20668" w:rsidRPr="00131680" w:rsidRDefault="00B20668" w:rsidP="006E176A">
            <w:pPr>
              <w:jc w:val="both"/>
              <w:rPr>
                <w:color w:val="008000"/>
                <w:sz w:val="20"/>
                <w:szCs w:val="20"/>
              </w:rPr>
            </w:pPr>
            <w:r w:rsidRPr="00131680">
              <w:rPr>
                <w:color w:val="008000"/>
                <w:sz w:val="20"/>
                <w:szCs w:val="20"/>
              </w:rPr>
              <w:t>Извадката се прави въз основа на оценка на риска, като задължително се проверяват разясненията, дадени до 10/7 дни преди изтичане на срока за получаване на офертите. Ако след индивидуализиране на исканията, които отговарят на посоченото условие, не са попаднали в извадката 10 % от дадените разяснения, се избират разяснения, поискани от отстранени участници и/или икономически оператори, които не са подали оферта.</w:t>
            </w:r>
          </w:p>
          <w:p w14:paraId="703E333C" w14:textId="77777777" w:rsidR="00B20668" w:rsidRPr="0081569A" w:rsidRDefault="00B20668" w:rsidP="006E176A">
            <w:pPr>
              <w:jc w:val="both"/>
              <w:outlineLvl w:val="1"/>
              <w:rPr>
                <w:b/>
                <w:sz w:val="20"/>
                <w:szCs w:val="20"/>
              </w:rPr>
            </w:pPr>
            <w:r w:rsidRPr="00131680">
              <w:rPr>
                <w:color w:val="008000"/>
                <w:sz w:val="20"/>
                <w:szCs w:val="20"/>
              </w:rPr>
              <w:t>КОНСТАТАЦИЯ СЕ ФОРМУЛИРА, АКО РАЗЯСНЕНИЕ, КОЕТО СЕ ОТНАСЯ ДО КРИТЕРИИТЕ ЗА ПОДБОР/КРИТЕРИЯ ЗА ВЪЗЛАГАНЕ, НЕ Е ПУБЛИКУВАНО В ПРОФИЛА НА КУПУВАЧА.</w:t>
            </w:r>
          </w:p>
        </w:tc>
      </w:tr>
      <w:tr w:rsidR="00B20668" w:rsidRPr="000A7FDB" w14:paraId="723094EE" w14:textId="77777777" w:rsidTr="006E176A">
        <w:trPr>
          <w:trHeight w:val="270"/>
        </w:trPr>
        <w:tc>
          <w:tcPr>
            <w:tcW w:w="710" w:type="dxa"/>
          </w:tcPr>
          <w:p w14:paraId="4CA8E070"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lastRenderedPageBreak/>
              <w:t>2</w:t>
            </w:r>
            <w:r>
              <w:rPr>
                <w:rFonts w:ascii="Times New Roman" w:hAnsi="Times New Roman" w:cs="Times New Roman"/>
                <w:b/>
                <w:szCs w:val="20"/>
                <w:lang w:val="bg-BG"/>
              </w:rPr>
              <w:t>4</w:t>
            </w:r>
            <w:r w:rsidRPr="00C0788D">
              <w:rPr>
                <w:rFonts w:ascii="Times New Roman" w:hAnsi="Times New Roman" w:cs="Times New Roman"/>
                <w:b/>
                <w:szCs w:val="20"/>
                <w:lang w:val="bg-BG"/>
              </w:rPr>
              <w:t>.</w:t>
            </w:r>
          </w:p>
        </w:tc>
        <w:tc>
          <w:tcPr>
            <w:tcW w:w="7625" w:type="dxa"/>
            <w:noWrap/>
          </w:tcPr>
          <w:p w14:paraId="05B700A8" w14:textId="77777777" w:rsidR="00B20668" w:rsidRPr="00151600" w:rsidRDefault="00B20668" w:rsidP="006E176A">
            <w:pPr>
              <w:jc w:val="both"/>
              <w:rPr>
                <w:b/>
                <w:lang w:eastAsia="fr-FR"/>
              </w:rPr>
            </w:pPr>
            <w:r w:rsidRPr="00151600">
              <w:rPr>
                <w:b/>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58A0E9F2" w14:textId="77777777" w:rsidR="00B20668" w:rsidRDefault="00B20668" w:rsidP="006E176A">
            <w:pPr>
              <w:jc w:val="both"/>
              <w:outlineLvl w:val="1"/>
              <w:rPr>
                <w:b/>
                <w:color w:val="C0504D"/>
                <w:sz w:val="20"/>
                <w:szCs w:val="20"/>
              </w:rPr>
            </w:pPr>
          </w:p>
          <w:p w14:paraId="303BDC9B" w14:textId="77777777" w:rsidR="00B20668" w:rsidRDefault="00B20668" w:rsidP="006E176A">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14:paraId="038AEB2C" w14:textId="77777777" w:rsidR="00B20668" w:rsidRDefault="00B20668" w:rsidP="006E176A">
            <w:pPr>
              <w:jc w:val="both"/>
              <w:rPr>
                <w:b/>
                <w:sz w:val="20"/>
                <w:szCs w:val="20"/>
                <w:lang w:eastAsia="fr-FR"/>
              </w:rPr>
            </w:pPr>
            <w:r w:rsidRPr="000A7FDB">
              <w:rPr>
                <w:b/>
                <w:sz w:val="20"/>
                <w:szCs w:val="20"/>
                <w:lang w:eastAsia="fr-FR"/>
              </w:rPr>
              <w:t xml:space="preserve">(чл. </w:t>
            </w:r>
            <w:r>
              <w:rPr>
                <w:b/>
                <w:sz w:val="20"/>
                <w:szCs w:val="20"/>
                <w:lang w:eastAsia="fr-FR"/>
              </w:rPr>
              <w:t>33, ал. 1 и 5, чл. 25 и чл. 100, ал. 1 от ЗОП</w:t>
            </w:r>
            <w:r w:rsidRPr="00AC2F22">
              <w:rPr>
                <w:b/>
                <w:sz w:val="20"/>
                <w:szCs w:val="20"/>
                <w:lang w:eastAsia="fr-FR"/>
              </w:rPr>
              <w:t xml:space="preserve">) </w:t>
            </w:r>
          </w:p>
          <w:p w14:paraId="036CA7B1" w14:textId="77777777" w:rsidR="00B20668" w:rsidRDefault="00B20668" w:rsidP="006E176A">
            <w:pPr>
              <w:jc w:val="both"/>
              <w:rPr>
                <w:b/>
                <w:sz w:val="20"/>
                <w:szCs w:val="20"/>
                <w:lang w:eastAsia="fr-FR"/>
              </w:rPr>
            </w:pPr>
            <w:r>
              <w:rPr>
                <w:b/>
                <w:sz w:val="20"/>
                <w:szCs w:val="20"/>
                <w:lang w:eastAsia="fr-FR"/>
              </w:rPr>
              <w:t xml:space="preserve">Нова ал. 5 към чл. 33 от ЗОП – в сила от </w:t>
            </w:r>
            <w:r w:rsidRPr="00132567">
              <w:rPr>
                <w:b/>
                <w:sz w:val="20"/>
                <w:szCs w:val="20"/>
                <w:highlight w:val="yellow"/>
                <w:lang w:eastAsia="fr-FR"/>
              </w:rPr>
              <w:t>01.03.2019 г</w:t>
            </w:r>
            <w:r>
              <w:rPr>
                <w:b/>
                <w:sz w:val="20"/>
                <w:szCs w:val="20"/>
                <w:lang w:eastAsia="fr-FR"/>
              </w:rPr>
              <w:t>.:</w:t>
            </w:r>
          </w:p>
          <w:p w14:paraId="7A69E752" w14:textId="77777777" w:rsidR="00B20668" w:rsidRPr="00132567" w:rsidRDefault="00B20668" w:rsidP="006E176A">
            <w:pPr>
              <w:jc w:val="both"/>
              <w:rPr>
                <w:i/>
                <w:sz w:val="20"/>
                <w:szCs w:val="20"/>
                <w:lang w:eastAsia="fr-FR"/>
              </w:rPr>
            </w:pPr>
            <w:r w:rsidRPr="00132567">
              <w:rPr>
                <w:i/>
                <w:sz w:val="20"/>
                <w:szCs w:val="20"/>
                <w:lang w:eastAsia="fr-FR"/>
              </w:rPr>
              <w:t>(5) С разясненията не може да се въвеждат промени в условията на процедурата</w:t>
            </w:r>
            <w:r>
              <w:rPr>
                <w:i/>
                <w:sz w:val="20"/>
                <w:szCs w:val="20"/>
                <w:lang w:eastAsia="fr-FR"/>
              </w:rPr>
              <w:t>.</w:t>
            </w:r>
          </w:p>
          <w:p w14:paraId="4BDC3391" w14:textId="77777777" w:rsidR="00B20668" w:rsidRPr="000A7FDB" w:rsidRDefault="00B20668" w:rsidP="006E176A">
            <w:pPr>
              <w:jc w:val="both"/>
              <w:outlineLvl w:val="1"/>
              <w:rPr>
                <w:color w:val="C0504D"/>
                <w:sz w:val="20"/>
                <w:szCs w:val="20"/>
              </w:rPr>
            </w:pPr>
          </w:p>
          <w:p w14:paraId="59B32867" w14:textId="77777777" w:rsidR="00B20668" w:rsidRPr="00131680" w:rsidRDefault="00B20668" w:rsidP="006E176A">
            <w:pPr>
              <w:jc w:val="both"/>
              <w:rPr>
                <w:b/>
                <w:color w:val="333399"/>
                <w:sz w:val="20"/>
                <w:szCs w:val="20"/>
              </w:rPr>
            </w:pPr>
            <w:r w:rsidRPr="00131680">
              <w:rPr>
                <w:b/>
                <w:color w:val="333399"/>
                <w:sz w:val="20"/>
                <w:szCs w:val="20"/>
              </w:rPr>
              <w:t>т. 9 от Насоките/т. 9.1., колона № 3 от Приложение № 1 към чл. 2, ал. 1 от Наредбата</w:t>
            </w:r>
          </w:p>
          <w:p w14:paraId="4921D261" w14:textId="77777777" w:rsidR="00B20668" w:rsidRPr="000A7FDB" w:rsidRDefault="00B20668" w:rsidP="006E176A">
            <w:pPr>
              <w:jc w:val="both"/>
              <w:rPr>
                <w:b/>
                <w:sz w:val="20"/>
                <w:szCs w:val="20"/>
                <w:lang w:eastAsia="fr-FR"/>
              </w:rPr>
            </w:pPr>
          </w:p>
        </w:tc>
        <w:tc>
          <w:tcPr>
            <w:tcW w:w="567" w:type="dxa"/>
          </w:tcPr>
          <w:p w14:paraId="3190C0B6" w14:textId="77777777" w:rsidR="00B20668" w:rsidRPr="000A7FDB" w:rsidRDefault="00B20668" w:rsidP="006E176A">
            <w:pPr>
              <w:jc w:val="both"/>
              <w:outlineLvl w:val="1"/>
              <w:rPr>
                <w:sz w:val="20"/>
                <w:szCs w:val="20"/>
              </w:rPr>
            </w:pPr>
          </w:p>
        </w:tc>
        <w:tc>
          <w:tcPr>
            <w:tcW w:w="5983" w:type="dxa"/>
          </w:tcPr>
          <w:p w14:paraId="193DC80F" w14:textId="77777777" w:rsidR="00B20668" w:rsidRPr="000A7FDB" w:rsidRDefault="00B20668" w:rsidP="006E176A">
            <w:pPr>
              <w:jc w:val="both"/>
              <w:outlineLvl w:val="1"/>
              <w:rPr>
                <w:sz w:val="20"/>
                <w:szCs w:val="20"/>
              </w:rPr>
            </w:pPr>
          </w:p>
        </w:tc>
      </w:tr>
      <w:tr w:rsidR="00B20668" w:rsidRPr="000A7FDB" w14:paraId="3F2281D0" w14:textId="77777777" w:rsidTr="006E176A">
        <w:trPr>
          <w:trHeight w:val="270"/>
        </w:trPr>
        <w:tc>
          <w:tcPr>
            <w:tcW w:w="14885" w:type="dxa"/>
            <w:gridSpan w:val="4"/>
          </w:tcPr>
          <w:p w14:paraId="4CCE521D" w14:textId="77777777" w:rsidR="00B20668" w:rsidRPr="000A7FDB" w:rsidRDefault="00B20668" w:rsidP="006E176A">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w:t>
            </w:r>
            <w:r>
              <w:rPr>
                <w:sz w:val="20"/>
                <w:szCs w:val="20"/>
                <w:lang w:eastAsia="fr-FR"/>
              </w:rPr>
              <w:t xml:space="preserve"> за поръчката</w:t>
            </w:r>
            <w:r w:rsidRPr="006B7210">
              <w:rPr>
                <w:sz w:val="20"/>
                <w:szCs w:val="20"/>
                <w:lang w:eastAsia="fr-FR"/>
              </w:rPr>
              <w:t xml:space="preserve">, с разясненията по нея – </w:t>
            </w:r>
            <w:r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Pr="00767D48">
              <w:rPr>
                <w:sz w:val="20"/>
                <w:szCs w:val="20"/>
                <w:lang w:eastAsia="fr-FR"/>
              </w:rPr>
              <w:t>в</w:t>
            </w:r>
            <w:r w:rsidRPr="00AC2F22">
              <w:rPr>
                <w:sz w:val="20"/>
                <w:szCs w:val="20"/>
                <w:lang w:eastAsia="fr-FR"/>
              </w:rPr>
              <w:t xml:space="preserve"> отговорите</w:t>
            </w:r>
            <w:r w:rsidRPr="000A7FDB">
              <w:rPr>
                <w:sz w:val="20"/>
                <w:szCs w:val="20"/>
                <w:lang w:eastAsia="fr-FR"/>
              </w:rPr>
              <w:t xml:space="preserve"> на възложителя не трябва да противоречи на информацията от документацията</w:t>
            </w:r>
            <w:r>
              <w:rPr>
                <w:sz w:val="20"/>
                <w:szCs w:val="20"/>
                <w:lang w:eastAsia="fr-FR"/>
              </w:rPr>
              <w:t xml:space="preserve"> за поръчката</w:t>
            </w:r>
            <w:r w:rsidRPr="000A7FDB">
              <w:rPr>
                <w:sz w:val="20"/>
                <w:szCs w:val="20"/>
                <w:lang w:eastAsia="fr-FR"/>
              </w:rPr>
              <w:t xml:space="preserve">. </w:t>
            </w:r>
          </w:p>
          <w:p w14:paraId="223112DB" w14:textId="77777777" w:rsidR="00B20668" w:rsidRPr="000A7FDB" w:rsidRDefault="00B20668" w:rsidP="006E176A">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14:paraId="4FAD19C0" w14:textId="77777777" w:rsidR="00B20668" w:rsidRPr="000A7FDB" w:rsidRDefault="00B20668" w:rsidP="006E176A">
            <w:pPr>
              <w:rPr>
                <w:b/>
                <w:sz w:val="20"/>
                <w:szCs w:val="20"/>
                <w:lang w:eastAsia="fr-FR"/>
              </w:rPr>
            </w:pPr>
            <w:r w:rsidRPr="000A7FDB">
              <w:rPr>
                <w:b/>
                <w:color w:val="000080"/>
                <w:sz w:val="20"/>
                <w:szCs w:val="20"/>
              </w:rPr>
              <w:t>т. 8</w:t>
            </w:r>
            <w:r>
              <w:rPr>
                <w:b/>
                <w:color w:val="000080"/>
                <w:sz w:val="20"/>
                <w:szCs w:val="20"/>
              </w:rPr>
              <w:t>,</w:t>
            </w:r>
            <w:r w:rsidRPr="000A7FDB">
              <w:rPr>
                <w:b/>
                <w:color w:val="000080"/>
                <w:sz w:val="20"/>
                <w:szCs w:val="20"/>
              </w:rPr>
              <w:t xml:space="preserve"> 9</w:t>
            </w:r>
            <w:r>
              <w:rPr>
                <w:b/>
                <w:color w:val="000080"/>
                <w:sz w:val="20"/>
                <w:szCs w:val="20"/>
              </w:rPr>
              <w:t xml:space="preserve"> или т. 12</w:t>
            </w:r>
            <w:r w:rsidRPr="000A7FDB">
              <w:rPr>
                <w:b/>
                <w:color w:val="000080"/>
                <w:sz w:val="20"/>
                <w:szCs w:val="20"/>
              </w:rPr>
              <w:t xml:space="preserve"> от  Насоките</w:t>
            </w:r>
            <w:r>
              <w:rPr>
                <w:b/>
                <w:color w:val="000080"/>
                <w:sz w:val="20"/>
                <w:szCs w:val="20"/>
              </w:rPr>
              <w:t xml:space="preserve"> </w:t>
            </w:r>
            <w:r w:rsidRPr="00EB4988">
              <w:rPr>
                <w:b/>
                <w:color w:val="000080"/>
                <w:sz w:val="20"/>
                <w:szCs w:val="20"/>
              </w:rPr>
              <w:t>/ Наредбата</w:t>
            </w:r>
          </w:p>
          <w:p w14:paraId="3EC1AB73" w14:textId="77777777" w:rsidR="00B20668" w:rsidRPr="00131680" w:rsidRDefault="00B20668" w:rsidP="006E176A">
            <w:pPr>
              <w:jc w:val="both"/>
              <w:rPr>
                <w:color w:val="008000"/>
                <w:sz w:val="20"/>
                <w:szCs w:val="20"/>
              </w:rPr>
            </w:pPr>
            <w:r w:rsidRPr="00131680">
              <w:rPr>
                <w:color w:val="008000"/>
                <w:sz w:val="20"/>
                <w:szCs w:val="20"/>
              </w:rPr>
              <w:t>Въпросът за проверка се отнася до всички дадени разяснени независимо от това дали е правена извадка за проверка на изпълнението на задължението за предоставяне на разяснение.</w:t>
            </w:r>
          </w:p>
          <w:p w14:paraId="26DB264F" w14:textId="77777777" w:rsidR="00B20668" w:rsidRPr="00131680" w:rsidRDefault="00B20668" w:rsidP="006E176A">
            <w:pPr>
              <w:jc w:val="both"/>
              <w:rPr>
                <w:color w:val="008000"/>
                <w:sz w:val="20"/>
                <w:szCs w:val="20"/>
              </w:rPr>
            </w:pPr>
            <w:r w:rsidRPr="00131680">
              <w:rPr>
                <w:color w:val="008000"/>
                <w:sz w:val="20"/>
                <w:szCs w:val="20"/>
              </w:rPr>
              <w:t>Анализирайте дали дадените отговори на практика изменят изисквания, съдържащи се в документацията.</w:t>
            </w:r>
          </w:p>
          <w:p w14:paraId="40595BC6" w14:textId="77777777" w:rsidR="00B20668" w:rsidRPr="000A7FDB" w:rsidRDefault="00B20668" w:rsidP="006E176A">
            <w:pPr>
              <w:jc w:val="both"/>
              <w:outlineLvl w:val="1"/>
              <w:rPr>
                <w:sz w:val="20"/>
                <w:szCs w:val="20"/>
              </w:rPr>
            </w:pPr>
            <w:r w:rsidRPr="00131680">
              <w:rPr>
                <w:color w:val="008000"/>
                <w:sz w:val="20"/>
                <w:szCs w:val="20"/>
              </w:rPr>
              <w:lastRenderedPageBreak/>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w:t>
            </w:r>
            <w:r w:rsidRPr="00131680">
              <w:t xml:space="preserve"> </w:t>
            </w:r>
            <w:r w:rsidRPr="00131680">
              <w:rPr>
                <w:color w:val="008000"/>
                <w:sz w:val="20"/>
                <w:szCs w:val="20"/>
              </w:rPr>
              <w:t xml:space="preserve">колона № 3 от Приложение № 1 към чл. 2, ал. 1 от Наредбата. </w:t>
            </w:r>
          </w:p>
        </w:tc>
      </w:tr>
      <w:tr w:rsidR="00B20668" w:rsidRPr="000A7FDB" w14:paraId="4C352636" w14:textId="77777777" w:rsidTr="006E176A">
        <w:trPr>
          <w:trHeight w:val="462"/>
        </w:trPr>
        <w:tc>
          <w:tcPr>
            <w:tcW w:w="14885" w:type="dxa"/>
            <w:gridSpan w:val="4"/>
            <w:shd w:val="clear" w:color="auto" w:fill="FDE891"/>
            <w:vAlign w:val="center"/>
          </w:tcPr>
          <w:p w14:paraId="29DADBF6" w14:textId="77777777" w:rsidR="00B20668" w:rsidRPr="00DC3446" w:rsidRDefault="00B20668" w:rsidP="006E176A">
            <w:pPr>
              <w:outlineLvl w:val="1"/>
              <w:rPr>
                <w:b/>
                <w:bCs/>
              </w:rPr>
            </w:pPr>
            <w:r w:rsidRPr="00DC3446">
              <w:rPr>
                <w:b/>
                <w:bCs/>
              </w:rPr>
              <w:lastRenderedPageBreak/>
              <w:t>ІІ. ОЦЕНКА НА ОФЕРТИТЕ</w:t>
            </w:r>
          </w:p>
        </w:tc>
      </w:tr>
      <w:tr w:rsidR="00B20668" w:rsidRPr="000A7FDB" w14:paraId="7B962E2C" w14:textId="77777777" w:rsidTr="006E176A">
        <w:trPr>
          <w:trHeight w:val="462"/>
        </w:trPr>
        <w:tc>
          <w:tcPr>
            <w:tcW w:w="14885" w:type="dxa"/>
            <w:gridSpan w:val="4"/>
            <w:shd w:val="clear" w:color="auto" w:fill="FDE891"/>
            <w:vAlign w:val="center"/>
          </w:tcPr>
          <w:p w14:paraId="2E07C826" w14:textId="77777777" w:rsidR="00B20668" w:rsidRPr="00232DC7" w:rsidDel="00F92C34" w:rsidRDefault="00B20668" w:rsidP="006E176A">
            <w:pPr>
              <w:outlineLvl w:val="1"/>
            </w:pPr>
            <w:r w:rsidRPr="00232DC7">
              <w:rPr>
                <w:b/>
                <w:bCs/>
              </w:rPr>
              <w:t>Получаване и регистриране на офертите</w:t>
            </w:r>
          </w:p>
        </w:tc>
      </w:tr>
      <w:tr w:rsidR="00B20668" w:rsidRPr="000A7FDB" w14:paraId="76890467" w14:textId="77777777" w:rsidTr="006E176A">
        <w:trPr>
          <w:trHeight w:val="270"/>
        </w:trPr>
        <w:tc>
          <w:tcPr>
            <w:tcW w:w="710" w:type="dxa"/>
          </w:tcPr>
          <w:p w14:paraId="4B763C0E"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Pr>
                <w:rFonts w:ascii="Times New Roman" w:hAnsi="Times New Roman" w:cs="Times New Roman"/>
                <w:b/>
                <w:szCs w:val="20"/>
                <w:lang w:val="bg-BG"/>
              </w:rPr>
              <w:t>5</w:t>
            </w:r>
            <w:r w:rsidRPr="00C0788D">
              <w:rPr>
                <w:rFonts w:ascii="Times New Roman" w:hAnsi="Times New Roman" w:cs="Times New Roman"/>
                <w:b/>
                <w:szCs w:val="20"/>
                <w:lang w:val="bg-BG"/>
              </w:rPr>
              <w:t>.</w:t>
            </w:r>
          </w:p>
        </w:tc>
        <w:tc>
          <w:tcPr>
            <w:tcW w:w="7625" w:type="dxa"/>
            <w:noWrap/>
          </w:tcPr>
          <w:p w14:paraId="11EAB87C" w14:textId="77777777" w:rsidR="00B20668" w:rsidRPr="00232DC7" w:rsidRDefault="00B20668" w:rsidP="006E176A">
            <w:pPr>
              <w:jc w:val="both"/>
              <w:rPr>
                <w:b/>
                <w:lang w:eastAsia="fr-FR"/>
              </w:rPr>
            </w:pPr>
            <w:r w:rsidRPr="00232DC7">
              <w:rPr>
                <w:b/>
                <w:lang w:eastAsia="fr-FR"/>
              </w:rPr>
              <w:t>Регистрирани ли са всички разгледани и оценени оферти?</w:t>
            </w:r>
          </w:p>
          <w:p w14:paraId="74B426E3" w14:textId="77777777" w:rsidR="00B20668" w:rsidRPr="00131680" w:rsidRDefault="00B20668" w:rsidP="006E176A">
            <w:pPr>
              <w:jc w:val="both"/>
              <w:rPr>
                <w:b/>
                <w:sz w:val="20"/>
                <w:szCs w:val="20"/>
                <w:lang w:eastAsia="fr-FR"/>
              </w:rPr>
            </w:pPr>
            <w:r w:rsidRPr="00131680">
              <w:rPr>
                <w:sz w:val="20"/>
                <w:szCs w:val="20"/>
                <w:lang w:eastAsia="fr-FR"/>
              </w:rPr>
              <w:t>Всички получени оферти трябва да са регистрирани в деловодната система и/или регистър на участниците.</w:t>
            </w:r>
          </w:p>
          <w:p w14:paraId="3E44DB5C" w14:textId="77777777" w:rsidR="00B20668" w:rsidRPr="00131680" w:rsidRDefault="00B20668" w:rsidP="006E176A">
            <w:pPr>
              <w:jc w:val="both"/>
              <w:rPr>
                <w:b/>
                <w:sz w:val="20"/>
                <w:szCs w:val="20"/>
                <w:lang w:eastAsia="fr-FR"/>
              </w:rPr>
            </w:pPr>
            <w:r w:rsidRPr="00131680">
              <w:rPr>
                <w:b/>
                <w:sz w:val="20"/>
                <w:szCs w:val="20"/>
                <w:lang w:eastAsia="fr-FR"/>
              </w:rPr>
              <w:t>(чл. 48, ал. 1, ал. 4 и ал. 5 от ППЗОП)</w:t>
            </w:r>
          </w:p>
          <w:p w14:paraId="72A02CDD" w14:textId="77777777" w:rsidR="00B20668" w:rsidRPr="00131680" w:rsidRDefault="00B20668" w:rsidP="006E176A">
            <w:pPr>
              <w:jc w:val="both"/>
              <w:rPr>
                <w:b/>
                <w:color w:val="333399"/>
                <w:sz w:val="20"/>
                <w:szCs w:val="20"/>
              </w:rPr>
            </w:pPr>
            <w:r w:rsidRPr="00131680">
              <w:rPr>
                <w:b/>
                <w:color w:val="333399"/>
                <w:sz w:val="20"/>
                <w:szCs w:val="20"/>
              </w:rPr>
              <w:t>т. 16 от Насоките/т. 16, колона № 3 от Приложение № 1 към чл. 2, ал. 1 от Наредбата</w:t>
            </w:r>
          </w:p>
          <w:p w14:paraId="05E60F54" w14:textId="77777777"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извлечение от деловодната система и/или регистър на участниците, списък по чл. 48, ал. 4 от ППЗОП (ако има такъв), други документи.</w:t>
            </w:r>
          </w:p>
          <w:p w14:paraId="65E6B280" w14:textId="77777777" w:rsidR="00B20668" w:rsidRPr="00131680" w:rsidRDefault="00B20668" w:rsidP="006E176A">
            <w:pPr>
              <w:ind w:right="-78"/>
              <w:jc w:val="both"/>
              <w:outlineLvl w:val="1"/>
              <w:rPr>
                <w:color w:val="008000"/>
                <w:sz w:val="20"/>
                <w:szCs w:val="20"/>
              </w:rPr>
            </w:pPr>
            <w:r w:rsidRPr="00131680">
              <w:rPr>
                <w:color w:val="008000"/>
                <w:sz w:val="20"/>
                <w:szCs w:val="20"/>
              </w:rPr>
              <w:t>Сравнете дали разглежданите, оценените и класирани оферти съответстват на тези, които са регистрирани при възложителя.</w:t>
            </w:r>
          </w:p>
          <w:p w14:paraId="5E5AC00D" w14:textId="77777777" w:rsidR="00B20668" w:rsidRPr="00F370DD" w:rsidRDefault="00B20668" w:rsidP="006E176A">
            <w:pPr>
              <w:jc w:val="both"/>
              <w:rPr>
                <w:sz w:val="20"/>
                <w:szCs w:val="20"/>
                <w:lang w:eastAsia="fr-FR"/>
              </w:rPr>
            </w:pPr>
            <w:r w:rsidRPr="00131680">
              <w:rPr>
                <w:color w:val="008000"/>
                <w:sz w:val="20"/>
                <w:szCs w:val="20"/>
              </w:rPr>
              <w:t>Ако при получаване на офертите е съставен списък на чакащите пред мястото за получаване по чл. 48, ал. 4 от ППЗОП,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не следва да се приемат, отварят, разглеждат, оценяват и класират.</w:t>
            </w:r>
          </w:p>
        </w:tc>
        <w:tc>
          <w:tcPr>
            <w:tcW w:w="567" w:type="dxa"/>
          </w:tcPr>
          <w:p w14:paraId="5A868D9C" w14:textId="77777777" w:rsidR="00B20668" w:rsidRPr="00F370DD" w:rsidRDefault="00B20668" w:rsidP="006E176A">
            <w:pPr>
              <w:jc w:val="both"/>
              <w:outlineLvl w:val="1"/>
              <w:rPr>
                <w:sz w:val="20"/>
                <w:szCs w:val="20"/>
              </w:rPr>
            </w:pPr>
          </w:p>
        </w:tc>
        <w:tc>
          <w:tcPr>
            <w:tcW w:w="5983" w:type="dxa"/>
          </w:tcPr>
          <w:p w14:paraId="76F3802C" w14:textId="77777777" w:rsidR="00B20668" w:rsidRPr="00F370DD" w:rsidRDefault="00B20668" w:rsidP="006E176A">
            <w:pPr>
              <w:jc w:val="both"/>
              <w:outlineLvl w:val="1"/>
              <w:rPr>
                <w:sz w:val="20"/>
                <w:szCs w:val="20"/>
              </w:rPr>
            </w:pPr>
          </w:p>
        </w:tc>
      </w:tr>
      <w:tr w:rsidR="00B20668" w:rsidRPr="000A7FDB" w14:paraId="6189A75F" w14:textId="77777777" w:rsidTr="006E176A">
        <w:trPr>
          <w:trHeight w:val="270"/>
        </w:trPr>
        <w:tc>
          <w:tcPr>
            <w:tcW w:w="14885" w:type="dxa"/>
            <w:gridSpan w:val="4"/>
            <w:shd w:val="clear" w:color="auto" w:fill="FDE891"/>
            <w:vAlign w:val="center"/>
          </w:tcPr>
          <w:p w14:paraId="017ADD55" w14:textId="77777777" w:rsidR="00B20668" w:rsidRPr="00617489" w:rsidRDefault="00B20668" w:rsidP="006E176A">
            <w:pPr>
              <w:spacing w:before="120" w:after="120"/>
              <w:outlineLvl w:val="1"/>
              <w:rPr>
                <w:b/>
                <w:bCs/>
                <w:sz w:val="20"/>
                <w:szCs w:val="20"/>
              </w:rPr>
            </w:pPr>
            <w:r w:rsidRPr="00617489">
              <w:rPr>
                <w:b/>
                <w:bCs/>
                <w:sz w:val="20"/>
                <w:szCs w:val="20"/>
              </w:rPr>
              <w:t xml:space="preserve">Комисия за провеждане на процедурата  </w:t>
            </w:r>
          </w:p>
        </w:tc>
      </w:tr>
      <w:tr w:rsidR="00B20668" w:rsidRPr="000A7FDB" w14:paraId="6543698E" w14:textId="77777777" w:rsidTr="006E176A">
        <w:trPr>
          <w:trHeight w:val="270"/>
        </w:trPr>
        <w:tc>
          <w:tcPr>
            <w:tcW w:w="710" w:type="dxa"/>
          </w:tcPr>
          <w:p w14:paraId="78E6C8C4"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t>2</w:t>
            </w:r>
            <w:r>
              <w:rPr>
                <w:rFonts w:ascii="Times New Roman" w:hAnsi="Times New Roman" w:cs="Times New Roman"/>
                <w:b/>
                <w:szCs w:val="20"/>
                <w:lang w:val="bg-BG"/>
              </w:rPr>
              <w:t>6</w:t>
            </w:r>
            <w:r w:rsidRPr="00C0788D">
              <w:rPr>
                <w:rFonts w:ascii="Times New Roman" w:hAnsi="Times New Roman" w:cs="Times New Roman"/>
                <w:b/>
                <w:szCs w:val="20"/>
                <w:lang w:val="bg-BG"/>
              </w:rPr>
              <w:t>.</w:t>
            </w:r>
          </w:p>
        </w:tc>
        <w:tc>
          <w:tcPr>
            <w:tcW w:w="7625" w:type="dxa"/>
            <w:noWrap/>
          </w:tcPr>
          <w:p w14:paraId="48B10A07" w14:textId="77777777" w:rsidR="00B20668" w:rsidRPr="000A7FDB" w:rsidRDefault="00B20668" w:rsidP="006E176A">
            <w:pPr>
              <w:ind w:right="5"/>
              <w:jc w:val="both"/>
              <w:outlineLvl w:val="1"/>
              <w:rPr>
                <w:b/>
                <w:sz w:val="20"/>
                <w:szCs w:val="20"/>
                <w:lang w:eastAsia="fr-FR"/>
              </w:rPr>
            </w:pPr>
            <w:r w:rsidRPr="000A7FDB">
              <w:rPr>
                <w:b/>
                <w:sz w:val="20"/>
                <w:szCs w:val="20"/>
                <w:lang w:eastAsia="fr-FR"/>
              </w:rPr>
              <w:t xml:space="preserve">Декларирана ли е липсата на обстоятелствата по чл. </w:t>
            </w:r>
            <w:r>
              <w:rPr>
                <w:b/>
                <w:sz w:val="20"/>
                <w:szCs w:val="20"/>
                <w:lang w:eastAsia="fr-FR"/>
              </w:rPr>
              <w:t>103,</w:t>
            </w:r>
            <w:r w:rsidRPr="000A7FDB">
              <w:rPr>
                <w:b/>
                <w:sz w:val="20"/>
                <w:szCs w:val="20"/>
                <w:lang w:eastAsia="fr-FR"/>
              </w:rPr>
              <w:t xml:space="preserve"> ал. 2 от ЗОП от всички членове на комисията след получаване списъка с постъпилите оферти?</w:t>
            </w:r>
          </w:p>
          <w:p w14:paraId="4ADA8E14" w14:textId="77777777" w:rsidR="00B20668" w:rsidRPr="00131680" w:rsidRDefault="00B20668" w:rsidP="006E176A">
            <w:pPr>
              <w:ind w:right="5"/>
              <w:jc w:val="both"/>
              <w:outlineLvl w:val="1"/>
              <w:rPr>
                <w:sz w:val="20"/>
                <w:szCs w:val="20"/>
                <w:lang w:eastAsia="fr-FR"/>
              </w:rPr>
            </w:pPr>
            <w:r w:rsidRPr="00131680">
              <w:rPr>
                <w:sz w:val="20"/>
                <w:szCs w:val="20"/>
                <w:lang w:eastAsia="fr-FR"/>
              </w:rPr>
              <w:t xml:space="preserve">Членовете на комисията за провеждане на процедурата са длъжни да подадат декларации за обстоятелствата по чл. 103, ал. 2 от ЗОП </w:t>
            </w:r>
            <w:r w:rsidRPr="00131680">
              <w:rPr>
                <w:b/>
                <w:sz w:val="20"/>
                <w:szCs w:val="20"/>
                <w:lang w:eastAsia="fr-FR"/>
              </w:rPr>
              <w:t xml:space="preserve">след </w:t>
            </w:r>
            <w:r w:rsidRPr="00131680">
              <w:rPr>
                <w:sz w:val="20"/>
                <w:szCs w:val="20"/>
                <w:lang w:eastAsia="fr-FR"/>
              </w:rPr>
              <w:t>получаване списъка с участниците.</w:t>
            </w:r>
          </w:p>
          <w:p w14:paraId="3D895F72" w14:textId="77777777" w:rsidR="00B20668" w:rsidRPr="00131680" w:rsidRDefault="00B20668" w:rsidP="006E176A">
            <w:pPr>
              <w:ind w:right="5"/>
              <w:jc w:val="both"/>
              <w:outlineLvl w:val="1"/>
              <w:rPr>
                <w:b/>
                <w:sz w:val="20"/>
                <w:szCs w:val="20"/>
                <w:lang w:eastAsia="fr-FR"/>
              </w:rPr>
            </w:pPr>
            <w:r w:rsidRPr="00131680">
              <w:rPr>
                <w:b/>
                <w:sz w:val="20"/>
                <w:szCs w:val="20"/>
                <w:lang w:eastAsia="fr-FR"/>
              </w:rPr>
              <w:t>(чл. 103, ал. 2 от ЗОП)</w:t>
            </w:r>
          </w:p>
          <w:p w14:paraId="5A1F6B82" w14:textId="77777777" w:rsidR="00B20668" w:rsidRPr="00131680" w:rsidRDefault="00B20668" w:rsidP="006E176A">
            <w:pPr>
              <w:ind w:right="5"/>
              <w:jc w:val="both"/>
              <w:outlineLvl w:val="1"/>
              <w:rPr>
                <w:b/>
                <w:sz w:val="20"/>
                <w:szCs w:val="20"/>
                <w:lang w:eastAsia="fr-FR"/>
              </w:rPr>
            </w:pPr>
            <w:r w:rsidRPr="00131680">
              <w:rPr>
                <w:b/>
                <w:sz w:val="20"/>
                <w:szCs w:val="20"/>
                <w:lang w:eastAsia="fr-FR"/>
              </w:rPr>
              <w:t>(§ 2, т. 21 от ДР на ЗОП)</w:t>
            </w:r>
          </w:p>
          <w:p w14:paraId="026C44EE" w14:textId="77777777" w:rsidR="00B20668" w:rsidRPr="00131680" w:rsidRDefault="00B20668" w:rsidP="006E176A">
            <w:pPr>
              <w:ind w:right="5"/>
              <w:jc w:val="both"/>
              <w:outlineLvl w:val="1"/>
              <w:rPr>
                <w:b/>
                <w:sz w:val="20"/>
                <w:szCs w:val="20"/>
                <w:lang w:eastAsia="fr-FR"/>
              </w:rPr>
            </w:pPr>
            <w:r w:rsidRPr="00131680">
              <w:rPr>
                <w:b/>
                <w:sz w:val="20"/>
                <w:szCs w:val="20"/>
                <w:lang w:eastAsia="fr-FR"/>
              </w:rPr>
              <w:t>(чл. 51, ал. 8 от ППЗОП)</w:t>
            </w:r>
          </w:p>
          <w:p w14:paraId="0E9D04C1" w14:textId="77777777" w:rsidR="00B20668" w:rsidRPr="00131680" w:rsidRDefault="00B20668" w:rsidP="006E176A">
            <w:pPr>
              <w:jc w:val="both"/>
              <w:rPr>
                <w:b/>
                <w:color w:val="333399"/>
                <w:sz w:val="20"/>
                <w:szCs w:val="20"/>
              </w:rPr>
            </w:pPr>
            <w:r w:rsidRPr="00131680">
              <w:rPr>
                <w:b/>
                <w:color w:val="333399"/>
                <w:sz w:val="20"/>
                <w:szCs w:val="20"/>
              </w:rPr>
              <w:t>т. 21 от Насоките/т. 21, колона № 3 от Приложение № 1 към чл. 2, ал. 1 от Наредбата</w:t>
            </w:r>
          </w:p>
          <w:p w14:paraId="38CC0CA0" w14:textId="77777777" w:rsidR="00B20668" w:rsidRPr="00131680" w:rsidRDefault="00B20668" w:rsidP="006E176A">
            <w:pPr>
              <w:ind w:right="5"/>
              <w:jc w:val="both"/>
              <w:outlineLvl w:val="1"/>
              <w:rPr>
                <w:b/>
                <w:sz w:val="20"/>
                <w:szCs w:val="20"/>
                <w:lang w:eastAsia="fr-FR"/>
              </w:rPr>
            </w:pPr>
            <w:r w:rsidRPr="00131680">
              <w:rPr>
                <w:b/>
                <w:color w:val="C0504D"/>
                <w:sz w:val="20"/>
                <w:szCs w:val="20"/>
              </w:rPr>
              <w:lastRenderedPageBreak/>
              <w:t xml:space="preserve">Насочващи източници на информация: </w:t>
            </w:r>
            <w:r w:rsidRPr="00131680">
              <w:rPr>
                <w:color w:val="C0504D"/>
                <w:sz w:val="20"/>
                <w:szCs w:val="20"/>
              </w:rPr>
              <w:t>прегледайте подписаните декларации и протокола за работата на комисията в съответната част.</w:t>
            </w:r>
          </w:p>
          <w:p w14:paraId="070D1C90" w14:textId="77777777" w:rsidR="00B20668" w:rsidRPr="00131680" w:rsidRDefault="00B20668" w:rsidP="006E176A">
            <w:pPr>
              <w:ind w:right="5"/>
              <w:jc w:val="both"/>
              <w:outlineLvl w:val="1"/>
              <w:rPr>
                <w:color w:val="008000"/>
                <w:sz w:val="20"/>
                <w:szCs w:val="20"/>
              </w:rPr>
            </w:pPr>
            <w:r w:rsidRPr="00131680">
              <w:rPr>
                <w:color w:val="008000"/>
                <w:sz w:val="20"/>
                <w:szCs w:val="20"/>
              </w:rPr>
              <w:t>Анализирайте:</w:t>
            </w:r>
          </w:p>
          <w:p w14:paraId="1D0D69E6" w14:textId="77777777" w:rsidR="00B20668" w:rsidRPr="00131680" w:rsidRDefault="00B20668" w:rsidP="006E176A">
            <w:pPr>
              <w:ind w:right="5"/>
              <w:jc w:val="both"/>
              <w:outlineLvl w:val="1"/>
              <w:rPr>
                <w:color w:val="008000"/>
                <w:sz w:val="20"/>
                <w:szCs w:val="20"/>
              </w:rPr>
            </w:pPr>
            <w:r w:rsidRPr="00131680">
              <w:rPr>
                <w:color w:val="008000"/>
                <w:sz w:val="20"/>
                <w:szCs w:val="20"/>
              </w:rPr>
              <w:t>- броя на членовете на комисията,</w:t>
            </w:r>
          </w:p>
          <w:p w14:paraId="26A46F21" w14:textId="77777777" w:rsidR="00B20668" w:rsidRPr="00131680" w:rsidRDefault="00B20668" w:rsidP="006E176A">
            <w:pPr>
              <w:ind w:right="5"/>
              <w:jc w:val="both"/>
              <w:outlineLvl w:val="1"/>
              <w:rPr>
                <w:color w:val="008000"/>
                <w:sz w:val="20"/>
                <w:szCs w:val="20"/>
              </w:rPr>
            </w:pPr>
            <w:r w:rsidRPr="00131680">
              <w:rPr>
                <w:color w:val="008000"/>
                <w:sz w:val="20"/>
                <w:szCs w:val="20"/>
              </w:rPr>
              <w:t>- датата на получаване на списъка с участниците, удостоверено с приемо-предавателен протокол,</w:t>
            </w:r>
          </w:p>
          <w:p w14:paraId="0D47FEE9" w14:textId="77777777" w:rsidR="00B20668" w:rsidRPr="00131680" w:rsidRDefault="00B20668" w:rsidP="006E176A">
            <w:pPr>
              <w:ind w:right="5"/>
              <w:jc w:val="both"/>
              <w:outlineLvl w:val="1"/>
              <w:rPr>
                <w:color w:val="008000"/>
                <w:sz w:val="20"/>
                <w:szCs w:val="20"/>
              </w:rPr>
            </w:pPr>
            <w:r w:rsidRPr="00131680">
              <w:rPr>
                <w:color w:val="008000"/>
                <w:sz w:val="20"/>
                <w:szCs w:val="20"/>
              </w:rPr>
              <w:t>- броя на подадените декларации,</w:t>
            </w:r>
          </w:p>
          <w:p w14:paraId="1E0AF3C8" w14:textId="77777777" w:rsidR="00B20668" w:rsidRPr="00131680" w:rsidRDefault="00B20668" w:rsidP="006E176A">
            <w:pPr>
              <w:ind w:right="5"/>
              <w:jc w:val="both"/>
              <w:outlineLvl w:val="1"/>
              <w:rPr>
                <w:color w:val="008000"/>
                <w:sz w:val="20"/>
                <w:szCs w:val="20"/>
              </w:rPr>
            </w:pPr>
            <w:r w:rsidRPr="00131680">
              <w:rPr>
                <w:color w:val="008000"/>
                <w:sz w:val="20"/>
                <w:szCs w:val="20"/>
              </w:rPr>
              <w:t>- датата на подаване на декларациите,</w:t>
            </w:r>
          </w:p>
          <w:p w14:paraId="25370FE8" w14:textId="77777777" w:rsidR="00B20668" w:rsidRPr="00131680" w:rsidRDefault="00B20668" w:rsidP="006E176A">
            <w:pPr>
              <w:ind w:right="5"/>
              <w:jc w:val="both"/>
              <w:outlineLvl w:val="1"/>
              <w:rPr>
                <w:color w:val="008000"/>
                <w:sz w:val="20"/>
                <w:szCs w:val="20"/>
              </w:rPr>
            </w:pPr>
            <w:r w:rsidRPr="00131680">
              <w:rPr>
                <w:color w:val="008000"/>
                <w:sz w:val="20"/>
                <w:szCs w:val="20"/>
              </w:rPr>
              <w:t>- съдържанието на декларациите.</w:t>
            </w:r>
          </w:p>
          <w:p w14:paraId="4C69FF5D" w14:textId="77777777" w:rsidR="00B20668" w:rsidRPr="000A7FDB" w:rsidRDefault="00B20668" w:rsidP="006E176A">
            <w:pPr>
              <w:ind w:right="5"/>
              <w:jc w:val="both"/>
              <w:outlineLvl w:val="1"/>
              <w:rPr>
                <w:b/>
                <w:sz w:val="20"/>
                <w:szCs w:val="20"/>
                <w:lang w:eastAsia="fr-FR"/>
              </w:rPr>
            </w:pPr>
            <w:r w:rsidRPr="00131680">
              <w:rPr>
                <w:color w:val="008000"/>
                <w:sz w:val="20"/>
                <w:szCs w:val="20"/>
              </w:rPr>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19766296" w14:textId="77777777" w:rsidR="00B20668" w:rsidRPr="000A7FDB" w:rsidRDefault="00B20668" w:rsidP="006E176A">
            <w:pPr>
              <w:jc w:val="both"/>
              <w:outlineLvl w:val="1"/>
              <w:rPr>
                <w:sz w:val="20"/>
                <w:szCs w:val="20"/>
              </w:rPr>
            </w:pPr>
          </w:p>
        </w:tc>
        <w:tc>
          <w:tcPr>
            <w:tcW w:w="5983" w:type="dxa"/>
          </w:tcPr>
          <w:p w14:paraId="6DB0D920" w14:textId="77777777" w:rsidR="00B20668" w:rsidRDefault="00B20668" w:rsidP="006E176A">
            <w:pPr>
              <w:spacing w:before="120"/>
              <w:ind w:left="108"/>
              <w:jc w:val="both"/>
              <w:outlineLvl w:val="1"/>
              <w:rPr>
                <w:sz w:val="18"/>
                <w:szCs w:val="18"/>
              </w:rPr>
            </w:pPr>
            <w:r>
              <w:rPr>
                <w:sz w:val="18"/>
                <w:szCs w:val="18"/>
              </w:rPr>
              <w:t>Брой на членовете на комисията …………………..</w:t>
            </w:r>
          </w:p>
          <w:p w14:paraId="34868927" w14:textId="77777777" w:rsidR="00B20668" w:rsidRPr="00617489" w:rsidRDefault="00B20668" w:rsidP="006E176A">
            <w:pPr>
              <w:spacing w:before="120"/>
              <w:ind w:left="108"/>
              <w:jc w:val="both"/>
              <w:outlineLvl w:val="1"/>
              <w:rPr>
                <w:sz w:val="18"/>
                <w:szCs w:val="18"/>
              </w:rPr>
            </w:pPr>
            <w:r w:rsidRPr="00617489">
              <w:rPr>
                <w:sz w:val="18"/>
                <w:szCs w:val="18"/>
              </w:rPr>
              <w:t>Датата на получаване на списъка с постъпилите оферти …</w:t>
            </w:r>
            <w:r>
              <w:rPr>
                <w:sz w:val="18"/>
                <w:szCs w:val="18"/>
              </w:rPr>
              <w:t>…..</w:t>
            </w:r>
            <w:r w:rsidRPr="00617489">
              <w:rPr>
                <w:sz w:val="18"/>
                <w:szCs w:val="18"/>
              </w:rPr>
              <w:t>……..</w:t>
            </w:r>
          </w:p>
          <w:p w14:paraId="28485FA2" w14:textId="77777777" w:rsidR="00B20668" w:rsidRPr="00617489" w:rsidRDefault="00B20668" w:rsidP="006E176A">
            <w:pPr>
              <w:ind w:left="110"/>
              <w:jc w:val="both"/>
              <w:outlineLvl w:val="1"/>
              <w:rPr>
                <w:sz w:val="18"/>
                <w:szCs w:val="18"/>
              </w:rPr>
            </w:pPr>
          </w:p>
          <w:p w14:paraId="7B8981BF" w14:textId="77777777" w:rsidR="00B20668" w:rsidRPr="00617489" w:rsidRDefault="00B20668" w:rsidP="006E176A">
            <w:pPr>
              <w:ind w:left="110"/>
              <w:jc w:val="both"/>
              <w:outlineLvl w:val="1"/>
              <w:rPr>
                <w:sz w:val="18"/>
                <w:szCs w:val="18"/>
              </w:rPr>
            </w:pPr>
            <w:r w:rsidRPr="00617489">
              <w:rPr>
                <w:sz w:val="18"/>
                <w:szCs w:val="18"/>
              </w:rPr>
              <w:t>Дата на декларациите ………</w:t>
            </w:r>
            <w:r>
              <w:rPr>
                <w:sz w:val="18"/>
                <w:szCs w:val="18"/>
              </w:rPr>
              <w:t>…………..</w:t>
            </w:r>
            <w:r w:rsidRPr="00617489">
              <w:rPr>
                <w:sz w:val="18"/>
                <w:szCs w:val="18"/>
              </w:rPr>
              <w:t>…………..</w:t>
            </w:r>
          </w:p>
        </w:tc>
      </w:tr>
      <w:tr w:rsidR="00B20668" w:rsidRPr="000A7FDB" w14:paraId="289BAA14" w14:textId="77777777" w:rsidTr="006E176A">
        <w:trPr>
          <w:trHeight w:val="482"/>
        </w:trPr>
        <w:tc>
          <w:tcPr>
            <w:tcW w:w="14885" w:type="dxa"/>
            <w:gridSpan w:val="4"/>
            <w:shd w:val="clear" w:color="auto" w:fill="FDE891"/>
            <w:vAlign w:val="center"/>
          </w:tcPr>
          <w:p w14:paraId="66355F73" w14:textId="77777777" w:rsidR="00B20668" w:rsidRPr="00232DC7" w:rsidDel="00B91CA2" w:rsidRDefault="00B20668" w:rsidP="006E176A">
            <w:pPr>
              <w:outlineLvl w:val="1"/>
            </w:pPr>
            <w:r w:rsidRPr="00232DC7">
              <w:rPr>
                <w:b/>
                <w:bCs/>
              </w:rPr>
              <w:t>Работа на комисията за провеждане на процедурата</w:t>
            </w:r>
          </w:p>
        </w:tc>
      </w:tr>
      <w:tr w:rsidR="00B20668" w:rsidRPr="000A7FDB" w14:paraId="2D52C3DB" w14:textId="77777777" w:rsidTr="006E176A">
        <w:trPr>
          <w:trHeight w:val="270"/>
        </w:trPr>
        <w:tc>
          <w:tcPr>
            <w:tcW w:w="710" w:type="dxa"/>
          </w:tcPr>
          <w:p w14:paraId="76D878EF"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Pr>
                <w:rFonts w:ascii="Times New Roman" w:hAnsi="Times New Roman" w:cs="Times New Roman"/>
                <w:b/>
                <w:szCs w:val="20"/>
                <w:lang w:val="bg-BG"/>
              </w:rPr>
              <w:t>7</w:t>
            </w:r>
            <w:r w:rsidRPr="00C0788D">
              <w:rPr>
                <w:rFonts w:ascii="Times New Roman" w:hAnsi="Times New Roman" w:cs="Times New Roman"/>
                <w:b/>
                <w:szCs w:val="20"/>
                <w:lang w:val="bg-BG"/>
              </w:rPr>
              <w:t>.</w:t>
            </w:r>
          </w:p>
        </w:tc>
        <w:tc>
          <w:tcPr>
            <w:tcW w:w="7625" w:type="dxa"/>
            <w:noWrap/>
          </w:tcPr>
          <w:p w14:paraId="69A46773" w14:textId="77777777" w:rsidR="00B20668" w:rsidRPr="00232DC7" w:rsidRDefault="00B20668" w:rsidP="006E176A">
            <w:pPr>
              <w:jc w:val="both"/>
              <w:rPr>
                <w:b/>
                <w:lang w:eastAsia="fr-FR"/>
              </w:rPr>
            </w:pPr>
            <w:r w:rsidRPr="00232DC7">
              <w:rPr>
                <w:b/>
                <w:lang w:eastAsia="fr-FR"/>
              </w:rPr>
              <w:t>Публичните заседания на комисията (за отваряне на офертите и за отваряне на ценовите предложения) проведени ли са законосъобразно?</w:t>
            </w:r>
          </w:p>
          <w:p w14:paraId="6321A614" w14:textId="77777777" w:rsidR="00B20668" w:rsidRDefault="00B20668" w:rsidP="006E176A">
            <w:pPr>
              <w:jc w:val="both"/>
              <w:rPr>
                <w:b/>
                <w:color w:val="C0504D"/>
                <w:sz w:val="20"/>
                <w:szCs w:val="20"/>
              </w:rPr>
            </w:pPr>
          </w:p>
          <w:p w14:paraId="1CED3E69" w14:textId="77777777" w:rsidR="00B20668" w:rsidRPr="00CA3D30"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w:t>
            </w:r>
            <w:r>
              <w:rPr>
                <w:color w:val="C0504D"/>
                <w:sz w:val="20"/>
                <w:szCs w:val="20"/>
              </w:rPr>
              <w:t xml:space="preserve">, </w:t>
            </w:r>
            <w:r w:rsidRPr="00CA3D30">
              <w:rPr>
                <w:color w:val="C0504D"/>
                <w:sz w:val="20"/>
                <w:szCs w:val="20"/>
              </w:rPr>
              <w:t>съобщението за отваряне на офертите и ценовите предложения</w:t>
            </w:r>
            <w:r>
              <w:rPr>
                <w:color w:val="C0504D"/>
                <w:sz w:val="20"/>
                <w:szCs w:val="20"/>
              </w:rPr>
              <w:t>, информацията в обявлението относно реда за отваряне на офертите и показателите за оценка</w:t>
            </w:r>
            <w:r w:rsidRPr="00CA3D30">
              <w:rPr>
                <w:color w:val="C0504D"/>
                <w:sz w:val="20"/>
                <w:szCs w:val="20"/>
              </w:rPr>
              <w:t>.</w:t>
            </w:r>
          </w:p>
          <w:p w14:paraId="54800042"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53 от ППЗОП)</w:t>
            </w:r>
          </w:p>
          <w:p w14:paraId="4D96D412"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54, ал. 1 и 2 от ППЗОП)</w:t>
            </w:r>
          </w:p>
          <w:p w14:paraId="2E52863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57 ал. 3 от ППЗОП)</w:t>
            </w:r>
          </w:p>
          <w:p w14:paraId="2EF2BC80" w14:textId="77777777" w:rsidR="00B20668" w:rsidRPr="00131680" w:rsidRDefault="00B20668" w:rsidP="006E176A">
            <w:pPr>
              <w:jc w:val="both"/>
              <w:rPr>
                <w:b/>
                <w:color w:val="333399"/>
                <w:sz w:val="20"/>
                <w:szCs w:val="20"/>
              </w:rPr>
            </w:pPr>
            <w:r w:rsidRPr="00131680">
              <w:rPr>
                <w:b/>
                <w:color w:val="333399"/>
                <w:sz w:val="20"/>
                <w:szCs w:val="20"/>
              </w:rPr>
              <w:t>т. 16 от Насоките/т. 16, колона № 3 от Приложение № 1 към чл. 2, ал. 1 от Наредбата</w:t>
            </w:r>
          </w:p>
          <w:p w14:paraId="313644E8" w14:textId="77777777" w:rsidR="00B20668" w:rsidRPr="00A24A89" w:rsidRDefault="00B20668" w:rsidP="006E176A">
            <w:pPr>
              <w:jc w:val="both"/>
              <w:rPr>
                <w:b/>
                <w:i/>
                <w:color w:val="008000"/>
                <w:sz w:val="20"/>
                <w:szCs w:val="20"/>
                <w:u w:val="single"/>
              </w:rPr>
            </w:pPr>
            <w:r w:rsidRPr="00A24A89">
              <w:rPr>
                <w:b/>
                <w:i/>
                <w:color w:val="008000"/>
                <w:sz w:val="20"/>
                <w:szCs w:val="20"/>
                <w:u w:val="single"/>
              </w:rPr>
              <w:t>Относно заседанието за отваряне на офертите:</w:t>
            </w:r>
          </w:p>
          <w:p w14:paraId="09FE39EC" w14:textId="77777777" w:rsidR="00B20668" w:rsidRDefault="00B20668" w:rsidP="006E176A">
            <w:pPr>
              <w:jc w:val="both"/>
              <w:rPr>
                <w:color w:val="008000"/>
                <w:sz w:val="20"/>
                <w:szCs w:val="20"/>
              </w:rPr>
            </w:pPr>
            <w:r w:rsidRPr="00F32B4B">
              <w:rPr>
                <w:color w:val="008000"/>
                <w:sz w:val="20"/>
                <w:szCs w:val="20"/>
              </w:rPr>
              <w:t xml:space="preserve">Анализирайте дали датата и мястото на проведеното  публично заседание съвпадат с датата и мястото на публичното заседание съгласно обявлението за ОП. </w:t>
            </w:r>
          </w:p>
          <w:p w14:paraId="7900CAB4" w14:textId="77777777" w:rsidR="00B20668" w:rsidRDefault="00B20668" w:rsidP="006E176A">
            <w:pPr>
              <w:jc w:val="both"/>
              <w:rPr>
                <w:color w:val="008000"/>
                <w:sz w:val="20"/>
                <w:szCs w:val="20"/>
              </w:rPr>
            </w:pPr>
            <w:r w:rsidRPr="00F32B4B">
              <w:rPr>
                <w:color w:val="008000"/>
                <w:sz w:val="20"/>
                <w:szCs w:val="20"/>
              </w:rPr>
              <w:t>Ако има разлики, анализирайте</w:t>
            </w:r>
            <w:r>
              <w:rPr>
                <w:color w:val="008000"/>
                <w:sz w:val="20"/>
                <w:szCs w:val="20"/>
              </w:rPr>
              <w:t>:</w:t>
            </w:r>
          </w:p>
          <w:p w14:paraId="2E6D4F88" w14:textId="77777777" w:rsidR="00B20668" w:rsidRDefault="00B20668" w:rsidP="006E176A">
            <w:pPr>
              <w:jc w:val="both"/>
              <w:rPr>
                <w:color w:val="008000"/>
                <w:sz w:val="20"/>
                <w:szCs w:val="20"/>
              </w:rPr>
            </w:pPr>
            <w:r>
              <w:rPr>
                <w:color w:val="008000"/>
                <w:sz w:val="20"/>
                <w:szCs w:val="20"/>
              </w:rPr>
              <w:t>-</w:t>
            </w:r>
            <w:r w:rsidRPr="00F32B4B">
              <w:rPr>
                <w:color w:val="008000"/>
                <w:sz w:val="20"/>
                <w:szCs w:val="20"/>
              </w:rPr>
              <w:t xml:space="preserve"> дали </w:t>
            </w:r>
            <w:r>
              <w:rPr>
                <w:color w:val="008000"/>
                <w:sz w:val="20"/>
                <w:szCs w:val="20"/>
              </w:rPr>
              <w:t xml:space="preserve">е публикувано съобщение в </w:t>
            </w:r>
            <w:r w:rsidRPr="00A24A89">
              <w:rPr>
                <w:b/>
                <w:color w:val="008000"/>
                <w:sz w:val="20"/>
                <w:szCs w:val="20"/>
              </w:rPr>
              <w:t>профила на купувача</w:t>
            </w:r>
            <w:r>
              <w:rPr>
                <w:b/>
                <w:color w:val="008000"/>
                <w:sz w:val="20"/>
                <w:szCs w:val="20"/>
              </w:rPr>
              <w:t xml:space="preserve"> </w:t>
            </w:r>
            <w:r w:rsidRPr="00A24A89">
              <w:rPr>
                <w:b/>
                <w:i/>
                <w:color w:val="008000"/>
                <w:sz w:val="20"/>
                <w:szCs w:val="20"/>
              </w:rPr>
              <w:t>(как е обявено)</w:t>
            </w:r>
            <w:r>
              <w:rPr>
                <w:color w:val="008000"/>
                <w:sz w:val="20"/>
                <w:szCs w:val="20"/>
              </w:rPr>
              <w:t>;</w:t>
            </w:r>
          </w:p>
          <w:p w14:paraId="3290DCDD" w14:textId="77777777" w:rsidR="00B20668" w:rsidRPr="00F32B4B" w:rsidRDefault="00B20668" w:rsidP="006E176A">
            <w:pPr>
              <w:jc w:val="both"/>
              <w:rPr>
                <w:color w:val="008000"/>
                <w:sz w:val="20"/>
                <w:szCs w:val="20"/>
              </w:rPr>
            </w:pPr>
            <w:r>
              <w:rPr>
                <w:color w:val="008000"/>
                <w:sz w:val="20"/>
                <w:szCs w:val="20"/>
              </w:rPr>
              <w:t xml:space="preserve">- дали съобщението е публикувано </w:t>
            </w:r>
            <w:r w:rsidRPr="00A24A89">
              <w:rPr>
                <w:b/>
                <w:color w:val="008000"/>
                <w:sz w:val="20"/>
                <w:szCs w:val="20"/>
              </w:rPr>
              <w:t>48 часа</w:t>
            </w:r>
            <w:r>
              <w:rPr>
                <w:color w:val="008000"/>
                <w:sz w:val="20"/>
                <w:szCs w:val="20"/>
              </w:rPr>
              <w:t xml:space="preserve"> преди новоопределения час </w:t>
            </w:r>
            <w:r w:rsidRPr="00A24A89">
              <w:rPr>
                <w:b/>
                <w:i/>
                <w:color w:val="008000"/>
                <w:sz w:val="20"/>
                <w:szCs w:val="20"/>
              </w:rPr>
              <w:t>(кога е обявено)</w:t>
            </w:r>
            <w:r>
              <w:rPr>
                <w:color w:val="008000"/>
                <w:sz w:val="20"/>
                <w:szCs w:val="20"/>
              </w:rPr>
              <w:t xml:space="preserve">. </w:t>
            </w:r>
          </w:p>
          <w:p w14:paraId="7A75D68F" w14:textId="77777777" w:rsidR="00B20668" w:rsidRPr="00A24A89" w:rsidRDefault="00B20668" w:rsidP="006E176A">
            <w:pPr>
              <w:jc w:val="both"/>
              <w:rPr>
                <w:b/>
                <w:i/>
                <w:color w:val="008000"/>
                <w:sz w:val="20"/>
                <w:szCs w:val="20"/>
                <w:u w:val="single"/>
                <w:lang w:eastAsia="fr-FR"/>
              </w:rPr>
            </w:pPr>
            <w:r w:rsidRPr="00A24A89">
              <w:rPr>
                <w:b/>
                <w:i/>
                <w:color w:val="008000"/>
                <w:sz w:val="20"/>
                <w:szCs w:val="20"/>
                <w:u w:val="single"/>
                <w:lang w:eastAsia="fr-FR"/>
              </w:rPr>
              <w:lastRenderedPageBreak/>
              <w:t>Относно заседанието за отваряне на ценовите предложения:</w:t>
            </w:r>
          </w:p>
          <w:p w14:paraId="15B528B5" w14:textId="77777777" w:rsidR="00B20668" w:rsidRDefault="00B20668" w:rsidP="006E176A">
            <w:pPr>
              <w:jc w:val="both"/>
              <w:rPr>
                <w:color w:val="008000"/>
                <w:sz w:val="20"/>
                <w:szCs w:val="20"/>
                <w:lang w:eastAsia="fr-FR"/>
              </w:rPr>
            </w:pPr>
            <w:r w:rsidRPr="005B2203">
              <w:rPr>
                <w:color w:val="008000"/>
                <w:sz w:val="20"/>
                <w:szCs w:val="20"/>
                <w:lang w:eastAsia="fr-FR"/>
              </w:rPr>
              <w:t>Анализирайте</w:t>
            </w:r>
            <w:r>
              <w:rPr>
                <w:color w:val="008000"/>
                <w:sz w:val="20"/>
                <w:szCs w:val="20"/>
                <w:lang w:eastAsia="fr-FR"/>
              </w:rPr>
              <w:t>:</w:t>
            </w:r>
          </w:p>
          <w:p w14:paraId="61E76BDD" w14:textId="77777777" w:rsidR="00B20668" w:rsidRDefault="00B20668" w:rsidP="006E176A">
            <w:pPr>
              <w:jc w:val="both"/>
              <w:rPr>
                <w:color w:val="008000"/>
                <w:sz w:val="20"/>
                <w:szCs w:val="20"/>
                <w:lang w:eastAsia="fr-FR"/>
              </w:rPr>
            </w:pPr>
            <w:r>
              <w:rPr>
                <w:color w:val="008000"/>
                <w:sz w:val="20"/>
                <w:szCs w:val="20"/>
                <w:lang w:eastAsia="fr-FR"/>
              </w:rPr>
              <w:t>-</w:t>
            </w:r>
            <w:r w:rsidRPr="005B2203">
              <w:rPr>
                <w:color w:val="008000"/>
                <w:sz w:val="20"/>
                <w:szCs w:val="20"/>
                <w:lang w:eastAsia="fr-FR"/>
              </w:rPr>
              <w:t xml:space="preserve"> дали е проведено публичното заседание за отваряне на ценовите предложения </w:t>
            </w:r>
            <w:r>
              <w:rPr>
                <w:color w:val="008000"/>
                <w:sz w:val="20"/>
                <w:szCs w:val="20"/>
                <w:lang w:eastAsia="fr-FR"/>
              </w:rPr>
              <w:t>(ако е приложимо);</w:t>
            </w:r>
          </w:p>
          <w:p w14:paraId="0621DB66" w14:textId="77777777" w:rsidR="00B20668" w:rsidRDefault="00B20668" w:rsidP="006E176A">
            <w:pPr>
              <w:jc w:val="both"/>
              <w:rPr>
                <w:color w:val="008000"/>
                <w:sz w:val="20"/>
                <w:szCs w:val="20"/>
                <w:lang w:eastAsia="fr-FR"/>
              </w:rPr>
            </w:pPr>
            <w:r>
              <w:rPr>
                <w:color w:val="008000"/>
                <w:sz w:val="20"/>
                <w:szCs w:val="20"/>
                <w:lang w:eastAsia="fr-FR"/>
              </w:rPr>
              <w:t xml:space="preserve">- </w:t>
            </w:r>
            <w:r w:rsidRPr="005B2203">
              <w:rPr>
                <w:color w:val="008000"/>
                <w:sz w:val="20"/>
                <w:szCs w:val="20"/>
                <w:lang w:eastAsia="fr-FR"/>
              </w:rPr>
              <w:t xml:space="preserve">дали </w:t>
            </w:r>
            <w:r w:rsidRPr="00A24A89">
              <w:rPr>
                <w:b/>
                <w:color w:val="008000"/>
                <w:sz w:val="20"/>
                <w:szCs w:val="20"/>
                <w:lang w:eastAsia="fr-FR"/>
              </w:rPr>
              <w:t>в профила на купувача</w:t>
            </w:r>
            <w:r w:rsidRPr="008C6356">
              <w:rPr>
                <w:color w:val="008000"/>
                <w:sz w:val="20"/>
                <w:szCs w:val="20"/>
                <w:lang w:eastAsia="fr-FR"/>
              </w:rPr>
              <w:t xml:space="preserve"> </w:t>
            </w:r>
            <w:r>
              <w:rPr>
                <w:color w:val="008000"/>
                <w:sz w:val="20"/>
                <w:szCs w:val="20"/>
                <w:lang w:eastAsia="fr-FR"/>
              </w:rPr>
              <w:t>има</w:t>
            </w:r>
            <w:r w:rsidRPr="00C13447">
              <w:rPr>
                <w:color w:val="008000"/>
                <w:sz w:val="20"/>
                <w:szCs w:val="20"/>
                <w:lang w:eastAsia="fr-FR"/>
              </w:rPr>
              <w:t xml:space="preserve"> съобщение </w:t>
            </w:r>
            <w:r>
              <w:rPr>
                <w:color w:val="008000"/>
                <w:sz w:val="20"/>
                <w:szCs w:val="20"/>
                <w:lang w:eastAsia="fr-FR"/>
              </w:rPr>
              <w:t xml:space="preserve">с </w:t>
            </w:r>
            <w:r w:rsidRPr="00C13447">
              <w:rPr>
                <w:color w:val="008000"/>
                <w:sz w:val="20"/>
                <w:szCs w:val="20"/>
                <w:lang w:eastAsia="fr-FR"/>
              </w:rPr>
              <w:t>датата, часа и мястото на отварянето</w:t>
            </w:r>
            <w:r>
              <w:rPr>
                <w:color w:val="008000"/>
                <w:sz w:val="20"/>
                <w:szCs w:val="20"/>
                <w:lang w:eastAsia="fr-FR"/>
              </w:rPr>
              <w:t xml:space="preserve"> </w:t>
            </w:r>
            <w:r w:rsidRPr="00A24A89">
              <w:rPr>
                <w:b/>
                <w:i/>
                <w:color w:val="008000"/>
                <w:sz w:val="20"/>
                <w:szCs w:val="20"/>
                <w:lang w:eastAsia="fr-FR"/>
              </w:rPr>
              <w:t>(как е обявено)</w:t>
            </w:r>
            <w:r>
              <w:rPr>
                <w:color w:val="008000"/>
                <w:sz w:val="20"/>
                <w:szCs w:val="20"/>
                <w:lang w:eastAsia="fr-FR"/>
              </w:rPr>
              <w:t>;</w:t>
            </w:r>
          </w:p>
          <w:p w14:paraId="5BEA90ED" w14:textId="77777777" w:rsidR="00B20668" w:rsidRPr="00DF02DE" w:rsidRDefault="00B20668" w:rsidP="006E176A">
            <w:pPr>
              <w:jc w:val="both"/>
              <w:rPr>
                <w:b/>
                <w:sz w:val="20"/>
                <w:szCs w:val="20"/>
                <w:lang w:eastAsia="fr-FR"/>
              </w:rPr>
            </w:pPr>
            <w:r>
              <w:rPr>
                <w:color w:val="008000"/>
                <w:sz w:val="20"/>
                <w:szCs w:val="20"/>
                <w:lang w:eastAsia="fr-FR"/>
              </w:rPr>
              <w:t xml:space="preserve">- дали обявяването е направено </w:t>
            </w:r>
            <w:r w:rsidRPr="008C6356">
              <w:rPr>
                <w:color w:val="008000"/>
                <w:sz w:val="20"/>
                <w:szCs w:val="20"/>
                <w:lang w:eastAsia="fr-FR"/>
              </w:rPr>
              <w:t xml:space="preserve">не по-късно от </w:t>
            </w:r>
            <w:r w:rsidRPr="00A24A89">
              <w:rPr>
                <w:b/>
                <w:color w:val="008000"/>
                <w:sz w:val="20"/>
                <w:szCs w:val="20"/>
                <w:lang w:eastAsia="fr-FR"/>
              </w:rPr>
              <w:t>два работни дни</w:t>
            </w:r>
            <w:r w:rsidRPr="008C6356">
              <w:rPr>
                <w:color w:val="008000"/>
                <w:sz w:val="20"/>
                <w:szCs w:val="20"/>
                <w:lang w:eastAsia="fr-FR"/>
              </w:rPr>
              <w:t xml:space="preserve"> преди датата на отваряне на ценовите оферти</w:t>
            </w:r>
            <w:r>
              <w:rPr>
                <w:color w:val="008000"/>
                <w:sz w:val="20"/>
                <w:szCs w:val="20"/>
                <w:lang w:eastAsia="fr-FR"/>
              </w:rPr>
              <w:t xml:space="preserve"> </w:t>
            </w:r>
            <w:r w:rsidRPr="00A24A89">
              <w:rPr>
                <w:b/>
                <w:i/>
                <w:color w:val="008000"/>
                <w:sz w:val="20"/>
                <w:szCs w:val="20"/>
                <w:lang w:eastAsia="fr-FR"/>
              </w:rPr>
              <w:t>(кога е обявено)</w:t>
            </w:r>
            <w:r w:rsidRPr="00C13447">
              <w:rPr>
                <w:color w:val="008000"/>
                <w:sz w:val="20"/>
                <w:szCs w:val="20"/>
                <w:lang w:eastAsia="fr-FR"/>
              </w:rPr>
              <w:t>.</w:t>
            </w:r>
          </w:p>
        </w:tc>
        <w:tc>
          <w:tcPr>
            <w:tcW w:w="567" w:type="dxa"/>
          </w:tcPr>
          <w:p w14:paraId="50C6A8C4" w14:textId="77777777" w:rsidR="00B20668" w:rsidRPr="00AC2F22" w:rsidRDefault="00B20668" w:rsidP="006E176A">
            <w:pPr>
              <w:jc w:val="both"/>
              <w:outlineLvl w:val="1"/>
              <w:rPr>
                <w:sz w:val="20"/>
                <w:szCs w:val="20"/>
              </w:rPr>
            </w:pPr>
          </w:p>
        </w:tc>
        <w:tc>
          <w:tcPr>
            <w:tcW w:w="5983" w:type="dxa"/>
          </w:tcPr>
          <w:p w14:paraId="70454AC8" w14:textId="77777777" w:rsidR="00B20668" w:rsidRPr="000A7FDB" w:rsidRDefault="00B20668" w:rsidP="006E176A">
            <w:pPr>
              <w:jc w:val="both"/>
              <w:outlineLvl w:val="1"/>
              <w:rPr>
                <w:sz w:val="20"/>
                <w:szCs w:val="20"/>
              </w:rPr>
            </w:pPr>
          </w:p>
        </w:tc>
      </w:tr>
      <w:tr w:rsidR="00B20668" w:rsidRPr="000A7FDB" w14:paraId="50DC36AC" w14:textId="77777777" w:rsidTr="006E176A">
        <w:trPr>
          <w:trHeight w:val="270"/>
        </w:trPr>
        <w:tc>
          <w:tcPr>
            <w:tcW w:w="710" w:type="dxa"/>
          </w:tcPr>
          <w:p w14:paraId="5B30834C"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Pr>
                <w:rFonts w:ascii="Times New Roman" w:hAnsi="Times New Roman" w:cs="Times New Roman"/>
                <w:b/>
                <w:szCs w:val="20"/>
                <w:lang w:val="bg-BG"/>
              </w:rPr>
              <w:t>8</w:t>
            </w:r>
            <w:r w:rsidRPr="00C0788D">
              <w:rPr>
                <w:rFonts w:ascii="Times New Roman" w:hAnsi="Times New Roman" w:cs="Times New Roman"/>
                <w:b/>
                <w:szCs w:val="20"/>
                <w:lang w:val="bg-BG"/>
              </w:rPr>
              <w:t>.</w:t>
            </w:r>
          </w:p>
        </w:tc>
        <w:tc>
          <w:tcPr>
            <w:tcW w:w="7625" w:type="dxa"/>
            <w:noWrap/>
          </w:tcPr>
          <w:p w14:paraId="6F29D32C" w14:textId="77777777" w:rsidR="00B20668" w:rsidRPr="00232DC7" w:rsidRDefault="00B20668" w:rsidP="006E176A">
            <w:pPr>
              <w:jc w:val="both"/>
              <w:rPr>
                <w:b/>
                <w:lang w:eastAsia="fr-FR"/>
              </w:rPr>
            </w:pPr>
            <w:r>
              <w:rPr>
                <w:b/>
                <w:lang w:eastAsia="fr-FR"/>
              </w:rPr>
              <w:t>П</w:t>
            </w:r>
            <w:r w:rsidRPr="00232DC7">
              <w:rPr>
                <w:b/>
                <w:lang w:eastAsia="fr-FR"/>
              </w:rPr>
              <w:t>ротокол</w:t>
            </w:r>
            <w:r>
              <w:rPr>
                <w:b/>
                <w:lang w:eastAsia="fr-FR"/>
              </w:rPr>
              <w:t>ът</w:t>
            </w:r>
            <w:r w:rsidRPr="00232DC7">
              <w:rPr>
                <w:b/>
                <w:lang w:eastAsia="fr-FR"/>
              </w:rPr>
              <w:t xml:space="preserve"> по чл. 54, ал. 7 от ППЗОП </w:t>
            </w:r>
            <w:r>
              <w:rPr>
                <w:b/>
                <w:lang w:eastAsia="fr-FR"/>
              </w:rPr>
              <w:t>и</w:t>
            </w:r>
            <w:r w:rsidRPr="00232DC7">
              <w:rPr>
                <w:b/>
                <w:lang w:eastAsia="fr-FR"/>
              </w:rPr>
              <w:t>зпратен ли е на всички участници в процедурата?</w:t>
            </w:r>
          </w:p>
          <w:p w14:paraId="329733A6" w14:textId="77777777" w:rsidR="00B20668" w:rsidRPr="00131680" w:rsidRDefault="00B20668" w:rsidP="006E176A">
            <w:pPr>
              <w:jc w:val="both"/>
              <w:rPr>
                <w:b/>
                <w:sz w:val="20"/>
                <w:szCs w:val="20"/>
                <w:lang w:eastAsia="fr-FR"/>
              </w:rPr>
            </w:pPr>
            <w:r w:rsidRPr="00131680">
              <w:rPr>
                <w:sz w:val="20"/>
                <w:szCs w:val="20"/>
              </w:rPr>
              <w:t>Визираният протокол се изпраща на всички участници в деня на публикуването му в профила на купувача.</w:t>
            </w:r>
          </w:p>
          <w:p w14:paraId="6DA53A19" w14:textId="77777777" w:rsidR="00B20668" w:rsidRPr="00131680" w:rsidRDefault="00B20668" w:rsidP="006E176A">
            <w:pPr>
              <w:jc w:val="both"/>
              <w:rPr>
                <w:b/>
                <w:sz w:val="20"/>
                <w:szCs w:val="20"/>
                <w:lang w:eastAsia="fr-FR"/>
              </w:rPr>
            </w:pPr>
            <w:r w:rsidRPr="00131680" w:rsidDel="00A105D2">
              <w:rPr>
                <w:b/>
                <w:sz w:val="20"/>
                <w:szCs w:val="20"/>
                <w:lang w:eastAsia="fr-FR"/>
              </w:rPr>
              <w:t xml:space="preserve"> </w:t>
            </w:r>
            <w:r w:rsidRPr="00131680">
              <w:rPr>
                <w:b/>
                <w:sz w:val="20"/>
                <w:szCs w:val="20"/>
                <w:lang w:eastAsia="fr-FR"/>
              </w:rPr>
              <w:t>(чл. 54, ал. 7-12 от ППЗОП)</w:t>
            </w:r>
          </w:p>
          <w:p w14:paraId="76B2C644" w14:textId="77777777" w:rsidR="00B20668" w:rsidRPr="00131680" w:rsidRDefault="00B20668" w:rsidP="006E176A">
            <w:pPr>
              <w:jc w:val="both"/>
              <w:rPr>
                <w:b/>
                <w:color w:val="333399"/>
                <w:sz w:val="20"/>
                <w:szCs w:val="20"/>
              </w:rPr>
            </w:pPr>
            <w:r w:rsidRPr="00131680">
              <w:rPr>
                <w:b/>
                <w:color w:val="333399"/>
                <w:sz w:val="20"/>
                <w:szCs w:val="20"/>
              </w:rPr>
              <w:t>т. 16 от Насоките/т. 16, колона № 3 от Приложение № 1 към чл. 2, ал. 1 от Наредбата</w:t>
            </w:r>
          </w:p>
          <w:p w14:paraId="436D2234" w14:textId="77777777"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писмата, с които протоколът е изпратен на участниците, както и други документи, свързани с установяването на подлежащите на проверка факти, ако е необходимо.</w:t>
            </w:r>
          </w:p>
          <w:p w14:paraId="4CC5F656" w14:textId="77777777" w:rsidR="00B20668" w:rsidRPr="00131680" w:rsidRDefault="00B20668" w:rsidP="006E176A">
            <w:pPr>
              <w:jc w:val="both"/>
              <w:rPr>
                <w:color w:val="008000"/>
                <w:sz w:val="20"/>
                <w:szCs w:val="20"/>
              </w:rPr>
            </w:pPr>
            <w:r w:rsidRPr="00131680">
              <w:rPr>
                <w:color w:val="008000"/>
                <w:sz w:val="20"/>
                <w:szCs w:val="20"/>
              </w:rPr>
              <w:t>Анализирайте:</w:t>
            </w:r>
          </w:p>
          <w:p w14:paraId="61882C17" w14:textId="77777777" w:rsidR="00B20668" w:rsidRPr="00131680" w:rsidRDefault="00B20668" w:rsidP="006E176A">
            <w:pPr>
              <w:jc w:val="both"/>
              <w:rPr>
                <w:color w:val="008000"/>
                <w:sz w:val="20"/>
                <w:szCs w:val="20"/>
              </w:rPr>
            </w:pPr>
            <w:r w:rsidRPr="00131680">
              <w:rPr>
                <w:color w:val="008000"/>
                <w:sz w:val="20"/>
                <w:szCs w:val="20"/>
              </w:rPr>
              <w:t>- датата и адресатите на писмата, с които протоколът е изпратен;</w:t>
            </w:r>
          </w:p>
          <w:p w14:paraId="401048F2" w14:textId="77777777" w:rsidR="00B20668" w:rsidRPr="00133734" w:rsidRDefault="00B20668" w:rsidP="006E176A">
            <w:pPr>
              <w:jc w:val="both"/>
              <w:rPr>
                <w:color w:val="008000"/>
                <w:sz w:val="20"/>
                <w:szCs w:val="20"/>
              </w:rPr>
            </w:pPr>
            <w:r w:rsidRPr="00131680">
              <w:rPr>
                <w:color w:val="008000"/>
                <w:sz w:val="20"/>
                <w:szCs w:val="20"/>
              </w:rPr>
              <w:t>- датата, на която протоколът е публикуван в профила на купувача.</w:t>
            </w:r>
          </w:p>
        </w:tc>
        <w:tc>
          <w:tcPr>
            <w:tcW w:w="567" w:type="dxa"/>
          </w:tcPr>
          <w:p w14:paraId="4BCB368B" w14:textId="77777777" w:rsidR="00B20668" w:rsidRPr="000C1983" w:rsidRDefault="00B20668" w:rsidP="006E176A">
            <w:pPr>
              <w:jc w:val="both"/>
              <w:outlineLvl w:val="1"/>
              <w:rPr>
                <w:sz w:val="20"/>
                <w:szCs w:val="20"/>
              </w:rPr>
            </w:pPr>
          </w:p>
        </w:tc>
        <w:tc>
          <w:tcPr>
            <w:tcW w:w="5983" w:type="dxa"/>
          </w:tcPr>
          <w:p w14:paraId="4DF8490A" w14:textId="77777777" w:rsidR="00B20668" w:rsidRDefault="00B20668" w:rsidP="006E176A">
            <w:pPr>
              <w:jc w:val="both"/>
              <w:outlineLvl w:val="1"/>
              <w:rPr>
                <w:sz w:val="20"/>
                <w:szCs w:val="20"/>
              </w:rPr>
            </w:pPr>
          </w:p>
          <w:p w14:paraId="4916D69B" w14:textId="77777777" w:rsidR="00B20668" w:rsidRDefault="00B20668" w:rsidP="006E176A">
            <w:pPr>
              <w:jc w:val="both"/>
              <w:outlineLvl w:val="1"/>
              <w:rPr>
                <w:sz w:val="20"/>
                <w:szCs w:val="20"/>
              </w:rPr>
            </w:pPr>
            <w:r>
              <w:rPr>
                <w:sz w:val="20"/>
                <w:szCs w:val="20"/>
              </w:rPr>
              <w:t>Дата на изпращане: ………………………………………………</w:t>
            </w:r>
          </w:p>
          <w:p w14:paraId="0C33C736" w14:textId="77777777" w:rsidR="00B20668" w:rsidRDefault="00B20668" w:rsidP="006E176A">
            <w:pPr>
              <w:jc w:val="both"/>
              <w:outlineLvl w:val="1"/>
              <w:rPr>
                <w:sz w:val="20"/>
                <w:szCs w:val="20"/>
              </w:rPr>
            </w:pPr>
          </w:p>
          <w:p w14:paraId="396E205C" w14:textId="77777777" w:rsidR="00B20668" w:rsidRPr="000C1983" w:rsidRDefault="00B20668" w:rsidP="006E176A">
            <w:pPr>
              <w:jc w:val="both"/>
              <w:outlineLvl w:val="1"/>
              <w:rPr>
                <w:sz w:val="20"/>
                <w:szCs w:val="20"/>
              </w:rPr>
            </w:pPr>
            <w:r>
              <w:rPr>
                <w:sz w:val="20"/>
                <w:szCs w:val="20"/>
              </w:rPr>
              <w:t>Дата на публикуване в ПК: ………………………………………</w:t>
            </w:r>
          </w:p>
        </w:tc>
      </w:tr>
      <w:tr w:rsidR="00B20668" w:rsidRPr="000A7FDB" w14:paraId="0F54B573" w14:textId="77777777" w:rsidTr="006E176A">
        <w:trPr>
          <w:trHeight w:val="270"/>
        </w:trPr>
        <w:tc>
          <w:tcPr>
            <w:tcW w:w="710" w:type="dxa"/>
          </w:tcPr>
          <w:p w14:paraId="2B2A48BD"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29.</w:t>
            </w:r>
          </w:p>
        </w:tc>
        <w:tc>
          <w:tcPr>
            <w:tcW w:w="7625" w:type="dxa"/>
            <w:noWrap/>
          </w:tcPr>
          <w:p w14:paraId="103555DA" w14:textId="77777777" w:rsidR="00B20668" w:rsidRPr="00767684" w:rsidRDefault="00B20668" w:rsidP="006E176A">
            <w:pPr>
              <w:jc w:val="both"/>
              <w:rPr>
                <w:b/>
                <w:lang w:eastAsia="fr-FR"/>
              </w:rPr>
            </w:pPr>
            <w:r w:rsidRPr="00767684">
              <w:rPr>
                <w:b/>
                <w:lang w:eastAsia="fr-FR"/>
              </w:rPr>
              <w:t>В проверяваната процедура свързани лица подали ли са оферти като самостоятелни участници?</w:t>
            </w:r>
          </w:p>
          <w:p w14:paraId="692B41D7" w14:textId="77777777" w:rsidR="00B20668" w:rsidRPr="00131680" w:rsidRDefault="00B20668" w:rsidP="006E176A">
            <w:pPr>
              <w:jc w:val="both"/>
              <w:rPr>
                <w:sz w:val="20"/>
                <w:szCs w:val="20"/>
                <w:lang w:eastAsia="fr-FR"/>
              </w:rPr>
            </w:pPr>
            <w:r w:rsidRPr="00131680">
              <w:rPr>
                <w:sz w:val="20"/>
                <w:szCs w:val="20"/>
                <w:lang w:eastAsia="fr-FR"/>
              </w:rPr>
              <w:t>Свързани лица не могат да бъдат самостоятелни участници в една и съща процедура.</w:t>
            </w:r>
          </w:p>
          <w:p w14:paraId="3B89D768" w14:textId="77777777" w:rsidR="00B20668" w:rsidRPr="00131680" w:rsidRDefault="00B20668" w:rsidP="006E176A">
            <w:pPr>
              <w:jc w:val="both"/>
              <w:rPr>
                <w:b/>
                <w:sz w:val="20"/>
                <w:szCs w:val="20"/>
                <w:lang w:eastAsia="fr-FR"/>
              </w:rPr>
            </w:pPr>
            <w:r w:rsidRPr="00131680">
              <w:rPr>
                <w:b/>
                <w:sz w:val="20"/>
                <w:szCs w:val="20"/>
                <w:lang w:eastAsia="fr-FR"/>
              </w:rPr>
              <w:t>(чл. 101, ал. 11, § 2, т. 45 от ДР на ЗОП)</w:t>
            </w:r>
          </w:p>
          <w:p w14:paraId="321985C0" w14:textId="77777777" w:rsidR="00B20668" w:rsidRPr="00131680" w:rsidRDefault="00B20668" w:rsidP="006E176A">
            <w:pPr>
              <w:jc w:val="both"/>
              <w:rPr>
                <w:b/>
                <w:sz w:val="20"/>
                <w:szCs w:val="20"/>
                <w:lang w:eastAsia="fr-FR"/>
              </w:rPr>
            </w:pPr>
            <w:r w:rsidRPr="00131680">
              <w:rPr>
                <w:b/>
                <w:sz w:val="20"/>
                <w:szCs w:val="20"/>
                <w:lang w:eastAsia="fr-FR"/>
              </w:rPr>
              <w:t>(§ 1, т. 13 и 14 от ДР на Закона за публичното предлагане на ценни книжа)</w:t>
            </w:r>
          </w:p>
          <w:p w14:paraId="182CEFD8" w14:textId="77777777" w:rsidR="00B20668" w:rsidRPr="00131680" w:rsidRDefault="00B20668" w:rsidP="006E176A">
            <w:pPr>
              <w:jc w:val="both"/>
              <w:rPr>
                <w:b/>
                <w:color w:val="333399"/>
                <w:sz w:val="20"/>
                <w:szCs w:val="20"/>
              </w:rPr>
            </w:pPr>
            <w:r w:rsidRPr="00131680">
              <w:rPr>
                <w:b/>
                <w:color w:val="333399"/>
                <w:sz w:val="20"/>
                <w:szCs w:val="20"/>
              </w:rPr>
              <w:t>т. 14 от Насоките/т. 14, колона № 3 от Приложение № 1 към чл. 2, ал. 1 от Наредбата</w:t>
            </w:r>
          </w:p>
          <w:p w14:paraId="0EF9E3D3" w14:textId="77777777"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23A5CB87" w14:textId="77777777" w:rsidR="00B20668" w:rsidRPr="00131680" w:rsidRDefault="00B20668" w:rsidP="006E176A">
            <w:pPr>
              <w:jc w:val="both"/>
              <w:rPr>
                <w:color w:val="C0504D"/>
                <w:sz w:val="20"/>
                <w:szCs w:val="20"/>
              </w:rPr>
            </w:pPr>
            <w:r w:rsidRPr="00131680">
              <w:rPr>
                <w:color w:val="C0504D"/>
                <w:sz w:val="20"/>
                <w:szCs w:val="20"/>
              </w:rPr>
              <w:t>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2A7DC486" w14:textId="77777777" w:rsidR="00B20668" w:rsidRDefault="00B20668" w:rsidP="006E176A">
            <w:pPr>
              <w:jc w:val="both"/>
              <w:rPr>
                <w:b/>
                <w:lang w:eastAsia="fr-FR"/>
              </w:rPr>
            </w:pPr>
            <w:r w:rsidRPr="00131680">
              <w:rPr>
                <w:color w:val="008000"/>
                <w:sz w:val="20"/>
                <w:szCs w:val="20"/>
              </w:rPr>
              <w:lastRenderedPageBreak/>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67" w:type="dxa"/>
          </w:tcPr>
          <w:p w14:paraId="35E91149" w14:textId="77777777" w:rsidR="00B20668" w:rsidRPr="000C1983" w:rsidRDefault="00B20668" w:rsidP="006E176A">
            <w:pPr>
              <w:jc w:val="both"/>
              <w:outlineLvl w:val="1"/>
              <w:rPr>
                <w:sz w:val="20"/>
                <w:szCs w:val="20"/>
              </w:rPr>
            </w:pPr>
          </w:p>
        </w:tc>
        <w:tc>
          <w:tcPr>
            <w:tcW w:w="5983" w:type="dxa"/>
          </w:tcPr>
          <w:p w14:paraId="4948F7BC" w14:textId="77777777" w:rsidR="00B20668" w:rsidRDefault="00B20668" w:rsidP="006E176A">
            <w:pPr>
              <w:jc w:val="both"/>
              <w:outlineLvl w:val="1"/>
              <w:rPr>
                <w:sz w:val="20"/>
                <w:szCs w:val="20"/>
              </w:rPr>
            </w:pPr>
          </w:p>
        </w:tc>
      </w:tr>
      <w:tr w:rsidR="00B20668" w:rsidRPr="000A7FDB" w14:paraId="57246FEB" w14:textId="77777777" w:rsidTr="006E176A">
        <w:trPr>
          <w:trHeight w:val="270"/>
        </w:trPr>
        <w:tc>
          <w:tcPr>
            <w:tcW w:w="710" w:type="dxa"/>
          </w:tcPr>
          <w:p w14:paraId="3FC1C190"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30</w:t>
            </w:r>
            <w:r w:rsidRPr="00C0788D">
              <w:rPr>
                <w:rFonts w:ascii="Times New Roman" w:hAnsi="Times New Roman" w:cs="Times New Roman"/>
                <w:b/>
                <w:szCs w:val="20"/>
                <w:lang w:val="bg-BG"/>
              </w:rPr>
              <w:t>.</w:t>
            </w:r>
          </w:p>
          <w:p w14:paraId="072B816A" w14:textId="77777777" w:rsidR="00B20668" w:rsidRDefault="00B20668" w:rsidP="006E176A">
            <w:pPr>
              <w:pStyle w:val="111Heading3"/>
              <w:keepNext w:val="0"/>
              <w:widowControl w:val="0"/>
              <w:numPr>
                <w:ilvl w:val="0"/>
                <w:numId w:val="0"/>
              </w:numPr>
              <w:spacing w:before="480" w:after="60"/>
              <w:jc w:val="both"/>
              <w:rPr>
                <w:rFonts w:ascii="Times New Roman" w:hAnsi="Times New Roman" w:cs="Times New Roman"/>
                <w:b/>
                <w:szCs w:val="20"/>
                <w:lang w:val="bg-BG"/>
              </w:rPr>
            </w:pPr>
            <w:r>
              <w:rPr>
                <w:rFonts w:ascii="Times New Roman" w:hAnsi="Times New Roman" w:cs="Times New Roman"/>
                <w:b/>
                <w:szCs w:val="20"/>
                <w:lang w:val="bg-BG"/>
              </w:rPr>
              <w:t>30.1.</w:t>
            </w:r>
          </w:p>
          <w:p w14:paraId="2B1079A7"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3217D3B6" w14:textId="77777777" w:rsidR="00B20668" w:rsidRPr="00C0788D" w:rsidDel="00D6092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30.2.</w:t>
            </w:r>
          </w:p>
        </w:tc>
        <w:tc>
          <w:tcPr>
            <w:tcW w:w="7625" w:type="dxa"/>
            <w:noWrap/>
          </w:tcPr>
          <w:p w14:paraId="5721B100" w14:textId="77777777" w:rsidR="00B20668" w:rsidRPr="00FF6E5D" w:rsidRDefault="00B20668" w:rsidP="006E176A">
            <w:pPr>
              <w:jc w:val="both"/>
              <w:rPr>
                <w:i/>
                <w:sz w:val="22"/>
                <w:szCs w:val="22"/>
                <w:lang w:eastAsia="fr-FR"/>
              </w:rPr>
            </w:pPr>
            <w:r w:rsidRPr="00FF6E5D">
              <w:rPr>
                <w:i/>
                <w:sz w:val="22"/>
                <w:szCs w:val="22"/>
                <w:lang w:eastAsia="fr-FR"/>
              </w:rPr>
              <w:t>Приложим</w:t>
            </w:r>
            <w:r>
              <w:rPr>
                <w:i/>
                <w:sz w:val="22"/>
                <w:szCs w:val="22"/>
                <w:lang w:eastAsia="fr-FR"/>
              </w:rPr>
              <w:t>о</w:t>
            </w:r>
            <w:r w:rsidRPr="00FF6E5D">
              <w:rPr>
                <w:i/>
                <w:sz w:val="22"/>
                <w:szCs w:val="22"/>
                <w:lang w:eastAsia="fr-FR"/>
              </w:rPr>
              <w:t xml:space="preserve"> за участника, определен за изпълнител:</w:t>
            </w:r>
          </w:p>
          <w:p w14:paraId="42903C92" w14:textId="77777777" w:rsidR="00B20668" w:rsidRPr="00872B83" w:rsidRDefault="00B20668" w:rsidP="006E176A">
            <w:pPr>
              <w:jc w:val="both"/>
              <w:rPr>
                <w:b/>
                <w:lang w:eastAsia="fr-FR"/>
              </w:rPr>
            </w:pPr>
            <w:r w:rsidRPr="00872B83">
              <w:rPr>
                <w:b/>
                <w:lang w:eastAsia="fr-FR"/>
              </w:rPr>
              <w:t>Подизпълнител на участника, определен за изпълнител, представил ли е самостоятелна оферта?</w:t>
            </w:r>
          </w:p>
          <w:p w14:paraId="32707246" w14:textId="77777777" w:rsidR="00B20668" w:rsidRDefault="00B20668" w:rsidP="006E176A">
            <w:pPr>
              <w:jc w:val="both"/>
              <w:rPr>
                <w:b/>
                <w:sz w:val="20"/>
                <w:szCs w:val="20"/>
                <w:lang w:eastAsia="fr-FR"/>
              </w:rPr>
            </w:pPr>
          </w:p>
          <w:p w14:paraId="1EDCBAFA" w14:textId="77777777"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представил ли е самостоятелна оферта?</w:t>
            </w:r>
          </w:p>
          <w:p w14:paraId="14FDD09B" w14:textId="77777777" w:rsidR="00B20668" w:rsidRDefault="00B20668" w:rsidP="006E176A">
            <w:pPr>
              <w:jc w:val="both"/>
              <w:rPr>
                <w:b/>
                <w:sz w:val="20"/>
                <w:szCs w:val="20"/>
                <w:lang w:eastAsia="fr-FR"/>
              </w:rPr>
            </w:pPr>
          </w:p>
          <w:p w14:paraId="68387E3B" w14:textId="77777777"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5A4F98EA" w14:textId="77777777" w:rsidR="00B20668" w:rsidRDefault="00B20668" w:rsidP="006E176A">
            <w:pPr>
              <w:jc w:val="both"/>
              <w:rPr>
                <w:sz w:val="20"/>
                <w:szCs w:val="20"/>
                <w:lang w:eastAsia="fr-FR"/>
              </w:rPr>
            </w:pPr>
          </w:p>
          <w:p w14:paraId="3AAA3009" w14:textId="77777777" w:rsidR="00B20668" w:rsidRPr="00131680" w:rsidRDefault="00B20668" w:rsidP="006E176A">
            <w:pPr>
              <w:jc w:val="both"/>
              <w:rPr>
                <w:b/>
                <w:sz w:val="20"/>
                <w:szCs w:val="20"/>
                <w:lang w:eastAsia="fr-FR"/>
              </w:rPr>
            </w:pPr>
            <w:r w:rsidRPr="00131680">
              <w:rPr>
                <w:b/>
                <w:sz w:val="20"/>
                <w:szCs w:val="20"/>
                <w:lang w:eastAsia="fr-FR"/>
              </w:rPr>
              <w:t>(чл. 101, ал. 8-10 от ЗОП)</w:t>
            </w:r>
          </w:p>
          <w:p w14:paraId="2E0199BE" w14:textId="77777777" w:rsidR="00B20668" w:rsidRPr="00131680" w:rsidRDefault="00B20668" w:rsidP="006E176A">
            <w:pPr>
              <w:jc w:val="both"/>
              <w:rPr>
                <w:b/>
                <w:color w:val="333399"/>
                <w:sz w:val="20"/>
                <w:szCs w:val="20"/>
              </w:rPr>
            </w:pPr>
            <w:r w:rsidRPr="00131680">
              <w:rPr>
                <w:b/>
                <w:color w:val="333399"/>
                <w:sz w:val="20"/>
                <w:szCs w:val="20"/>
              </w:rPr>
              <w:t>т. 14 от Насоките/т. 14, колона № 3 от Приложение № 1 към чл. 2, ал. 1 от Наредбата</w:t>
            </w:r>
          </w:p>
          <w:p w14:paraId="0E73EB03" w14:textId="77777777" w:rsidR="00B20668" w:rsidRDefault="00B20668" w:rsidP="006E176A">
            <w:pPr>
              <w:jc w:val="both"/>
              <w:rPr>
                <w:color w:val="008000"/>
                <w:sz w:val="20"/>
                <w:szCs w:val="20"/>
              </w:rPr>
            </w:pPr>
          </w:p>
          <w:p w14:paraId="100B9587" w14:textId="77777777" w:rsidR="00B20668" w:rsidRPr="00A24A89" w:rsidRDefault="00B20668" w:rsidP="006E176A">
            <w:pPr>
              <w:jc w:val="both"/>
              <w:rPr>
                <w:b/>
                <w:color w:val="008000"/>
                <w:sz w:val="20"/>
                <w:szCs w:val="20"/>
              </w:rPr>
            </w:pPr>
            <w:r w:rsidRPr="000A7FDB">
              <w:rPr>
                <w:color w:val="008000"/>
                <w:sz w:val="20"/>
                <w:szCs w:val="20"/>
              </w:rPr>
              <w:t>Прегледайте офертата на участника, определен за изпълнител</w:t>
            </w:r>
            <w:r>
              <w:rPr>
                <w:color w:val="008000"/>
                <w:sz w:val="20"/>
                <w:szCs w:val="20"/>
              </w:rPr>
              <w:t xml:space="preserve"> и </w:t>
            </w:r>
            <w:r w:rsidRPr="00767684">
              <w:rPr>
                <w:b/>
                <w:color w:val="008000"/>
                <w:sz w:val="20"/>
                <w:szCs w:val="20"/>
              </w:rPr>
              <w:t>пр</w:t>
            </w:r>
            <w:r w:rsidRPr="00A24A89">
              <w:rPr>
                <w:b/>
                <w:color w:val="008000"/>
                <w:sz w:val="20"/>
                <w:szCs w:val="20"/>
              </w:rPr>
              <w:t>оверете:</w:t>
            </w:r>
          </w:p>
          <w:p w14:paraId="277421CE" w14:textId="77777777" w:rsidR="00B20668" w:rsidRDefault="00B20668" w:rsidP="006E176A">
            <w:pPr>
              <w:jc w:val="both"/>
              <w:rPr>
                <w:color w:val="008000"/>
                <w:sz w:val="20"/>
                <w:szCs w:val="20"/>
              </w:rPr>
            </w:pPr>
            <w:r w:rsidRPr="00A24A89">
              <w:rPr>
                <w:b/>
                <w:color w:val="008000"/>
                <w:sz w:val="20"/>
                <w:szCs w:val="20"/>
              </w:rPr>
              <w:t xml:space="preserve">- дали </w:t>
            </w:r>
            <w:r>
              <w:rPr>
                <w:b/>
                <w:color w:val="008000"/>
                <w:sz w:val="20"/>
                <w:szCs w:val="20"/>
              </w:rPr>
              <w:t>изпълнителят</w:t>
            </w:r>
            <w:r w:rsidRPr="00A24A89">
              <w:rPr>
                <w:b/>
                <w:color w:val="008000"/>
                <w:sz w:val="20"/>
                <w:szCs w:val="20"/>
              </w:rPr>
              <w:t xml:space="preserve"> е декларирал, че ще използва подизпълнител/и</w:t>
            </w:r>
            <w:r>
              <w:rPr>
                <w:b/>
                <w:color w:val="008000"/>
                <w:sz w:val="20"/>
                <w:szCs w:val="20"/>
              </w:rPr>
              <w:t>;</w:t>
            </w:r>
            <w:r w:rsidRPr="000A7FDB">
              <w:rPr>
                <w:color w:val="008000"/>
                <w:sz w:val="20"/>
                <w:szCs w:val="20"/>
              </w:rPr>
              <w:t xml:space="preserve"> </w:t>
            </w:r>
          </w:p>
          <w:p w14:paraId="2D41936F" w14:textId="77777777" w:rsidR="00B20668" w:rsidRDefault="00B20668" w:rsidP="006E176A">
            <w:pPr>
              <w:jc w:val="both"/>
              <w:rPr>
                <w:color w:val="008000"/>
                <w:sz w:val="20"/>
                <w:szCs w:val="20"/>
              </w:rPr>
            </w:pPr>
            <w:r w:rsidRPr="000A7FDB">
              <w:rPr>
                <w:color w:val="008000"/>
                <w:sz w:val="20"/>
                <w:szCs w:val="20"/>
              </w:rPr>
              <w:t>За всеки от подизпълнителите поотделно направете проверка дали са подали самос</w:t>
            </w:r>
            <w:r>
              <w:rPr>
                <w:color w:val="008000"/>
                <w:sz w:val="20"/>
                <w:szCs w:val="20"/>
              </w:rPr>
              <w:t>тоятелни оферти в регистъра на участниците</w:t>
            </w:r>
            <w:r w:rsidRPr="000A7FDB">
              <w:rPr>
                <w:color w:val="008000"/>
                <w:sz w:val="20"/>
                <w:szCs w:val="20"/>
              </w:rPr>
              <w:t>.</w:t>
            </w:r>
          </w:p>
          <w:p w14:paraId="47C1DA9F" w14:textId="77777777" w:rsidR="00B20668" w:rsidRPr="00A24A89" w:rsidRDefault="00B20668" w:rsidP="006E176A">
            <w:pPr>
              <w:jc w:val="both"/>
              <w:rPr>
                <w:b/>
                <w:color w:val="008000"/>
                <w:sz w:val="20"/>
                <w:szCs w:val="20"/>
              </w:rPr>
            </w:pPr>
            <w:r w:rsidRPr="00A24A89">
              <w:rPr>
                <w:b/>
                <w:color w:val="008000"/>
                <w:sz w:val="20"/>
                <w:szCs w:val="20"/>
              </w:rPr>
              <w:t xml:space="preserve">- дали участникът, определен за изпълнител, е обединение на физически и/или юридически лица. </w:t>
            </w:r>
          </w:p>
          <w:p w14:paraId="72ECE2AC" w14:textId="77777777" w:rsidR="00B20668" w:rsidRDefault="00B20668" w:rsidP="006E176A">
            <w:pPr>
              <w:jc w:val="both"/>
              <w:rPr>
                <w:color w:val="008000"/>
                <w:sz w:val="20"/>
                <w:szCs w:val="20"/>
              </w:rPr>
            </w:pPr>
            <w:r w:rsidRPr="00A24A89">
              <w:rPr>
                <w:color w:val="008000"/>
                <w:sz w:val="20"/>
                <w:szCs w:val="20"/>
              </w:rPr>
              <w:t>Ако случаят е такъв, анализирайте</w:t>
            </w:r>
            <w:r>
              <w:rPr>
                <w:color w:val="008000"/>
                <w:sz w:val="20"/>
                <w:szCs w:val="20"/>
              </w:rPr>
              <w:t>:</w:t>
            </w:r>
          </w:p>
          <w:p w14:paraId="04C0C352" w14:textId="77777777" w:rsidR="00B20668" w:rsidRDefault="00B20668" w:rsidP="006E176A">
            <w:pPr>
              <w:jc w:val="both"/>
              <w:rPr>
                <w:color w:val="008000"/>
                <w:sz w:val="20"/>
                <w:szCs w:val="20"/>
              </w:rPr>
            </w:pPr>
            <w:r>
              <w:rPr>
                <w:color w:val="008000"/>
                <w:sz w:val="20"/>
                <w:szCs w:val="20"/>
              </w:rPr>
              <w:t>-</w:t>
            </w:r>
            <w:r w:rsidRPr="00A24A89">
              <w:rPr>
                <w:color w:val="008000"/>
                <w:sz w:val="20"/>
                <w:szCs w:val="20"/>
              </w:rPr>
              <w:t xml:space="preserve"> кои са членовете в обединението</w:t>
            </w:r>
            <w:r>
              <w:rPr>
                <w:color w:val="008000"/>
                <w:sz w:val="20"/>
                <w:szCs w:val="20"/>
              </w:rPr>
              <w:t>;</w:t>
            </w:r>
          </w:p>
          <w:p w14:paraId="7211C461" w14:textId="77777777" w:rsidR="00B20668" w:rsidRDefault="00B20668" w:rsidP="006E176A">
            <w:pPr>
              <w:jc w:val="both"/>
              <w:rPr>
                <w:color w:val="008000"/>
                <w:sz w:val="20"/>
                <w:szCs w:val="20"/>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са подали </w:t>
            </w:r>
            <w:r w:rsidRPr="00A24A89">
              <w:rPr>
                <w:b/>
                <w:color w:val="008000"/>
                <w:sz w:val="20"/>
                <w:szCs w:val="20"/>
              </w:rPr>
              <w:t>самостоятелни оферти</w:t>
            </w:r>
            <w:r w:rsidRPr="00A24A89">
              <w:rPr>
                <w:color w:val="008000"/>
                <w:sz w:val="20"/>
                <w:szCs w:val="20"/>
              </w:rPr>
              <w:t xml:space="preserve">. </w:t>
            </w:r>
          </w:p>
          <w:p w14:paraId="2EA7A1CB" w14:textId="77777777" w:rsidR="00B20668" w:rsidRPr="00994B8F" w:rsidRDefault="00B20668" w:rsidP="006E176A">
            <w:pPr>
              <w:jc w:val="both"/>
              <w:rPr>
                <w:sz w:val="20"/>
                <w:szCs w:val="20"/>
                <w:lang w:eastAsia="fr-FR"/>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същите са участвали в </w:t>
            </w:r>
            <w:r w:rsidRPr="00A24A89">
              <w:rPr>
                <w:b/>
                <w:color w:val="008000"/>
                <w:sz w:val="20"/>
                <w:szCs w:val="20"/>
              </w:rPr>
              <w:t>друго обединение</w:t>
            </w:r>
            <w:r w:rsidRPr="00A24A89">
              <w:rPr>
                <w:color w:val="008000"/>
                <w:sz w:val="20"/>
                <w:szCs w:val="20"/>
              </w:rPr>
              <w:t>, което е подало оферта по същата процедура за възлагане на обществена поръчка.</w:t>
            </w:r>
          </w:p>
        </w:tc>
        <w:tc>
          <w:tcPr>
            <w:tcW w:w="567" w:type="dxa"/>
          </w:tcPr>
          <w:p w14:paraId="6FF6B997" w14:textId="77777777" w:rsidR="00B20668" w:rsidRPr="00C13447" w:rsidRDefault="00B20668" w:rsidP="006E176A">
            <w:pPr>
              <w:jc w:val="both"/>
              <w:outlineLvl w:val="1"/>
              <w:rPr>
                <w:sz w:val="20"/>
                <w:szCs w:val="20"/>
              </w:rPr>
            </w:pPr>
          </w:p>
        </w:tc>
        <w:tc>
          <w:tcPr>
            <w:tcW w:w="5983" w:type="dxa"/>
          </w:tcPr>
          <w:p w14:paraId="673AD5AE" w14:textId="77777777" w:rsidR="00B20668" w:rsidRPr="00C13447" w:rsidRDefault="00B20668" w:rsidP="006E176A">
            <w:pPr>
              <w:jc w:val="both"/>
              <w:outlineLvl w:val="1"/>
              <w:rPr>
                <w:sz w:val="20"/>
                <w:szCs w:val="20"/>
              </w:rPr>
            </w:pPr>
          </w:p>
        </w:tc>
      </w:tr>
      <w:tr w:rsidR="00B20668" w:rsidRPr="000A7FDB" w14:paraId="4A2F9078" w14:textId="77777777" w:rsidTr="006E176A">
        <w:trPr>
          <w:trHeight w:val="270"/>
        </w:trPr>
        <w:tc>
          <w:tcPr>
            <w:tcW w:w="710" w:type="dxa"/>
          </w:tcPr>
          <w:p w14:paraId="2BE65FF1"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31</w:t>
            </w:r>
            <w:r w:rsidRPr="00C0788D">
              <w:rPr>
                <w:rFonts w:ascii="Times New Roman" w:hAnsi="Times New Roman" w:cs="Times New Roman"/>
                <w:b/>
                <w:szCs w:val="20"/>
                <w:lang w:val="bg-BG"/>
              </w:rPr>
              <w:t>.</w:t>
            </w:r>
          </w:p>
        </w:tc>
        <w:tc>
          <w:tcPr>
            <w:tcW w:w="7625" w:type="dxa"/>
            <w:noWrap/>
          </w:tcPr>
          <w:p w14:paraId="3FFB64A9" w14:textId="77777777" w:rsidR="00B20668" w:rsidRDefault="00B20668" w:rsidP="006E176A">
            <w:pPr>
              <w:jc w:val="both"/>
              <w:rPr>
                <w:b/>
                <w:sz w:val="20"/>
                <w:szCs w:val="20"/>
                <w:lang w:eastAsia="fr-FR"/>
              </w:rPr>
            </w:pPr>
            <w:r w:rsidRPr="000A7FDB">
              <w:rPr>
                <w:b/>
                <w:sz w:val="20"/>
                <w:szCs w:val="20"/>
                <w:lang w:eastAsia="fr-FR"/>
              </w:rPr>
              <w:t>Офертата на участника, определен за изпълнител, отговаря ли на изискванията на възложителя?</w:t>
            </w:r>
          </w:p>
          <w:p w14:paraId="2A518582" w14:textId="77777777" w:rsidR="00B20668" w:rsidRPr="000A7FDB" w:rsidRDefault="00B20668" w:rsidP="006E176A">
            <w:pPr>
              <w:jc w:val="both"/>
              <w:rPr>
                <w:b/>
                <w:sz w:val="20"/>
                <w:szCs w:val="20"/>
                <w:lang w:eastAsia="fr-FR"/>
              </w:rPr>
            </w:pPr>
          </w:p>
          <w:p w14:paraId="147B851A" w14:textId="77777777" w:rsidR="00B20668" w:rsidRPr="000A7FDB" w:rsidRDefault="00B20668" w:rsidP="006E176A">
            <w:pPr>
              <w:jc w:val="both"/>
              <w:rPr>
                <w:b/>
                <w:sz w:val="20"/>
                <w:szCs w:val="20"/>
                <w:lang w:eastAsia="fr-FR"/>
              </w:rPr>
            </w:pPr>
            <w:r w:rsidRPr="000A7FDB">
              <w:rPr>
                <w:b/>
                <w:sz w:val="20"/>
                <w:szCs w:val="20"/>
                <w:lang w:eastAsia="fr-FR"/>
              </w:rPr>
              <w:t>Тази оферта съдържа ли всички изискуеми документи и по-специално:</w:t>
            </w:r>
          </w:p>
          <w:p w14:paraId="61ADE4C0" w14:textId="77777777" w:rsidR="00B20668" w:rsidRPr="00A24A89" w:rsidRDefault="00B20668" w:rsidP="00FC36B6">
            <w:pPr>
              <w:numPr>
                <w:ilvl w:val="0"/>
                <w:numId w:val="16"/>
              </w:numPr>
              <w:ind w:left="429"/>
              <w:jc w:val="both"/>
              <w:rPr>
                <w:sz w:val="20"/>
                <w:szCs w:val="20"/>
              </w:rPr>
            </w:pPr>
            <w:r w:rsidRPr="00A24A89">
              <w:rPr>
                <w:b/>
                <w:sz w:val="20"/>
                <w:szCs w:val="20"/>
              </w:rPr>
              <w:t>единен европейски документ за обществени поръчки (ЕЕДОП)</w:t>
            </w:r>
            <w:r w:rsidRPr="00A24A89">
              <w:rPr>
                <w:sz w:val="20"/>
                <w:szCs w:val="20"/>
              </w:rPr>
              <w:t>, изготвен в съответствие с чл. 67, ал. 1 от ЗОП и чл. 43-47 от ППЗОП;</w:t>
            </w:r>
          </w:p>
          <w:p w14:paraId="672D7D54" w14:textId="77777777" w:rsidR="00B20668" w:rsidRPr="00A24A89" w:rsidRDefault="00B20668" w:rsidP="00FC36B6">
            <w:pPr>
              <w:numPr>
                <w:ilvl w:val="0"/>
                <w:numId w:val="16"/>
              </w:numPr>
              <w:ind w:left="429"/>
              <w:jc w:val="both"/>
              <w:rPr>
                <w:sz w:val="20"/>
                <w:szCs w:val="20"/>
              </w:rPr>
            </w:pPr>
            <w:r w:rsidRPr="00A24A89">
              <w:rPr>
                <w:b/>
                <w:sz w:val="20"/>
                <w:szCs w:val="20"/>
              </w:rPr>
              <w:t>при участници обединения</w:t>
            </w:r>
            <w:r w:rsidRPr="00A24A89">
              <w:rPr>
                <w:sz w:val="20"/>
                <w:szCs w:val="20"/>
              </w:rPr>
              <w:t xml:space="preserve"> – копие на договора за обединение, в който е включена следната информация:</w:t>
            </w:r>
          </w:p>
          <w:p w14:paraId="572DE8B7" w14:textId="77777777" w:rsidR="00B20668" w:rsidRPr="00A24A89" w:rsidRDefault="00B20668" w:rsidP="00FC36B6">
            <w:pPr>
              <w:pStyle w:val="ListParagraph"/>
              <w:numPr>
                <w:ilvl w:val="0"/>
                <w:numId w:val="13"/>
              </w:numPr>
              <w:jc w:val="both"/>
              <w:rPr>
                <w:sz w:val="20"/>
                <w:szCs w:val="20"/>
              </w:rPr>
            </w:pPr>
            <w:r w:rsidRPr="00A24A89">
              <w:rPr>
                <w:sz w:val="20"/>
                <w:szCs w:val="20"/>
              </w:rPr>
              <w:t>правата и задълженията на участниците в обединението;</w:t>
            </w:r>
          </w:p>
          <w:p w14:paraId="17458F39" w14:textId="77777777" w:rsidR="00B20668" w:rsidRPr="00A24A89" w:rsidRDefault="00B20668" w:rsidP="00FC36B6">
            <w:pPr>
              <w:pStyle w:val="ListParagraph"/>
              <w:numPr>
                <w:ilvl w:val="0"/>
                <w:numId w:val="13"/>
              </w:numPr>
              <w:jc w:val="both"/>
              <w:rPr>
                <w:sz w:val="20"/>
                <w:szCs w:val="20"/>
              </w:rPr>
            </w:pPr>
            <w:r w:rsidRPr="00A24A89">
              <w:rPr>
                <w:sz w:val="20"/>
                <w:szCs w:val="20"/>
              </w:rPr>
              <w:t>разпределението на отговорността между членовете на обединението;</w:t>
            </w:r>
          </w:p>
          <w:p w14:paraId="62942FE8" w14:textId="77777777" w:rsidR="00B20668" w:rsidRPr="00A24A89" w:rsidRDefault="00B20668" w:rsidP="00FC36B6">
            <w:pPr>
              <w:pStyle w:val="ListParagraph"/>
              <w:numPr>
                <w:ilvl w:val="0"/>
                <w:numId w:val="13"/>
              </w:numPr>
              <w:jc w:val="both"/>
              <w:rPr>
                <w:sz w:val="20"/>
                <w:szCs w:val="20"/>
              </w:rPr>
            </w:pPr>
            <w:r w:rsidRPr="00A24A89">
              <w:rPr>
                <w:sz w:val="20"/>
                <w:szCs w:val="20"/>
              </w:rPr>
              <w:t>дейностите, които ще изпълнява всеки член на обединение.</w:t>
            </w:r>
          </w:p>
          <w:p w14:paraId="69FECBF1" w14:textId="77777777" w:rsidR="00B20668" w:rsidRPr="00A24A89" w:rsidRDefault="00B20668" w:rsidP="00FC36B6">
            <w:pPr>
              <w:numPr>
                <w:ilvl w:val="0"/>
                <w:numId w:val="16"/>
              </w:numPr>
              <w:ind w:left="429"/>
              <w:jc w:val="both"/>
              <w:rPr>
                <w:sz w:val="20"/>
                <w:szCs w:val="20"/>
              </w:rPr>
            </w:pPr>
            <w:r w:rsidRPr="00A24A89">
              <w:rPr>
                <w:b/>
                <w:sz w:val="20"/>
                <w:szCs w:val="20"/>
              </w:rPr>
              <w:t>документи за доказване на предприети мерки за надеждност</w:t>
            </w:r>
            <w:r w:rsidRPr="00A24A89">
              <w:rPr>
                <w:sz w:val="20"/>
                <w:szCs w:val="20"/>
              </w:rPr>
              <w:t>, когато е приложимо</w:t>
            </w:r>
            <w:r w:rsidRPr="00B91C2A">
              <w:rPr>
                <w:sz w:val="20"/>
                <w:szCs w:val="20"/>
              </w:rPr>
              <w:t xml:space="preserve"> (вж. чл. 56 от ЗОП и чл. 46 от ППЗОП)</w:t>
            </w:r>
            <w:r w:rsidRPr="00A24A89">
              <w:rPr>
                <w:sz w:val="20"/>
                <w:szCs w:val="20"/>
              </w:rPr>
              <w:t>;</w:t>
            </w:r>
          </w:p>
          <w:p w14:paraId="6EE2D5A2" w14:textId="77777777" w:rsidR="00B20668" w:rsidRPr="00A24A89" w:rsidRDefault="00B20668" w:rsidP="00FC36B6">
            <w:pPr>
              <w:numPr>
                <w:ilvl w:val="0"/>
                <w:numId w:val="16"/>
              </w:numPr>
              <w:ind w:left="429"/>
              <w:jc w:val="both"/>
              <w:rPr>
                <w:sz w:val="20"/>
                <w:szCs w:val="20"/>
              </w:rPr>
            </w:pPr>
            <w:r w:rsidRPr="00A24A89">
              <w:rPr>
                <w:b/>
                <w:sz w:val="20"/>
                <w:szCs w:val="20"/>
              </w:rPr>
              <w:t>документи по чл. 60, чл. 62 и чл. 64 от ЗОП</w:t>
            </w:r>
            <w:r w:rsidRPr="00A24A89">
              <w:rPr>
                <w:sz w:val="20"/>
                <w:szCs w:val="20"/>
              </w:rPr>
              <w:t>, ако са изискани такива в обявлението за обществена поръчка и ако е приложен чл. 67, ал. 5 от ЗОП;</w:t>
            </w:r>
          </w:p>
          <w:p w14:paraId="0F2A9613" w14:textId="77777777" w:rsidR="00B20668" w:rsidRPr="00A24A89" w:rsidRDefault="00B20668" w:rsidP="00FC36B6">
            <w:pPr>
              <w:numPr>
                <w:ilvl w:val="0"/>
                <w:numId w:val="16"/>
              </w:numPr>
              <w:ind w:left="429"/>
              <w:jc w:val="both"/>
              <w:rPr>
                <w:b/>
                <w:sz w:val="20"/>
                <w:szCs w:val="20"/>
              </w:rPr>
            </w:pPr>
            <w:r w:rsidRPr="00A24A89">
              <w:rPr>
                <w:b/>
                <w:sz w:val="20"/>
                <w:szCs w:val="20"/>
              </w:rPr>
              <w:t>документи, свързани с използване на капацитета на трети лица:</w:t>
            </w:r>
          </w:p>
          <w:p w14:paraId="6FCC11DE" w14:textId="77777777" w:rsidR="00B20668" w:rsidRPr="00A24A89" w:rsidRDefault="00B20668" w:rsidP="006E176A">
            <w:pPr>
              <w:ind w:left="429"/>
              <w:jc w:val="both"/>
              <w:rPr>
                <w:sz w:val="20"/>
                <w:szCs w:val="20"/>
              </w:rPr>
            </w:pPr>
            <w:r w:rsidRPr="00A24A89">
              <w:rPr>
                <w:sz w:val="20"/>
                <w:szCs w:val="20"/>
              </w:rPr>
              <w:t xml:space="preserve"> - документи за поетите от третите лица задължения;</w:t>
            </w:r>
            <w:r w:rsidRPr="00A24A89" w:rsidDel="00A727C7">
              <w:rPr>
                <w:sz w:val="20"/>
                <w:szCs w:val="20"/>
              </w:rPr>
              <w:t xml:space="preserve"> </w:t>
            </w:r>
          </w:p>
          <w:p w14:paraId="02D66FFB" w14:textId="77777777" w:rsidR="00B20668" w:rsidRPr="00A24A89" w:rsidRDefault="00B20668" w:rsidP="006E176A">
            <w:pPr>
              <w:ind w:left="429"/>
              <w:jc w:val="both"/>
              <w:rPr>
                <w:sz w:val="20"/>
                <w:szCs w:val="20"/>
              </w:rPr>
            </w:pPr>
            <w:r w:rsidRPr="00A24A89">
              <w:rPr>
                <w:sz w:val="20"/>
                <w:szCs w:val="20"/>
              </w:rPr>
              <w:t xml:space="preserve">- ЕЕДОП за посочените трети лица; </w:t>
            </w:r>
          </w:p>
          <w:p w14:paraId="7792AD3F" w14:textId="77777777" w:rsidR="00B20668" w:rsidRDefault="00B20668" w:rsidP="006E176A">
            <w:pPr>
              <w:ind w:left="429"/>
              <w:jc w:val="both"/>
              <w:rPr>
                <w:b/>
                <w:sz w:val="20"/>
                <w:szCs w:val="20"/>
              </w:rPr>
            </w:pPr>
            <w:r w:rsidRPr="00A24A89">
              <w:rPr>
                <w:sz w:val="20"/>
                <w:szCs w:val="20"/>
              </w:rPr>
              <w:t>- доказателства за критериите за подбор, в съответствие с чл. 65, ал. 2 от ЗОП, ако е приложен чл. 67, ал. 5 от ЗОП</w:t>
            </w:r>
            <w:r w:rsidRPr="00A24A89">
              <w:rPr>
                <w:b/>
                <w:sz w:val="20"/>
                <w:szCs w:val="20"/>
              </w:rPr>
              <w:t>;</w:t>
            </w:r>
          </w:p>
          <w:p w14:paraId="510D4B84" w14:textId="77777777" w:rsidR="00B20668" w:rsidRPr="00A24A89" w:rsidRDefault="00B20668" w:rsidP="00FC36B6">
            <w:pPr>
              <w:pStyle w:val="ListParagraph"/>
              <w:numPr>
                <w:ilvl w:val="0"/>
                <w:numId w:val="16"/>
              </w:numPr>
              <w:ind w:left="458" w:hanging="426"/>
              <w:jc w:val="both"/>
              <w:rPr>
                <w:b/>
                <w:sz w:val="20"/>
                <w:szCs w:val="20"/>
              </w:rPr>
            </w:pPr>
            <w:r>
              <w:rPr>
                <w:b/>
                <w:sz w:val="20"/>
                <w:szCs w:val="20"/>
              </w:rPr>
              <w:t>документи, свързани с ползването на подизпълнители:</w:t>
            </w:r>
          </w:p>
          <w:p w14:paraId="0616DAA7" w14:textId="77777777" w:rsidR="00B20668" w:rsidRPr="003B7860" w:rsidRDefault="00B20668" w:rsidP="00FC36B6">
            <w:pPr>
              <w:pStyle w:val="ListParagraph"/>
              <w:numPr>
                <w:ilvl w:val="0"/>
                <w:numId w:val="13"/>
              </w:numPr>
              <w:jc w:val="both"/>
              <w:rPr>
                <w:sz w:val="20"/>
                <w:szCs w:val="20"/>
              </w:rPr>
            </w:pPr>
            <w:r w:rsidRPr="003B7860">
              <w:rPr>
                <w:sz w:val="20"/>
                <w:szCs w:val="20"/>
              </w:rPr>
              <w:t>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както и:</w:t>
            </w:r>
          </w:p>
          <w:p w14:paraId="35CEE806" w14:textId="77777777" w:rsidR="00B20668" w:rsidRPr="00A24A89" w:rsidRDefault="00B20668" w:rsidP="00FC36B6">
            <w:pPr>
              <w:pStyle w:val="ListParagraph"/>
              <w:numPr>
                <w:ilvl w:val="0"/>
                <w:numId w:val="13"/>
              </w:numPr>
              <w:rPr>
                <w:sz w:val="20"/>
                <w:szCs w:val="20"/>
              </w:rPr>
            </w:pPr>
            <w:r w:rsidRPr="00A24A89">
              <w:rPr>
                <w:sz w:val="20"/>
                <w:szCs w:val="20"/>
              </w:rPr>
              <w:t>доказателства за поетите от подизпълнителите задължения;</w:t>
            </w:r>
          </w:p>
          <w:p w14:paraId="5DA8003A" w14:textId="77777777" w:rsidR="00B20668" w:rsidRPr="00A24A89" w:rsidRDefault="00B20668" w:rsidP="00FC36B6">
            <w:pPr>
              <w:pStyle w:val="ListParagraph"/>
              <w:numPr>
                <w:ilvl w:val="0"/>
                <w:numId w:val="13"/>
              </w:numPr>
              <w:rPr>
                <w:sz w:val="20"/>
                <w:szCs w:val="20"/>
              </w:rPr>
            </w:pPr>
            <w:r w:rsidRPr="00A24A89">
              <w:rPr>
                <w:sz w:val="20"/>
                <w:szCs w:val="20"/>
              </w:rPr>
              <w:t>ЕЕДОП за предложените подизпълнители;</w:t>
            </w:r>
          </w:p>
          <w:p w14:paraId="111D86F1" w14:textId="77777777" w:rsidR="00B20668" w:rsidRPr="00A24A89" w:rsidRDefault="00B20668" w:rsidP="00FC36B6">
            <w:pPr>
              <w:pStyle w:val="ListParagraph"/>
              <w:numPr>
                <w:ilvl w:val="0"/>
                <w:numId w:val="13"/>
              </w:numPr>
              <w:jc w:val="both"/>
              <w:rPr>
                <w:sz w:val="20"/>
                <w:szCs w:val="20"/>
              </w:rPr>
            </w:pPr>
            <w:r w:rsidRPr="00A24A89">
              <w:rPr>
                <w:sz w:val="20"/>
                <w:szCs w:val="20"/>
              </w:rPr>
              <w:t>доказателства за критериите за подбор съобразно вида и дела от поръчката;</w:t>
            </w:r>
          </w:p>
          <w:p w14:paraId="34CE852C" w14:textId="77777777" w:rsidR="00B20668" w:rsidRPr="00B91C2A" w:rsidRDefault="00B20668" w:rsidP="006E176A">
            <w:pPr>
              <w:pStyle w:val="ListParagraph"/>
            </w:pPr>
            <w:r w:rsidRPr="00A24A89">
              <w:rPr>
                <w:sz w:val="20"/>
                <w:szCs w:val="20"/>
              </w:rPr>
              <w:t xml:space="preserve">други доказателства относно липсата на основания за отстраняване от процедурата, ако е приложен чл. 67, ал. 5 от ЗОП. </w:t>
            </w:r>
          </w:p>
          <w:p w14:paraId="71D7B69B" w14:textId="77777777" w:rsidR="00B20668" w:rsidRPr="00A24A89" w:rsidRDefault="00B20668" w:rsidP="00FC36B6">
            <w:pPr>
              <w:numPr>
                <w:ilvl w:val="0"/>
                <w:numId w:val="16"/>
              </w:numPr>
              <w:ind w:left="429"/>
              <w:jc w:val="both"/>
              <w:rPr>
                <w:b/>
                <w:sz w:val="20"/>
                <w:szCs w:val="20"/>
              </w:rPr>
            </w:pPr>
            <w:r w:rsidRPr="00A24A89">
              <w:rPr>
                <w:b/>
                <w:sz w:val="20"/>
                <w:szCs w:val="20"/>
              </w:rPr>
              <w:t>техническо предложение за изпълнение на поръчката, съдържащо:</w:t>
            </w:r>
          </w:p>
          <w:p w14:paraId="7B855F67"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документ за упълномощаване, когато лицето, което </w:t>
            </w:r>
            <w:r>
              <w:rPr>
                <w:sz w:val="20"/>
                <w:szCs w:val="20"/>
              </w:rPr>
              <w:t>е подало</w:t>
            </w:r>
            <w:r w:rsidRPr="00A24A89">
              <w:rPr>
                <w:sz w:val="20"/>
                <w:szCs w:val="20"/>
              </w:rPr>
              <w:t xml:space="preserve"> офертата, не е законният представител на участника;</w:t>
            </w:r>
          </w:p>
          <w:p w14:paraId="46A9DF70"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предложение за изпълнение на поръчката в съответствие с техническите спецификации и изискванията на възложителя - </w:t>
            </w:r>
            <w:r w:rsidRPr="00B91C2A">
              <w:rPr>
                <w:sz w:val="20"/>
                <w:szCs w:val="20"/>
              </w:rPr>
              <w:t>когато предметът на обществената поръчка налага изпълнението й на етапи, в офертата се посочват конкретните етапи и сроковете за изпълнение на всеки етап</w:t>
            </w:r>
            <w:r w:rsidRPr="00A24A89">
              <w:rPr>
                <w:sz w:val="20"/>
                <w:szCs w:val="20"/>
              </w:rPr>
              <w:t>;</w:t>
            </w:r>
          </w:p>
          <w:p w14:paraId="7DEDB09D" w14:textId="77777777" w:rsidR="00B20668" w:rsidRPr="00A24A89" w:rsidRDefault="00B20668" w:rsidP="00FC36B6">
            <w:pPr>
              <w:pStyle w:val="ListParagraph"/>
              <w:numPr>
                <w:ilvl w:val="0"/>
                <w:numId w:val="13"/>
              </w:numPr>
              <w:jc w:val="both"/>
              <w:rPr>
                <w:sz w:val="20"/>
                <w:szCs w:val="20"/>
              </w:rPr>
            </w:pPr>
            <w:r w:rsidRPr="00A24A89">
              <w:rPr>
                <w:sz w:val="20"/>
                <w:szCs w:val="20"/>
              </w:rPr>
              <w:t>декларация за съгласие с клаузите на приложения проект на договор;</w:t>
            </w:r>
          </w:p>
          <w:p w14:paraId="229D6A94" w14:textId="77777777" w:rsidR="00B20668" w:rsidRPr="00A24A89" w:rsidRDefault="00B20668" w:rsidP="00FC36B6">
            <w:pPr>
              <w:pStyle w:val="ListParagraph"/>
              <w:numPr>
                <w:ilvl w:val="0"/>
                <w:numId w:val="13"/>
              </w:numPr>
              <w:jc w:val="both"/>
              <w:rPr>
                <w:sz w:val="20"/>
                <w:szCs w:val="20"/>
              </w:rPr>
            </w:pPr>
            <w:r w:rsidRPr="00A24A89">
              <w:rPr>
                <w:sz w:val="20"/>
                <w:szCs w:val="20"/>
              </w:rPr>
              <w:lastRenderedPageBreak/>
              <w:t>декларация за срока на валидност на офертата;</w:t>
            </w:r>
          </w:p>
          <w:p w14:paraId="0C0E66D7" w14:textId="77777777" w:rsidR="00B20668" w:rsidRPr="00A24A89" w:rsidRDefault="00B20668" w:rsidP="00FC36B6">
            <w:pPr>
              <w:pStyle w:val="ListParagraph"/>
              <w:numPr>
                <w:ilvl w:val="0"/>
                <w:numId w:val="13"/>
              </w:numPr>
              <w:jc w:val="both"/>
              <w:rPr>
                <w:sz w:val="20"/>
                <w:szCs w:val="20"/>
              </w:rPr>
            </w:pPr>
            <w:r w:rsidRPr="00A24A89">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1F8C0CFD"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мостри, описание и/или снимки на стоките, които ще се доставят, когато е приложимо - </w:t>
            </w:r>
            <w:r w:rsidRPr="00B91C2A">
              <w:rPr>
                <w:sz w:val="20"/>
                <w:szCs w:val="20"/>
              </w:rPr>
              <w:t>когато се представят мостри, те се обозначават по начин, от който да е видно на кое предложение отговарят;</w:t>
            </w:r>
          </w:p>
          <w:p w14:paraId="5ADB194E" w14:textId="77777777" w:rsidR="00B20668" w:rsidRPr="00A24A89" w:rsidRDefault="00B20668" w:rsidP="00FC36B6">
            <w:pPr>
              <w:pStyle w:val="ListParagraph"/>
              <w:numPr>
                <w:ilvl w:val="0"/>
                <w:numId w:val="13"/>
              </w:numPr>
              <w:jc w:val="both"/>
              <w:rPr>
                <w:sz w:val="20"/>
                <w:szCs w:val="20"/>
              </w:rPr>
            </w:pPr>
            <w:r w:rsidRPr="00A24A89">
              <w:rPr>
                <w:sz w:val="20"/>
                <w:szCs w:val="20"/>
              </w:rPr>
              <w:t>друга информация и/или документи, изискани от възложителя, когато това се налага от предмета на поръчката;</w:t>
            </w:r>
          </w:p>
          <w:p w14:paraId="2266A58C" w14:textId="77777777" w:rsidR="00B20668" w:rsidRPr="00A24A89" w:rsidRDefault="00B20668" w:rsidP="00FC36B6">
            <w:pPr>
              <w:numPr>
                <w:ilvl w:val="0"/>
                <w:numId w:val="16"/>
              </w:numPr>
              <w:ind w:left="429"/>
              <w:jc w:val="both"/>
              <w:rPr>
                <w:sz w:val="20"/>
                <w:szCs w:val="20"/>
              </w:rPr>
            </w:pPr>
            <w:r w:rsidRPr="00A24A89">
              <w:rPr>
                <w:b/>
                <w:sz w:val="20"/>
                <w:szCs w:val="20"/>
              </w:rPr>
              <w:t>отделен запеч</w:t>
            </w:r>
            <w:r>
              <w:rPr>
                <w:b/>
                <w:sz w:val="20"/>
                <w:szCs w:val="20"/>
              </w:rPr>
              <w:t>атан непрозрачен плик с надпис „</w:t>
            </w:r>
            <w:r w:rsidRPr="00A24A89">
              <w:rPr>
                <w:b/>
                <w:sz w:val="20"/>
                <w:szCs w:val="20"/>
              </w:rPr>
              <w:t>Предлагани ценови параметри</w:t>
            </w:r>
            <w:r>
              <w:rPr>
                <w:b/>
                <w:sz w:val="20"/>
                <w:szCs w:val="20"/>
              </w:rPr>
              <w:t>“</w:t>
            </w:r>
            <w:r w:rsidRPr="00B91C2A">
              <w:rPr>
                <w:sz w:val="20"/>
                <w:szCs w:val="20"/>
              </w:rPr>
              <w:t xml:space="preserve">, който съдържа ценовото предложение. </w:t>
            </w:r>
            <w:r w:rsidRPr="00A24A89">
              <w:rPr>
                <w:b/>
                <w:sz w:val="20"/>
                <w:szCs w:val="20"/>
              </w:rPr>
              <w:t>Внимание!</w:t>
            </w:r>
            <w:r w:rsidRPr="00B91C2A">
              <w:rPr>
                <w:sz w:val="20"/>
                <w:szCs w:val="20"/>
              </w:rPr>
              <w:t xml:space="preserve"> В случай, че възложителят е </w:t>
            </w:r>
            <w:r w:rsidRPr="00F74B5D">
              <w:rPr>
                <w:sz w:val="20"/>
                <w:szCs w:val="20"/>
              </w:rPr>
              <w:t>предвидил оценката на техническите и ценовите предложения на участниците да се извърши преди провеждане на предварителен подбор, т</w:t>
            </w:r>
            <w:r w:rsidRPr="00A24A89">
              <w:rPr>
                <w:sz w:val="20"/>
                <w:szCs w:val="20"/>
              </w:rPr>
              <w:t>огава ценовите предложения могат да не се представят в запечатан плик;</w:t>
            </w:r>
          </w:p>
          <w:p w14:paraId="56E9A807" w14:textId="77777777" w:rsidR="00B20668" w:rsidRPr="008F7538" w:rsidRDefault="00B20668" w:rsidP="00FC36B6">
            <w:pPr>
              <w:numPr>
                <w:ilvl w:val="0"/>
                <w:numId w:val="16"/>
              </w:numPr>
              <w:ind w:left="429"/>
              <w:jc w:val="both"/>
              <w:rPr>
                <w:sz w:val="20"/>
                <w:szCs w:val="20"/>
              </w:rPr>
            </w:pPr>
            <w:r w:rsidRPr="00A24A89">
              <w:rPr>
                <w:b/>
                <w:sz w:val="20"/>
                <w:szCs w:val="20"/>
              </w:rPr>
              <w:t>опис на представените документи</w:t>
            </w:r>
            <w:r w:rsidRPr="00F74B5D">
              <w:rPr>
                <w:sz w:val="20"/>
                <w:szCs w:val="20"/>
              </w:rPr>
              <w:t xml:space="preserve"> – при подаване на офертата на хартиен носител.</w:t>
            </w:r>
          </w:p>
          <w:p w14:paraId="5CDFE8E9" w14:textId="77777777" w:rsidR="00B20668" w:rsidRDefault="00B20668" w:rsidP="006E176A">
            <w:pPr>
              <w:jc w:val="both"/>
              <w:rPr>
                <w:color w:val="C0504D"/>
                <w:sz w:val="20"/>
                <w:szCs w:val="20"/>
              </w:rPr>
            </w:pPr>
            <w:r>
              <w:rPr>
                <w:color w:val="C0504D"/>
                <w:sz w:val="20"/>
                <w:szCs w:val="20"/>
              </w:rPr>
              <w:t>П</w:t>
            </w:r>
            <w:r w:rsidRPr="0084260C">
              <w:rPr>
                <w:color w:val="C0504D"/>
                <w:sz w:val="20"/>
                <w:szCs w:val="20"/>
              </w:rPr>
              <w:t xml:space="preserve">регледайте всички документи от </w:t>
            </w:r>
            <w:r w:rsidRPr="00232DC7">
              <w:rPr>
                <w:b/>
                <w:color w:val="C0504D"/>
                <w:sz w:val="20"/>
                <w:szCs w:val="20"/>
              </w:rPr>
              <w:t>офертата на участника, определен за изпълнител</w:t>
            </w:r>
            <w:r w:rsidRPr="0084260C">
              <w:rPr>
                <w:color w:val="C0504D"/>
                <w:sz w:val="20"/>
                <w:szCs w:val="20"/>
              </w:rPr>
              <w:t>.</w:t>
            </w:r>
          </w:p>
          <w:p w14:paraId="14F720B8" w14:textId="77777777" w:rsidR="00B20668" w:rsidRDefault="00B20668" w:rsidP="006E176A">
            <w:pPr>
              <w:jc w:val="both"/>
              <w:rPr>
                <w:b/>
                <w:sz w:val="20"/>
                <w:szCs w:val="20"/>
              </w:rPr>
            </w:pPr>
            <w:r w:rsidRPr="00767D48">
              <w:rPr>
                <w:b/>
                <w:sz w:val="20"/>
                <w:szCs w:val="20"/>
              </w:rPr>
              <w:t xml:space="preserve">(чл. </w:t>
            </w:r>
            <w:r>
              <w:rPr>
                <w:b/>
                <w:sz w:val="20"/>
                <w:szCs w:val="20"/>
              </w:rPr>
              <w:t>67</w:t>
            </w:r>
            <w:r w:rsidRPr="00767D48">
              <w:rPr>
                <w:b/>
                <w:sz w:val="20"/>
                <w:szCs w:val="20"/>
              </w:rPr>
              <w:t>, ал. 1</w:t>
            </w:r>
            <w:r>
              <w:rPr>
                <w:b/>
                <w:sz w:val="20"/>
                <w:szCs w:val="20"/>
              </w:rPr>
              <w:t>, ал. 5 и ал. 6</w:t>
            </w:r>
            <w:r w:rsidRPr="00767D48">
              <w:rPr>
                <w:b/>
                <w:sz w:val="20"/>
                <w:szCs w:val="20"/>
              </w:rPr>
              <w:t xml:space="preserve"> от ЗОП)</w:t>
            </w:r>
          </w:p>
          <w:p w14:paraId="67AEDFCC" w14:textId="77777777" w:rsidR="00B20668" w:rsidRDefault="00B20668" w:rsidP="006E176A">
            <w:pPr>
              <w:jc w:val="both"/>
              <w:rPr>
                <w:b/>
                <w:sz w:val="20"/>
                <w:szCs w:val="20"/>
              </w:rPr>
            </w:pPr>
            <w:r w:rsidRPr="00767D48">
              <w:rPr>
                <w:b/>
                <w:sz w:val="20"/>
                <w:szCs w:val="20"/>
              </w:rPr>
              <w:t xml:space="preserve">(чл. </w:t>
            </w:r>
            <w:r>
              <w:rPr>
                <w:b/>
                <w:sz w:val="20"/>
                <w:szCs w:val="20"/>
              </w:rPr>
              <w:t>65 и чл. 66</w:t>
            </w:r>
            <w:r w:rsidRPr="00767D48">
              <w:rPr>
                <w:b/>
                <w:sz w:val="20"/>
                <w:szCs w:val="20"/>
              </w:rPr>
              <w:t>, ал. 1</w:t>
            </w:r>
            <w:r>
              <w:rPr>
                <w:b/>
                <w:sz w:val="20"/>
                <w:szCs w:val="20"/>
              </w:rPr>
              <w:t>, ал. 5 и 6</w:t>
            </w:r>
            <w:r w:rsidRPr="00767D48">
              <w:rPr>
                <w:b/>
                <w:sz w:val="20"/>
                <w:szCs w:val="20"/>
              </w:rPr>
              <w:t xml:space="preserve"> от ЗОП)</w:t>
            </w:r>
          </w:p>
          <w:p w14:paraId="3ACC94B7" w14:textId="77777777" w:rsidR="00B20668" w:rsidRDefault="00B20668" w:rsidP="006E176A">
            <w:pPr>
              <w:jc w:val="both"/>
              <w:rPr>
                <w:b/>
                <w:sz w:val="20"/>
                <w:szCs w:val="20"/>
              </w:rPr>
            </w:pPr>
            <w:r>
              <w:rPr>
                <w:b/>
                <w:sz w:val="20"/>
                <w:szCs w:val="20"/>
              </w:rPr>
              <w:t>(чл. 101, ал. 4 от ЗОП)</w:t>
            </w:r>
          </w:p>
          <w:p w14:paraId="5571F0C5" w14:textId="77777777" w:rsidR="00B20668" w:rsidRDefault="00B20668" w:rsidP="006E176A">
            <w:pPr>
              <w:jc w:val="both"/>
              <w:rPr>
                <w:b/>
                <w:sz w:val="20"/>
                <w:szCs w:val="20"/>
              </w:rPr>
            </w:pPr>
            <w:r>
              <w:rPr>
                <w:b/>
                <w:sz w:val="20"/>
                <w:szCs w:val="20"/>
              </w:rPr>
              <w:t>(чл. 37, ал. 4, чл. 39 – чл. 46 и чл. 47 от ППЗОП)</w:t>
            </w:r>
          </w:p>
          <w:p w14:paraId="0F2E8990" w14:textId="77777777" w:rsidR="00B20668" w:rsidRPr="00132567" w:rsidRDefault="00B20668" w:rsidP="006E176A">
            <w:pPr>
              <w:jc w:val="both"/>
              <w:rPr>
                <w:b/>
                <w:sz w:val="20"/>
                <w:szCs w:val="20"/>
              </w:rPr>
            </w:pPr>
            <w:r w:rsidRPr="00132567">
              <w:rPr>
                <w:b/>
                <w:sz w:val="20"/>
                <w:szCs w:val="20"/>
              </w:rPr>
              <w:t>Нови алинеи към чл. 66 от ЗОП</w:t>
            </w:r>
          </w:p>
          <w:p w14:paraId="0760248B" w14:textId="77777777" w:rsidR="00B20668" w:rsidRPr="00132567" w:rsidRDefault="00B20668" w:rsidP="006E176A">
            <w:pPr>
              <w:jc w:val="both"/>
              <w:rPr>
                <w:i/>
                <w:sz w:val="20"/>
                <w:szCs w:val="20"/>
              </w:rPr>
            </w:pPr>
            <w:r w:rsidRPr="00132567">
              <w:rPr>
                <w:i/>
                <w:sz w:val="20"/>
                <w:szCs w:val="20"/>
              </w:rPr>
              <w:t xml:space="preserve">(5) (Нова – ДВ, бр. 86 от 2018 г., в сила от </w:t>
            </w:r>
            <w:r w:rsidRPr="00132567">
              <w:rPr>
                <w:i/>
                <w:sz w:val="20"/>
                <w:szCs w:val="20"/>
                <w:highlight w:val="yellow"/>
              </w:rPr>
              <w:t>1.03.2019</w:t>
            </w:r>
            <w:r w:rsidRPr="00132567">
              <w:rPr>
                <w:i/>
                <w:sz w:val="20"/>
                <w:szCs w:val="20"/>
              </w:rPr>
              <w:t xml:space="preserve"> г.) Подизпълнителите нямат право да </w:t>
            </w:r>
            <w:proofErr w:type="spellStart"/>
            <w:r w:rsidRPr="00132567">
              <w:rPr>
                <w:i/>
                <w:sz w:val="20"/>
                <w:szCs w:val="20"/>
              </w:rPr>
              <w:t>превъзлагат</w:t>
            </w:r>
            <w:proofErr w:type="spellEnd"/>
            <w:r w:rsidRPr="00132567">
              <w:rPr>
                <w:i/>
                <w:sz w:val="20"/>
                <w:szCs w:val="20"/>
              </w:rPr>
              <w:t xml:space="preserve"> една или повече от дейностите, които са включени в предмета на договора за </w:t>
            </w:r>
            <w:proofErr w:type="spellStart"/>
            <w:r w:rsidRPr="00132567">
              <w:rPr>
                <w:i/>
                <w:sz w:val="20"/>
                <w:szCs w:val="20"/>
              </w:rPr>
              <w:t>подизпълнение</w:t>
            </w:r>
            <w:proofErr w:type="spellEnd"/>
            <w:r w:rsidRPr="00132567">
              <w:rPr>
                <w:i/>
                <w:sz w:val="20"/>
                <w:szCs w:val="20"/>
              </w:rPr>
              <w:t>.</w:t>
            </w:r>
          </w:p>
          <w:p w14:paraId="0E66AA10" w14:textId="77777777" w:rsidR="00B20668" w:rsidRPr="00132567" w:rsidRDefault="00B20668" w:rsidP="006E176A">
            <w:pPr>
              <w:jc w:val="both"/>
              <w:rPr>
                <w:i/>
                <w:sz w:val="20"/>
                <w:szCs w:val="20"/>
              </w:rPr>
            </w:pPr>
            <w:r w:rsidRPr="00132567">
              <w:rPr>
                <w:i/>
                <w:sz w:val="20"/>
                <w:szCs w:val="20"/>
              </w:rPr>
              <w:t xml:space="preserve">(6) (Нова – ДВ, бр. 86 от 2018 г., в сила от </w:t>
            </w:r>
            <w:r w:rsidRPr="00132567">
              <w:rPr>
                <w:i/>
                <w:sz w:val="20"/>
                <w:szCs w:val="20"/>
                <w:highlight w:val="yellow"/>
              </w:rPr>
              <w:t>1.03.2019</w:t>
            </w:r>
            <w:r w:rsidRPr="00132567">
              <w:rPr>
                <w:i/>
                <w:sz w:val="20"/>
                <w:szCs w:val="20"/>
              </w:rPr>
              <w:t xml:space="preserve"> г.) Не е нарушение на забраната по ал.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132567">
              <w:rPr>
                <w:i/>
                <w:sz w:val="20"/>
                <w:szCs w:val="20"/>
              </w:rPr>
              <w:t>подизпълнение</w:t>
            </w:r>
            <w:proofErr w:type="spellEnd"/>
            <w:r w:rsidRPr="00132567">
              <w:rPr>
                <w:i/>
                <w:sz w:val="20"/>
                <w:szCs w:val="20"/>
              </w:rPr>
              <w:t xml:space="preserve">. </w:t>
            </w:r>
          </w:p>
          <w:p w14:paraId="1396D8D2" w14:textId="77777777" w:rsidR="00B20668" w:rsidRDefault="00B20668" w:rsidP="006E176A">
            <w:pPr>
              <w:jc w:val="both"/>
              <w:rPr>
                <w:b/>
                <w:i/>
                <w:sz w:val="20"/>
                <w:szCs w:val="20"/>
                <w:u w:val="single"/>
              </w:rPr>
            </w:pPr>
          </w:p>
          <w:p w14:paraId="1D089BD3" w14:textId="77777777" w:rsidR="00B20668" w:rsidRPr="00FF6E5D" w:rsidRDefault="00B20668" w:rsidP="006E176A">
            <w:pPr>
              <w:jc w:val="both"/>
              <w:rPr>
                <w:b/>
                <w:color w:val="333399"/>
                <w:sz w:val="20"/>
                <w:szCs w:val="20"/>
              </w:rPr>
            </w:pPr>
            <w:r w:rsidRPr="00131680">
              <w:rPr>
                <w:b/>
                <w:color w:val="333399"/>
                <w:sz w:val="20"/>
                <w:szCs w:val="20"/>
              </w:rPr>
              <w:t>т. 8, т. 14, т. 15, т. 16, т. 17 от Насоките/ т. 8, т. 14, т. 15, т. 16, т. 17, колона № 3 от Приложение № 1 към чл. 2, ал. 1 от Наредбата</w:t>
            </w:r>
          </w:p>
        </w:tc>
        <w:tc>
          <w:tcPr>
            <w:tcW w:w="567" w:type="dxa"/>
          </w:tcPr>
          <w:p w14:paraId="6E4EB595" w14:textId="77777777" w:rsidR="00B20668" w:rsidRPr="000A7FDB" w:rsidRDefault="00B20668" w:rsidP="006E176A">
            <w:pPr>
              <w:jc w:val="both"/>
              <w:outlineLvl w:val="1"/>
              <w:rPr>
                <w:sz w:val="20"/>
                <w:szCs w:val="20"/>
              </w:rPr>
            </w:pPr>
          </w:p>
        </w:tc>
        <w:tc>
          <w:tcPr>
            <w:tcW w:w="5983" w:type="dxa"/>
          </w:tcPr>
          <w:p w14:paraId="5C98FD5A" w14:textId="77777777" w:rsidR="00B20668" w:rsidRPr="000A7FDB" w:rsidRDefault="00B20668" w:rsidP="006E176A">
            <w:pPr>
              <w:jc w:val="right"/>
              <w:outlineLvl w:val="1"/>
              <w:rPr>
                <w:b/>
                <w:sz w:val="20"/>
                <w:szCs w:val="20"/>
              </w:rPr>
            </w:pPr>
          </w:p>
          <w:p w14:paraId="743C5902" w14:textId="77777777" w:rsidR="00B20668" w:rsidRPr="000A7FDB" w:rsidRDefault="00B20668" w:rsidP="006E176A">
            <w:pPr>
              <w:outlineLvl w:val="1"/>
              <w:rPr>
                <w:b/>
                <w:sz w:val="20"/>
                <w:szCs w:val="20"/>
              </w:rPr>
            </w:pPr>
            <w:r>
              <w:rPr>
                <w:b/>
                <w:sz w:val="20"/>
                <w:szCs w:val="20"/>
              </w:rPr>
              <w:t>Попълнена е Таблица 4.</w:t>
            </w:r>
          </w:p>
        </w:tc>
      </w:tr>
      <w:tr w:rsidR="00B20668" w:rsidRPr="000A7FDB" w14:paraId="70267E00" w14:textId="77777777" w:rsidTr="006E176A">
        <w:trPr>
          <w:trHeight w:val="270"/>
        </w:trPr>
        <w:tc>
          <w:tcPr>
            <w:tcW w:w="14885" w:type="dxa"/>
            <w:gridSpan w:val="4"/>
          </w:tcPr>
          <w:p w14:paraId="1DC6376B" w14:textId="77777777" w:rsidR="00B20668" w:rsidRPr="00131680" w:rsidRDefault="00B20668" w:rsidP="006E176A">
            <w:pPr>
              <w:jc w:val="both"/>
              <w:rPr>
                <w:color w:val="C0504D"/>
                <w:sz w:val="20"/>
                <w:szCs w:val="20"/>
              </w:rPr>
            </w:pPr>
            <w:r w:rsidRPr="00131680">
              <w:rPr>
                <w:b/>
                <w:color w:val="C0504D"/>
                <w:sz w:val="20"/>
                <w:szCs w:val="20"/>
              </w:rPr>
              <w:lastRenderedPageBreak/>
              <w:t>Насочващи източници на информация:</w:t>
            </w:r>
            <w:r w:rsidRPr="00131680">
              <w:rPr>
                <w:color w:val="C0504D"/>
                <w:sz w:val="20"/>
                <w:szCs w:val="20"/>
              </w:rPr>
              <w:t xml:space="preserve"> прегледайте всички документи от офертата на участника, определен за изпълнител.</w:t>
            </w:r>
          </w:p>
          <w:p w14:paraId="5848C5F5"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4.</w:t>
            </w:r>
          </w:p>
          <w:p w14:paraId="7ADF29C8" w14:textId="77777777" w:rsidR="00B20668" w:rsidRPr="00CA3D30" w:rsidRDefault="00B20668" w:rsidP="006E176A">
            <w:pPr>
              <w:jc w:val="both"/>
              <w:rPr>
                <w:b/>
                <w:sz w:val="20"/>
                <w:szCs w:val="20"/>
                <w:u w:val="single"/>
              </w:rPr>
            </w:pPr>
            <w:r w:rsidRPr="00CA3D30">
              <w:rPr>
                <w:b/>
                <w:sz w:val="20"/>
                <w:szCs w:val="20"/>
                <w:u w:val="single"/>
              </w:rPr>
              <w:t xml:space="preserve">Относно </w:t>
            </w:r>
            <w:r>
              <w:rPr>
                <w:b/>
                <w:sz w:val="20"/>
                <w:szCs w:val="20"/>
                <w:u w:val="single"/>
              </w:rPr>
              <w:t>изискванията за лично състояние и критериите за подбор</w:t>
            </w:r>
            <w:r w:rsidRPr="00CA3D30">
              <w:rPr>
                <w:b/>
                <w:sz w:val="20"/>
                <w:szCs w:val="20"/>
                <w:u w:val="single"/>
              </w:rPr>
              <w:t>:</w:t>
            </w:r>
          </w:p>
          <w:p w14:paraId="5E52DF6E" w14:textId="77777777" w:rsidR="00B20668" w:rsidRDefault="00B20668" w:rsidP="006E176A">
            <w:pPr>
              <w:jc w:val="both"/>
              <w:rPr>
                <w:sz w:val="20"/>
                <w:szCs w:val="20"/>
              </w:rPr>
            </w:pPr>
            <w:r w:rsidRPr="00F32B4B">
              <w:rPr>
                <w:sz w:val="20"/>
                <w:szCs w:val="20"/>
              </w:rPr>
              <w:lastRenderedPageBreak/>
              <w:t xml:space="preserve">- </w:t>
            </w:r>
            <w:r>
              <w:rPr>
                <w:sz w:val="20"/>
                <w:szCs w:val="20"/>
              </w:rPr>
              <w:t>Л</w:t>
            </w:r>
            <w:r w:rsidRPr="008D580F">
              <w:rPr>
                <w:sz w:val="20"/>
                <w:szCs w:val="20"/>
              </w:rPr>
              <w:t xml:space="preserve">ипсата на основанията за отстраняване и за съответствие с критериите за подбор </w:t>
            </w:r>
            <w:r>
              <w:rPr>
                <w:sz w:val="20"/>
                <w:szCs w:val="20"/>
              </w:rPr>
              <w:t xml:space="preserve">се декларира в </w:t>
            </w:r>
            <w:r w:rsidRPr="008D580F">
              <w:rPr>
                <w:sz w:val="20"/>
                <w:szCs w:val="20"/>
              </w:rPr>
              <w:t xml:space="preserve">ЕЕДОП – чл. 67 от ЗОП. </w:t>
            </w:r>
            <w:r w:rsidRPr="00F84EF5">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участникът до оценка и класиране!</w:t>
            </w:r>
          </w:p>
          <w:p w14:paraId="2C526FE1" w14:textId="77777777" w:rsidR="00B20668" w:rsidRDefault="00B20668" w:rsidP="006E176A">
            <w:pPr>
              <w:jc w:val="both"/>
              <w:rPr>
                <w:sz w:val="20"/>
                <w:szCs w:val="20"/>
              </w:rPr>
            </w:pPr>
            <w:r w:rsidRPr="00D61DE6">
              <w:rPr>
                <w:b/>
                <w:sz w:val="20"/>
                <w:szCs w:val="20"/>
              </w:rPr>
              <w:t>Възложителят може да изисква от участниците</w:t>
            </w:r>
            <w:r w:rsidRPr="00186C17">
              <w:rPr>
                <w:b/>
                <w:sz w:val="20"/>
                <w:szCs w:val="20"/>
              </w:rPr>
              <w:t xml:space="preserve"> </w:t>
            </w:r>
            <w:r>
              <w:rPr>
                <w:b/>
                <w:sz w:val="20"/>
                <w:szCs w:val="20"/>
              </w:rPr>
              <w:t>(в това число и</w:t>
            </w:r>
            <w:r w:rsidRPr="00186C17">
              <w:rPr>
                <w:b/>
                <w:sz w:val="20"/>
                <w:szCs w:val="20"/>
              </w:rPr>
              <w:t xml:space="preserve"> </w:t>
            </w:r>
            <w:r>
              <w:rPr>
                <w:b/>
                <w:sz w:val="20"/>
                <w:szCs w:val="20"/>
              </w:rPr>
              <w:t>от избрания изпълнител)</w:t>
            </w:r>
            <w:r w:rsidRPr="00D61DE6">
              <w:rPr>
                <w:b/>
                <w:sz w:val="20"/>
                <w:szCs w:val="20"/>
              </w:rPr>
              <w:t xml:space="preserve"> по всяко време да представят всички</w:t>
            </w:r>
            <w:r w:rsidRPr="008D580F">
              <w:rPr>
                <w:sz w:val="20"/>
                <w:szCs w:val="20"/>
              </w:rPr>
              <w:t xml:space="preserve"> или </w:t>
            </w:r>
            <w:r w:rsidRPr="00F84EF5">
              <w:rPr>
                <w:b/>
                <w:sz w:val="20"/>
                <w:szCs w:val="20"/>
              </w:rPr>
              <w:t>част от документите</w:t>
            </w:r>
            <w:r w:rsidRPr="008D580F">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719ADA4F" w14:textId="77777777" w:rsidR="00B20668" w:rsidRDefault="00B20668" w:rsidP="006E176A">
            <w:pPr>
              <w:jc w:val="both"/>
              <w:rPr>
                <w:sz w:val="20"/>
                <w:szCs w:val="20"/>
              </w:rPr>
            </w:pPr>
            <w:r>
              <w:rPr>
                <w:sz w:val="20"/>
                <w:szCs w:val="20"/>
              </w:rPr>
              <w:t>Н</w:t>
            </w:r>
            <w:r w:rsidRPr="00F84EF5">
              <w:rPr>
                <w:b/>
                <w:sz w:val="20"/>
                <w:szCs w:val="20"/>
              </w:rPr>
              <w:t>е е задължително представянето на документи, удостоверяващи критериите за подбор от всички участници</w:t>
            </w:r>
            <w:r w:rsidRPr="008D580F">
              <w:rPr>
                <w:sz w:val="20"/>
                <w:szCs w:val="20"/>
              </w:rPr>
              <w:t>, а само от избрания изпълнител</w:t>
            </w:r>
            <w:r>
              <w:rPr>
                <w:sz w:val="20"/>
                <w:szCs w:val="20"/>
              </w:rPr>
              <w:t xml:space="preserve"> и то </w:t>
            </w:r>
            <w:r>
              <w:rPr>
                <w:b/>
                <w:sz w:val="20"/>
                <w:szCs w:val="20"/>
              </w:rPr>
              <w:t>при</w:t>
            </w:r>
            <w:r w:rsidRPr="00F84EF5">
              <w:rPr>
                <w:b/>
                <w:sz w:val="20"/>
                <w:szCs w:val="20"/>
              </w:rPr>
              <w:t xml:space="preserve"> подписване</w:t>
            </w:r>
            <w:r w:rsidRPr="008D580F">
              <w:rPr>
                <w:sz w:val="20"/>
                <w:szCs w:val="20"/>
              </w:rPr>
              <w:t xml:space="preserve"> на договора за обществена поръчка</w:t>
            </w:r>
            <w:r>
              <w:rPr>
                <w:sz w:val="20"/>
                <w:szCs w:val="20"/>
              </w:rPr>
              <w:t xml:space="preserve"> (освен ако възложителят не е изискал изрично съответните документи при подбора на офертите)</w:t>
            </w:r>
            <w:r w:rsidRPr="008D580F">
              <w:rPr>
                <w:sz w:val="20"/>
                <w:szCs w:val="20"/>
              </w:rPr>
              <w:t>.</w:t>
            </w:r>
          </w:p>
          <w:p w14:paraId="5CB60527" w14:textId="77777777" w:rsidR="00B20668" w:rsidRPr="00A24A89" w:rsidRDefault="00B20668" w:rsidP="006E176A">
            <w:pPr>
              <w:jc w:val="both"/>
              <w:rPr>
                <w:b/>
                <w:i/>
                <w:sz w:val="20"/>
                <w:szCs w:val="20"/>
              </w:rPr>
            </w:pPr>
            <w:r w:rsidRPr="00A24A89">
              <w:rPr>
                <w:b/>
                <w:i/>
                <w:sz w:val="20"/>
                <w:szCs w:val="20"/>
              </w:rPr>
              <w:t>Специфики при представяне на ЕЕДОП:</w:t>
            </w:r>
          </w:p>
          <w:p w14:paraId="4DF09E21" w14:textId="77777777" w:rsidR="00B20668" w:rsidRDefault="00B20668" w:rsidP="006E176A">
            <w:pPr>
              <w:ind w:left="40"/>
              <w:jc w:val="both"/>
              <w:rPr>
                <w:sz w:val="20"/>
                <w:szCs w:val="20"/>
              </w:rPr>
            </w:pPr>
            <w:r>
              <w:rPr>
                <w:sz w:val="20"/>
                <w:szCs w:val="20"/>
              </w:rPr>
              <w:t>- -</w:t>
            </w:r>
            <w:r w:rsidRPr="00F32B4B">
              <w:rPr>
                <w:sz w:val="20"/>
                <w:szCs w:val="20"/>
              </w:rPr>
              <w:t xml:space="preserve">при </w:t>
            </w:r>
            <w:r w:rsidRPr="00F32B4B">
              <w:rPr>
                <w:b/>
                <w:sz w:val="20"/>
                <w:szCs w:val="20"/>
              </w:rPr>
              <w:t>участници обединения, които не са регистрирани като юридически лица</w:t>
            </w:r>
            <w:r>
              <w:rPr>
                <w:b/>
                <w:sz w:val="20"/>
                <w:szCs w:val="20"/>
              </w:rPr>
              <w:t xml:space="preserve"> -</w:t>
            </w:r>
            <w:r>
              <w:rPr>
                <w:sz w:val="20"/>
                <w:szCs w:val="20"/>
              </w:rPr>
              <w:t>ЕЕДОП за всеки от участниците в обединениет</w:t>
            </w:r>
            <w:r w:rsidRPr="00994B8F">
              <w:rPr>
                <w:sz w:val="20"/>
                <w:szCs w:val="20"/>
              </w:rPr>
              <w:t>о</w:t>
            </w:r>
            <w:r>
              <w:rPr>
                <w:sz w:val="20"/>
                <w:szCs w:val="20"/>
              </w:rPr>
              <w:t>;</w:t>
            </w:r>
          </w:p>
          <w:p w14:paraId="22EF4696" w14:textId="77777777"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участ</w:t>
            </w:r>
            <w:r w:rsidRPr="00F32B4B">
              <w:rPr>
                <w:b/>
                <w:sz w:val="20"/>
                <w:szCs w:val="20"/>
              </w:rPr>
              <w:t>и</w:t>
            </w:r>
            <w:r>
              <w:rPr>
                <w:b/>
                <w:sz w:val="20"/>
                <w:szCs w:val="20"/>
              </w:rPr>
              <w:t>е на подизпълнители</w:t>
            </w:r>
            <w:r w:rsidRPr="00F32B4B">
              <w:rPr>
                <w:sz w:val="20"/>
                <w:szCs w:val="20"/>
              </w:rPr>
              <w:t xml:space="preserve"> </w:t>
            </w:r>
            <w:r>
              <w:rPr>
                <w:sz w:val="20"/>
                <w:szCs w:val="20"/>
              </w:rPr>
              <w:t>–</w:t>
            </w:r>
            <w:r w:rsidRPr="00F32B4B">
              <w:rPr>
                <w:sz w:val="20"/>
                <w:szCs w:val="20"/>
              </w:rPr>
              <w:t xml:space="preserve"> </w:t>
            </w:r>
            <w:r>
              <w:rPr>
                <w:sz w:val="20"/>
                <w:szCs w:val="20"/>
              </w:rPr>
              <w:t>ЕЕДОП за всеки от посочените подизпълнители;</w:t>
            </w:r>
          </w:p>
          <w:p w14:paraId="50739FDD" w14:textId="77777777"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ангажиране на ресурсите на трети лица</w:t>
            </w:r>
            <w:r>
              <w:rPr>
                <w:sz w:val="20"/>
                <w:szCs w:val="20"/>
              </w:rPr>
              <w:t xml:space="preserve"> – </w:t>
            </w:r>
            <w:r w:rsidRPr="00F32B4B">
              <w:rPr>
                <w:sz w:val="20"/>
                <w:szCs w:val="20"/>
              </w:rPr>
              <w:t xml:space="preserve"> </w:t>
            </w:r>
            <w:r>
              <w:rPr>
                <w:sz w:val="20"/>
                <w:szCs w:val="20"/>
              </w:rPr>
              <w:t>ЕЕДОП за всяко от тези трети лица.</w:t>
            </w:r>
          </w:p>
          <w:p w14:paraId="7EC8C40A" w14:textId="77777777" w:rsidR="00B20668" w:rsidRDefault="00B20668" w:rsidP="006E176A">
            <w:pPr>
              <w:ind w:left="40"/>
              <w:jc w:val="both"/>
              <w:rPr>
                <w:b/>
                <w:sz w:val="20"/>
                <w:szCs w:val="20"/>
                <w:u w:val="single"/>
              </w:rPr>
            </w:pPr>
          </w:p>
          <w:p w14:paraId="77159CE7" w14:textId="77777777" w:rsidR="00B20668" w:rsidRPr="002A39E0" w:rsidRDefault="00B20668" w:rsidP="006E176A">
            <w:pPr>
              <w:ind w:left="40"/>
              <w:jc w:val="both"/>
              <w:rPr>
                <w:b/>
                <w:sz w:val="20"/>
                <w:szCs w:val="20"/>
                <w:u w:val="single"/>
              </w:rPr>
            </w:pPr>
            <w:r w:rsidRPr="00C13447">
              <w:rPr>
                <w:b/>
                <w:sz w:val="20"/>
                <w:szCs w:val="20"/>
                <w:u w:val="single"/>
              </w:rPr>
              <w:t>Относно декла</w:t>
            </w:r>
            <w:r>
              <w:rPr>
                <w:b/>
                <w:sz w:val="20"/>
                <w:szCs w:val="20"/>
                <w:u w:val="single"/>
              </w:rPr>
              <w:t>рирането на обстоятелствата</w:t>
            </w:r>
            <w:r w:rsidRPr="00C13447">
              <w:rPr>
                <w:b/>
                <w:sz w:val="20"/>
                <w:szCs w:val="20"/>
                <w:u w:val="single"/>
              </w:rPr>
              <w:t xml:space="preserve"> по</w:t>
            </w:r>
            <w:r w:rsidRPr="002A39E0">
              <w:rPr>
                <w:b/>
                <w:sz w:val="20"/>
                <w:szCs w:val="20"/>
                <w:u w:val="single"/>
              </w:rPr>
              <w:t xml:space="preserve"> чл. </w:t>
            </w:r>
            <w:r>
              <w:rPr>
                <w:b/>
                <w:sz w:val="20"/>
                <w:szCs w:val="20"/>
                <w:u w:val="single"/>
              </w:rPr>
              <w:t>54, ал. 1, т. 1, 2 и 7 и чл. 55, ал. 1, т. 5 от ЗОП в ЕЕДОП</w:t>
            </w:r>
            <w:r w:rsidRPr="002A39E0">
              <w:rPr>
                <w:b/>
                <w:sz w:val="20"/>
                <w:szCs w:val="20"/>
                <w:u w:val="single"/>
              </w:rPr>
              <w:t>:</w:t>
            </w:r>
          </w:p>
          <w:p w14:paraId="13315211" w14:textId="77777777" w:rsidR="00B20668" w:rsidRDefault="00B20668" w:rsidP="006E176A">
            <w:pPr>
              <w:ind w:left="40"/>
              <w:jc w:val="both"/>
              <w:rPr>
                <w:sz w:val="20"/>
                <w:szCs w:val="20"/>
              </w:rPr>
            </w:pPr>
            <w:r w:rsidRPr="006B7210">
              <w:rPr>
                <w:sz w:val="20"/>
                <w:szCs w:val="20"/>
              </w:rPr>
              <w:t>-</w:t>
            </w:r>
            <w:r w:rsidRPr="00DF02DE">
              <w:rPr>
                <w:sz w:val="20"/>
                <w:szCs w:val="20"/>
              </w:rPr>
              <w:t xml:space="preserve"> </w:t>
            </w:r>
            <w:r>
              <w:rPr>
                <w:sz w:val="20"/>
                <w:szCs w:val="20"/>
              </w:rPr>
              <w:t>цитираните обстоятелства се отнасят до лицата, които представляват участника съгласно чл. 40 от ППЗОП;</w:t>
            </w:r>
          </w:p>
          <w:p w14:paraId="66260B4C" w14:textId="77777777" w:rsidR="00B20668" w:rsidRDefault="00B20668" w:rsidP="006E176A">
            <w:pPr>
              <w:ind w:left="40"/>
              <w:jc w:val="both"/>
              <w:rPr>
                <w:sz w:val="20"/>
                <w:szCs w:val="20"/>
              </w:rPr>
            </w:pPr>
            <w:r>
              <w:rPr>
                <w:sz w:val="20"/>
                <w:szCs w:val="20"/>
              </w:rPr>
              <w:t>- когато обстоятелствата се отнасят до повече от едно лице, всички лица подписват един и същ ЕЕДОП;</w:t>
            </w:r>
          </w:p>
          <w:p w14:paraId="5C8C5A7E" w14:textId="77777777" w:rsidR="00B20668" w:rsidRPr="000A7FDB" w:rsidRDefault="00B20668" w:rsidP="006E176A">
            <w:pPr>
              <w:ind w:left="40"/>
              <w:jc w:val="both"/>
              <w:rPr>
                <w:sz w:val="20"/>
                <w:szCs w:val="20"/>
              </w:rPr>
            </w:pPr>
            <w:r>
              <w:rPr>
                <w:sz w:val="20"/>
                <w:szCs w:val="20"/>
              </w:rPr>
              <w:t xml:space="preserve">- </w:t>
            </w:r>
            <w:r w:rsidRPr="002F0244">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w:t>
            </w:r>
            <w:r>
              <w:rPr>
                <w:sz w:val="20"/>
                <w:szCs w:val="20"/>
              </w:rPr>
              <w:t xml:space="preserve"> от</w:t>
            </w:r>
            <w:r w:rsidRPr="002F0244">
              <w:rPr>
                <w:sz w:val="20"/>
                <w:szCs w:val="20"/>
              </w:rPr>
              <w:t xml:space="preserve"> ЗОП се попълва в отделен ЕЕДОП за всяко лице или за някои от лицата</w:t>
            </w:r>
            <w:r>
              <w:rPr>
                <w:sz w:val="20"/>
                <w:szCs w:val="20"/>
              </w:rPr>
              <w:t xml:space="preserve">. В този случай, когато е </w:t>
            </w:r>
            <w:r w:rsidRPr="00F84EF5">
              <w:rPr>
                <w:sz w:val="20"/>
                <w:szCs w:val="20"/>
              </w:rPr>
              <w:t>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r>
              <w:rPr>
                <w:sz w:val="20"/>
                <w:szCs w:val="20"/>
              </w:rPr>
              <w:t>.</w:t>
            </w:r>
          </w:p>
          <w:p w14:paraId="0F788598" w14:textId="77777777" w:rsidR="00B20668" w:rsidRDefault="00B20668" w:rsidP="006E176A">
            <w:pPr>
              <w:pStyle w:val="BodyText"/>
              <w:jc w:val="both"/>
              <w:rPr>
                <w:bCs w:val="0"/>
                <w:color w:val="008000"/>
                <w:sz w:val="20"/>
                <w:szCs w:val="20"/>
              </w:rPr>
            </w:pPr>
          </w:p>
          <w:p w14:paraId="1DA9C853"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Прегледайте цялата оферта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чл. 54 и чл. 55 от ЗОП от всички задължени лица.</w:t>
            </w:r>
          </w:p>
          <w:p w14:paraId="1576E329"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В случай, че установите липсващи документи или информация,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0CF5488E"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38ED2CF4" w14:textId="77777777" w:rsidR="00B20668" w:rsidRPr="00E86D30" w:rsidRDefault="00B20668" w:rsidP="006E176A">
            <w:pPr>
              <w:pStyle w:val="BodyText"/>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ВНИМАНИЕ! ДА СЕ АНАЛИЗИРА ДАЛИ УЧАСТНИКЪТ, ОПРЕДЕЛЕН ЗА ИЗПЪЛНИТЕЛ, Е ТРЕТИРАН ПО-БЛАГОПРИЯТНО ОТ ОТСТРАНЕНИТЕ УЧАСТНИЦИ.</w:t>
            </w:r>
          </w:p>
          <w:p w14:paraId="7DE25D69" w14:textId="77777777" w:rsidR="00B20668" w:rsidRPr="000A7FDB" w:rsidRDefault="00B20668" w:rsidP="006E176A">
            <w:pPr>
              <w:jc w:val="both"/>
              <w:outlineLvl w:val="1"/>
              <w:rPr>
                <w:b/>
                <w:sz w:val="20"/>
                <w:szCs w:val="20"/>
              </w:rPr>
            </w:pPr>
            <w:r w:rsidRPr="00131680">
              <w:rPr>
                <w:bCs/>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r>
      <w:tr w:rsidR="00B20668" w:rsidRPr="000A7FDB" w14:paraId="736C1702" w14:textId="77777777" w:rsidTr="006E176A">
        <w:trPr>
          <w:trHeight w:val="270"/>
        </w:trPr>
        <w:tc>
          <w:tcPr>
            <w:tcW w:w="710" w:type="dxa"/>
          </w:tcPr>
          <w:p w14:paraId="0FBCC5C2"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32.</w:t>
            </w:r>
          </w:p>
        </w:tc>
        <w:tc>
          <w:tcPr>
            <w:tcW w:w="7625" w:type="dxa"/>
            <w:noWrap/>
          </w:tcPr>
          <w:p w14:paraId="57FB4B6A"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5E88F43A" w14:textId="77777777" w:rsidR="00B20668" w:rsidRDefault="00B20668" w:rsidP="006E176A">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470E434A" w14:textId="77777777" w:rsidR="00B20668" w:rsidRDefault="00B20668" w:rsidP="006E176A">
            <w:pPr>
              <w:jc w:val="both"/>
              <w:rPr>
                <w:b/>
                <w:bCs/>
                <w:sz w:val="20"/>
                <w:szCs w:val="20"/>
              </w:rPr>
            </w:pPr>
            <w:r>
              <w:rPr>
                <w:b/>
                <w:bCs/>
                <w:sz w:val="20"/>
                <w:szCs w:val="20"/>
              </w:rPr>
              <w:t>(чл. 44, ал. 5 и чл. 54, ал. 1, т. 4 от ЗОП)</w:t>
            </w:r>
          </w:p>
          <w:p w14:paraId="09384F25" w14:textId="77777777" w:rsidR="00B20668" w:rsidRDefault="00B20668" w:rsidP="006E176A">
            <w:pPr>
              <w:jc w:val="both"/>
              <w:rPr>
                <w:b/>
                <w:bCs/>
                <w:color w:val="333399"/>
                <w:sz w:val="20"/>
                <w:szCs w:val="20"/>
              </w:rPr>
            </w:pPr>
            <w:r>
              <w:rPr>
                <w:b/>
                <w:bCs/>
                <w:color w:val="333399"/>
                <w:sz w:val="20"/>
                <w:szCs w:val="20"/>
              </w:rPr>
              <w:t>т. 18 от Насоките/ т. 18, колона № 3 от Приложение № 1 към чл. 2, ал. 1 от Наредбата</w:t>
            </w:r>
          </w:p>
          <w:p w14:paraId="5040E913" w14:textId="77777777" w:rsidR="00B20668" w:rsidRDefault="00B20668" w:rsidP="006E176A">
            <w:pPr>
              <w:jc w:val="both"/>
              <w:rPr>
                <w:color w:val="C0504D"/>
                <w:sz w:val="20"/>
                <w:szCs w:val="20"/>
              </w:rPr>
            </w:pPr>
            <w:r>
              <w:rPr>
                <w:b/>
                <w:bCs/>
                <w:color w:val="C0504D"/>
                <w:sz w:val="20"/>
                <w:szCs w:val="20"/>
              </w:rPr>
              <w:lastRenderedPageBreak/>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186C17">
              <w:rPr>
                <w:color w:val="C0504D"/>
                <w:sz w:val="20"/>
                <w:szCs w:val="20"/>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653A654D" w14:textId="77777777" w:rsidR="00B20668" w:rsidRPr="00767684" w:rsidRDefault="00B20668" w:rsidP="006E176A">
            <w:pPr>
              <w:ind w:right="110"/>
              <w:jc w:val="both"/>
              <w:outlineLvl w:val="1"/>
              <w:rPr>
                <w:b/>
                <w:lang w:eastAsia="fr-FR"/>
              </w:rPr>
            </w:pPr>
          </w:p>
        </w:tc>
        <w:tc>
          <w:tcPr>
            <w:tcW w:w="567" w:type="dxa"/>
          </w:tcPr>
          <w:p w14:paraId="0C4D2E4A" w14:textId="77777777" w:rsidR="00B20668" w:rsidRPr="000A7FDB" w:rsidRDefault="00B20668" w:rsidP="006E176A">
            <w:pPr>
              <w:jc w:val="both"/>
              <w:outlineLvl w:val="1"/>
              <w:rPr>
                <w:sz w:val="20"/>
                <w:szCs w:val="20"/>
              </w:rPr>
            </w:pPr>
          </w:p>
        </w:tc>
        <w:tc>
          <w:tcPr>
            <w:tcW w:w="5983" w:type="dxa"/>
          </w:tcPr>
          <w:p w14:paraId="07F59544" w14:textId="77777777" w:rsidR="00B20668" w:rsidRPr="000A7FDB" w:rsidRDefault="00B20668" w:rsidP="006E176A">
            <w:pPr>
              <w:jc w:val="right"/>
              <w:outlineLvl w:val="1"/>
              <w:rPr>
                <w:b/>
                <w:sz w:val="20"/>
                <w:szCs w:val="20"/>
              </w:rPr>
            </w:pPr>
          </w:p>
        </w:tc>
      </w:tr>
      <w:tr w:rsidR="00B20668" w:rsidRPr="000A7FDB" w14:paraId="742FA277" w14:textId="77777777" w:rsidTr="006E176A">
        <w:trPr>
          <w:trHeight w:val="270"/>
        </w:trPr>
        <w:tc>
          <w:tcPr>
            <w:tcW w:w="14885" w:type="dxa"/>
            <w:gridSpan w:val="4"/>
          </w:tcPr>
          <w:p w14:paraId="14BBA89B" w14:textId="77777777" w:rsidR="00B20668" w:rsidRPr="00E86D30" w:rsidRDefault="00B20668" w:rsidP="006E176A">
            <w:pPr>
              <w:pStyle w:val="BodyText"/>
              <w:contextualSpacing/>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ВАЖНО! Ново!!!</w:t>
            </w:r>
          </w:p>
          <w:p w14:paraId="7E4005F7"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За да потвърдите изпълнението на чл. 44, ал. 5 от ЗОП, проверете:</w:t>
            </w:r>
          </w:p>
          <w:p w14:paraId="7931D5C1"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са правени пазарни проучвания и/или пазарни консултации;</w:t>
            </w:r>
          </w:p>
          <w:p w14:paraId="07E2453A"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дали при подготовката на процедурата (включително документацията) са участвали външни лица; </w:t>
            </w:r>
          </w:p>
          <w:p w14:paraId="0E867C25"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58554226"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ДА, проверете дали в офертата му се съдържат доказателства, че принципът за равнопоставеност не е нарушен.</w:t>
            </w:r>
          </w:p>
          <w:p w14:paraId="59D79A2C"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Ако изпълнителят не е участвал в пазарните консултации/подготовката на процедурата, проверката по четвъртия </w:t>
            </w:r>
            <w:proofErr w:type="spellStart"/>
            <w:r w:rsidRPr="00E86D30">
              <w:rPr>
                <w:rFonts w:ascii="Times New Roman" w:hAnsi="Times New Roman" w:cs="Times New Roman"/>
                <w:b w:val="0"/>
                <w:color w:val="008000"/>
                <w:sz w:val="20"/>
                <w:szCs w:val="20"/>
              </w:rPr>
              <w:t>булет</w:t>
            </w:r>
            <w:proofErr w:type="spellEnd"/>
            <w:r w:rsidRPr="00E86D30">
              <w:rPr>
                <w:rFonts w:ascii="Times New Roman" w:hAnsi="Times New Roman" w:cs="Times New Roman"/>
                <w:b w:val="0"/>
                <w:color w:val="008000"/>
                <w:sz w:val="20"/>
                <w:szCs w:val="20"/>
              </w:rPr>
              <w:t xml:space="preserve"> не се извършва и се отбелязва отговор на въпроса НП.</w:t>
            </w:r>
          </w:p>
          <w:p w14:paraId="3F42792E" w14:textId="77777777" w:rsidR="00B20668" w:rsidRPr="000A7FDB" w:rsidRDefault="00B20668" w:rsidP="006E176A">
            <w:pPr>
              <w:jc w:val="both"/>
              <w:outlineLvl w:val="1"/>
              <w:rPr>
                <w:b/>
                <w:sz w:val="20"/>
                <w:szCs w:val="20"/>
              </w:rPr>
            </w:pPr>
            <w:r>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w:t>
            </w:r>
            <w:r w:rsidRPr="00AF7B91">
              <w:rPr>
                <w:color w:val="008000"/>
                <w:sz w:val="20"/>
                <w:szCs w:val="20"/>
              </w:rPr>
              <w:t>Доказателствата следва да са част от офертата, представена от участника.</w:t>
            </w:r>
            <w:r>
              <w:rPr>
                <w:color w:val="008000"/>
                <w:sz w:val="20"/>
                <w:szCs w:val="20"/>
              </w:rPr>
              <w:t xml:space="preserve"> В този случай се формулира констатация за нередност по </w:t>
            </w:r>
            <w:r>
              <w:rPr>
                <w:b/>
                <w:bCs/>
                <w:color w:val="008000"/>
                <w:sz w:val="20"/>
                <w:szCs w:val="20"/>
              </w:rPr>
              <w:t>т. 18 от Насоките/ т. 18, колона № 3 от Приложение № 1 към чл. 2, ал. 1 от Наредбата.  </w:t>
            </w:r>
          </w:p>
        </w:tc>
      </w:tr>
      <w:tr w:rsidR="00B20668" w:rsidRPr="000A7FDB" w14:paraId="6345E713" w14:textId="77777777" w:rsidTr="006E176A">
        <w:trPr>
          <w:trHeight w:val="270"/>
        </w:trPr>
        <w:tc>
          <w:tcPr>
            <w:tcW w:w="710" w:type="dxa"/>
          </w:tcPr>
          <w:p w14:paraId="62789761"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33.</w:t>
            </w:r>
          </w:p>
          <w:p w14:paraId="475450A9"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8A736DE"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11F0A377"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33.1.</w:t>
            </w:r>
          </w:p>
          <w:p w14:paraId="57BBC447"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5965AC89"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33.2.</w:t>
            </w:r>
          </w:p>
        </w:tc>
        <w:tc>
          <w:tcPr>
            <w:tcW w:w="7625" w:type="dxa"/>
            <w:noWrap/>
          </w:tcPr>
          <w:p w14:paraId="2C98EE52"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01FB7E82" w14:textId="77777777" w:rsidR="00B20668" w:rsidRPr="00767684" w:rsidRDefault="00B20668" w:rsidP="006E176A">
            <w:pPr>
              <w:ind w:right="110"/>
              <w:jc w:val="both"/>
              <w:outlineLvl w:val="1"/>
              <w:rPr>
                <w:b/>
                <w:lang w:eastAsia="fr-FR"/>
              </w:rPr>
            </w:pPr>
            <w:r w:rsidRPr="00767684">
              <w:rPr>
                <w:b/>
                <w:lang w:eastAsia="fr-FR"/>
              </w:rPr>
              <w:t xml:space="preserve">Комисията изискала ли е обосновка от участника, </w:t>
            </w:r>
            <w:r w:rsidRPr="00995588">
              <w:rPr>
                <w:b/>
                <w:u w:val="single"/>
                <w:lang w:eastAsia="fr-FR"/>
              </w:rPr>
              <w:t>определен за изпълнител</w:t>
            </w:r>
            <w:r w:rsidRPr="00767684">
              <w:rPr>
                <w:b/>
                <w:lang w:eastAsia="fr-FR"/>
              </w:rPr>
              <w:t>, ако предложенията, свързани с цена и</w:t>
            </w:r>
            <w:r>
              <w:rPr>
                <w:b/>
                <w:lang w:eastAsia="fr-FR"/>
              </w:rPr>
              <w:t>/или</w:t>
            </w:r>
            <w:r w:rsidRPr="00767684">
              <w:rPr>
                <w:b/>
                <w:lang w:eastAsia="fr-FR"/>
              </w:rPr>
              <w:t xml:space="preserve"> разходи, са с 20 % по-благоприятни от средната стойност на съответните предложения в останалите допуснати до оценка оферти?</w:t>
            </w:r>
          </w:p>
          <w:p w14:paraId="2830F5FA" w14:textId="77777777" w:rsidR="00B20668" w:rsidRDefault="00B20668" w:rsidP="006E176A">
            <w:pPr>
              <w:ind w:right="110"/>
              <w:jc w:val="both"/>
              <w:outlineLvl w:val="1"/>
              <w:rPr>
                <w:b/>
                <w:sz w:val="20"/>
                <w:szCs w:val="20"/>
                <w:lang w:eastAsia="fr-FR"/>
              </w:rPr>
            </w:pPr>
          </w:p>
          <w:p w14:paraId="79594CDD" w14:textId="77777777" w:rsidR="00B20668" w:rsidRPr="00767684" w:rsidRDefault="00B20668" w:rsidP="006E176A">
            <w:pPr>
              <w:ind w:right="110"/>
              <w:jc w:val="both"/>
              <w:outlineLvl w:val="1"/>
              <w:rPr>
                <w:b/>
                <w:lang w:eastAsia="fr-FR"/>
              </w:rPr>
            </w:pPr>
            <w:r w:rsidRPr="00767684">
              <w:rPr>
                <w:b/>
                <w:lang w:eastAsia="fr-FR"/>
              </w:rPr>
              <w:t>Писменат</w:t>
            </w:r>
            <w:r>
              <w:rPr>
                <w:b/>
                <w:lang w:eastAsia="fr-FR"/>
              </w:rPr>
              <w:t xml:space="preserve">а обосновка представена ли е в 5-дневен </w:t>
            </w:r>
            <w:r w:rsidRPr="00767684">
              <w:rPr>
                <w:b/>
                <w:lang w:eastAsia="fr-FR"/>
              </w:rPr>
              <w:t>срок от получаването на искането за обосновка?</w:t>
            </w:r>
          </w:p>
          <w:p w14:paraId="71E6B158" w14:textId="77777777" w:rsidR="00B20668" w:rsidRDefault="00B20668" w:rsidP="006E176A">
            <w:pPr>
              <w:ind w:right="110"/>
              <w:jc w:val="both"/>
              <w:outlineLvl w:val="1"/>
              <w:rPr>
                <w:b/>
                <w:sz w:val="20"/>
                <w:szCs w:val="20"/>
                <w:lang w:eastAsia="fr-FR"/>
              </w:rPr>
            </w:pPr>
          </w:p>
          <w:p w14:paraId="3A2E6EEF" w14:textId="77777777" w:rsidR="00B20668" w:rsidRPr="00767684" w:rsidRDefault="00B20668" w:rsidP="006E176A">
            <w:pPr>
              <w:ind w:right="110"/>
              <w:jc w:val="both"/>
              <w:outlineLvl w:val="1"/>
              <w:rPr>
                <w:b/>
                <w:lang w:eastAsia="fr-FR"/>
              </w:rPr>
            </w:pPr>
            <w:r w:rsidRPr="00767684">
              <w:rPr>
                <w:b/>
                <w:lang w:eastAsia="fr-FR"/>
              </w:rPr>
              <w:t>Писмената обосновка свързана ли е с обстоятелствата, визирани в чл. 72, ал. 2, т. 1-5 от ЗОП?</w:t>
            </w:r>
          </w:p>
          <w:p w14:paraId="2262AB4E" w14:textId="77777777" w:rsidR="00B20668" w:rsidRDefault="00B20668" w:rsidP="006E176A">
            <w:pPr>
              <w:ind w:right="110"/>
              <w:jc w:val="both"/>
              <w:outlineLvl w:val="1"/>
              <w:rPr>
                <w:b/>
                <w:sz w:val="20"/>
                <w:szCs w:val="20"/>
                <w:lang w:eastAsia="fr-FR"/>
              </w:rPr>
            </w:pPr>
          </w:p>
          <w:p w14:paraId="3E529911" w14:textId="77777777" w:rsidR="00B20668" w:rsidRPr="00131680" w:rsidRDefault="00B20668" w:rsidP="006E176A">
            <w:pPr>
              <w:jc w:val="both"/>
              <w:outlineLvl w:val="1"/>
              <w:rPr>
                <w:b/>
                <w:sz w:val="20"/>
                <w:szCs w:val="20"/>
                <w:lang w:eastAsia="fr-FR"/>
              </w:rPr>
            </w:pPr>
            <w:r w:rsidRPr="00131680">
              <w:rPr>
                <w:b/>
                <w:sz w:val="20"/>
                <w:szCs w:val="20"/>
                <w:lang w:eastAsia="fr-FR"/>
              </w:rPr>
              <w:t>(чл. 72 от ЗОП)</w:t>
            </w:r>
          </w:p>
          <w:p w14:paraId="01C6F0D4" w14:textId="77777777" w:rsidR="00B20668" w:rsidRPr="00131680" w:rsidRDefault="00B20668" w:rsidP="006E176A">
            <w:pPr>
              <w:jc w:val="both"/>
              <w:rPr>
                <w:b/>
                <w:color w:val="333399"/>
                <w:sz w:val="20"/>
                <w:szCs w:val="20"/>
              </w:rPr>
            </w:pPr>
            <w:r w:rsidRPr="00131680">
              <w:rPr>
                <w:b/>
                <w:color w:val="333399"/>
                <w:sz w:val="20"/>
                <w:szCs w:val="20"/>
              </w:rPr>
              <w:t>т. 14 от Насоките/т. 14, колона № 3 от Приложение № 1 към чл. 2, ал. 1 от Наредбата</w:t>
            </w:r>
          </w:p>
          <w:p w14:paraId="4811ABB7" w14:textId="77777777" w:rsidR="00B20668" w:rsidRPr="006B6BDD" w:rsidRDefault="00B20668" w:rsidP="006E176A">
            <w:pPr>
              <w:jc w:val="both"/>
              <w:rPr>
                <w:color w:val="008000"/>
                <w:sz w:val="20"/>
                <w:szCs w:val="20"/>
              </w:rPr>
            </w:pPr>
            <w:r w:rsidRPr="000A7FDB">
              <w:rPr>
                <w:color w:val="008000"/>
                <w:sz w:val="20"/>
                <w:szCs w:val="20"/>
              </w:rPr>
              <w:t xml:space="preserve"> </w:t>
            </w:r>
          </w:p>
        </w:tc>
        <w:tc>
          <w:tcPr>
            <w:tcW w:w="567" w:type="dxa"/>
          </w:tcPr>
          <w:p w14:paraId="68F555E2" w14:textId="77777777" w:rsidR="00B20668" w:rsidRPr="000A7FDB" w:rsidRDefault="00B20668" w:rsidP="006E176A">
            <w:pPr>
              <w:jc w:val="both"/>
              <w:outlineLvl w:val="1"/>
              <w:rPr>
                <w:sz w:val="20"/>
                <w:szCs w:val="20"/>
              </w:rPr>
            </w:pPr>
          </w:p>
        </w:tc>
        <w:tc>
          <w:tcPr>
            <w:tcW w:w="5983" w:type="dxa"/>
          </w:tcPr>
          <w:p w14:paraId="26ECBE1B" w14:textId="77777777" w:rsidR="00B20668" w:rsidRPr="000A7FDB" w:rsidRDefault="00B20668" w:rsidP="006E176A">
            <w:pPr>
              <w:jc w:val="right"/>
              <w:outlineLvl w:val="1"/>
              <w:rPr>
                <w:b/>
                <w:sz w:val="20"/>
                <w:szCs w:val="20"/>
              </w:rPr>
            </w:pPr>
          </w:p>
        </w:tc>
      </w:tr>
      <w:tr w:rsidR="00B20668" w:rsidRPr="000A7FDB" w14:paraId="214C56AA" w14:textId="77777777" w:rsidTr="006E176A">
        <w:trPr>
          <w:trHeight w:val="270"/>
        </w:trPr>
        <w:tc>
          <w:tcPr>
            <w:tcW w:w="14885" w:type="dxa"/>
            <w:gridSpan w:val="4"/>
          </w:tcPr>
          <w:p w14:paraId="0BBEB8DE" w14:textId="77777777" w:rsidR="00B20668" w:rsidRPr="00131680" w:rsidRDefault="00B20668" w:rsidP="006E176A">
            <w:pPr>
              <w:jc w:val="both"/>
              <w:outlineLvl w:val="1"/>
              <w:rPr>
                <w:sz w:val="20"/>
                <w:szCs w:val="20"/>
                <w:lang w:eastAsia="fr-FR"/>
              </w:rPr>
            </w:pPr>
            <w:r w:rsidRPr="00131680">
              <w:rPr>
                <w:sz w:val="20"/>
                <w:szCs w:val="20"/>
                <w:lang w:eastAsia="fr-FR"/>
              </w:rPr>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2EC6E4E1" w14:textId="77777777" w:rsidR="00B20668" w:rsidRPr="00131680" w:rsidRDefault="00B20668" w:rsidP="006E176A">
            <w:pPr>
              <w:jc w:val="both"/>
              <w:outlineLvl w:val="1"/>
              <w:rPr>
                <w:sz w:val="20"/>
                <w:szCs w:val="20"/>
                <w:lang w:eastAsia="fr-FR"/>
              </w:rPr>
            </w:pPr>
            <w:r w:rsidRPr="00131680">
              <w:rPr>
                <w:sz w:val="20"/>
                <w:szCs w:val="20"/>
                <w:lang w:eastAsia="fr-FR"/>
              </w:rPr>
              <w:lastRenderedPageBreak/>
              <w:t xml:space="preserve">Съгласно чл. 72, ал. 3 от ЗОП участникът следва да представи доказателства за посочените в обосновката данни. </w:t>
            </w:r>
          </w:p>
          <w:p w14:paraId="1F47697A" w14:textId="77777777" w:rsidR="00B20668" w:rsidRPr="00131680" w:rsidRDefault="00B20668" w:rsidP="006E176A">
            <w:pPr>
              <w:jc w:val="both"/>
              <w:outlineLvl w:val="1"/>
              <w:rPr>
                <w:sz w:val="20"/>
                <w:szCs w:val="20"/>
                <w:lang w:eastAsia="fr-FR"/>
              </w:rPr>
            </w:pPr>
            <w:r w:rsidRPr="00131680">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14:paraId="11A629B7" w14:textId="77777777" w:rsidR="00B20668" w:rsidRPr="00131680" w:rsidRDefault="00B20668" w:rsidP="006E176A">
            <w:pPr>
              <w:jc w:val="both"/>
              <w:outlineLvl w:val="1"/>
              <w:rPr>
                <w:sz w:val="20"/>
                <w:szCs w:val="20"/>
                <w:lang w:eastAsia="fr-FR"/>
              </w:rPr>
            </w:pPr>
            <w:r w:rsidRPr="00131680">
              <w:rPr>
                <w:sz w:val="20"/>
                <w:szCs w:val="20"/>
                <w:lang w:eastAsia="fr-FR"/>
              </w:rPr>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14:paraId="2E9B1465" w14:textId="77777777" w:rsidR="00B20668" w:rsidRDefault="00B20668" w:rsidP="006E176A">
            <w:pPr>
              <w:jc w:val="both"/>
              <w:outlineLvl w:val="1"/>
              <w:rPr>
                <w:b/>
                <w:color w:val="C0504D"/>
                <w:sz w:val="20"/>
                <w:szCs w:val="20"/>
              </w:rPr>
            </w:pPr>
          </w:p>
          <w:p w14:paraId="0E6A220A" w14:textId="77777777" w:rsidR="00B20668" w:rsidRPr="00131680" w:rsidRDefault="00B20668" w:rsidP="006E176A">
            <w:pPr>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18A887B7"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Анализирайте:</w:t>
            </w:r>
          </w:p>
          <w:p w14:paraId="146B4628"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предложенията, свързани с цената и/или разходите, от офертата на УЧАСТНИКА, ОПРЕДЕЛЕН ЗА ИЗПЪЛНИТЕЛ,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726F3BBA"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спазен ли е срокът за представяне на писмената обосновка (вж. датата на получаване на искането и датата на постъпване на писмената обосновка); </w:t>
            </w:r>
          </w:p>
          <w:p w14:paraId="30534E8D"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писмената обосновка се отнася до обстоятелства, визирани в чл. 72, ал. 2, т. 1-5 от ЗОП;</w:t>
            </w:r>
          </w:p>
          <w:p w14:paraId="06F933FE" w14:textId="77777777" w:rsidR="00B20668" w:rsidRPr="000A7FDB" w:rsidRDefault="00B20668" w:rsidP="006E176A">
            <w:pPr>
              <w:jc w:val="both"/>
              <w:outlineLvl w:val="1"/>
              <w:rPr>
                <w:b/>
                <w:sz w:val="20"/>
                <w:szCs w:val="20"/>
              </w:rPr>
            </w:pPr>
            <w:r w:rsidRPr="00131680">
              <w:rPr>
                <w:color w:val="008000"/>
                <w:sz w:val="20"/>
                <w:szCs w:val="20"/>
              </w:rPr>
              <w:t>- дали са представени достатъчно доказателства за предложената цена и/или разходи</w:t>
            </w:r>
          </w:p>
        </w:tc>
      </w:tr>
      <w:tr w:rsidR="00B20668" w:rsidRPr="000A7FDB" w14:paraId="6AC67B90" w14:textId="77777777" w:rsidTr="006E176A">
        <w:trPr>
          <w:trHeight w:val="270"/>
        </w:trPr>
        <w:tc>
          <w:tcPr>
            <w:tcW w:w="710" w:type="dxa"/>
          </w:tcPr>
          <w:p w14:paraId="08A584DD"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34.</w:t>
            </w:r>
          </w:p>
        </w:tc>
        <w:tc>
          <w:tcPr>
            <w:tcW w:w="7625" w:type="dxa"/>
            <w:noWrap/>
          </w:tcPr>
          <w:p w14:paraId="50E6C23D"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3FB68197" w14:textId="77777777" w:rsidR="00B20668" w:rsidRPr="00995588" w:rsidRDefault="00B20668" w:rsidP="006E176A">
            <w:pPr>
              <w:ind w:right="110"/>
              <w:jc w:val="both"/>
              <w:outlineLvl w:val="1"/>
              <w:rPr>
                <w:b/>
                <w:lang w:eastAsia="fr-FR"/>
              </w:rPr>
            </w:pPr>
            <w:r w:rsidRPr="00995588">
              <w:rPr>
                <w:b/>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5796591E" w14:textId="77777777" w:rsidR="00B20668" w:rsidRDefault="00B20668" w:rsidP="006E176A">
            <w:pPr>
              <w:jc w:val="both"/>
              <w:rPr>
                <w:b/>
                <w:color w:val="C0504D"/>
                <w:sz w:val="20"/>
                <w:szCs w:val="20"/>
              </w:rPr>
            </w:pPr>
          </w:p>
          <w:p w14:paraId="3DE5B6E1"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104, ал. 4 и 5 от ЗОП)</w:t>
            </w:r>
          </w:p>
          <w:p w14:paraId="30A5AD8E"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54, ал. 7-13 от ППЗОП)</w:t>
            </w:r>
          </w:p>
          <w:p w14:paraId="5EFFF5ED" w14:textId="77777777" w:rsidR="00B20668" w:rsidRPr="006B6BDD" w:rsidRDefault="00B20668" w:rsidP="006E176A">
            <w:pPr>
              <w:jc w:val="both"/>
              <w:rPr>
                <w:b/>
                <w:color w:val="333399"/>
                <w:sz w:val="20"/>
                <w:szCs w:val="20"/>
              </w:rPr>
            </w:pPr>
            <w:r w:rsidRPr="00131680">
              <w:rPr>
                <w:b/>
                <w:color w:val="333399"/>
                <w:sz w:val="20"/>
                <w:szCs w:val="20"/>
              </w:rPr>
              <w:t>т. 17 от Насоките/т. 17, колона № 3 от Приложение № 1 към чл. 2, ал. 1 от Наредбата</w:t>
            </w:r>
          </w:p>
        </w:tc>
        <w:tc>
          <w:tcPr>
            <w:tcW w:w="567" w:type="dxa"/>
          </w:tcPr>
          <w:p w14:paraId="1C8A8108" w14:textId="77777777" w:rsidR="00B20668" w:rsidRPr="000A7FDB" w:rsidRDefault="00B20668" w:rsidP="006E176A">
            <w:pPr>
              <w:jc w:val="both"/>
              <w:outlineLvl w:val="1"/>
              <w:rPr>
                <w:sz w:val="20"/>
                <w:szCs w:val="20"/>
              </w:rPr>
            </w:pPr>
          </w:p>
        </w:tc>
        <w:tc>
          <w:tcPr>
            <w:tcW w:w="5983" w:type="dxa"/>
          </w:tcPr>
          <w:p w14:paraId="0884D405" w14:textId="77777777" w:rsidR="00B20668" w:rsidRPr="000A7FDB" w:rsidRDefault="00B20668" w:rsidP="006E176A">
            <w:pPr>
              <w:jc w:val="right"/>
              <w:outlineLvl w:val="1"/>
              <w:rPr>
                <w:b/>
                <w:sz w:val="20"/>
                <w:szCs w:val="20"/>
              </w:rPr>
            </w:pPr>
          </w:p>
        </w:tc>
      </w:tr>
      <w:tr w:rsidR="00B20668" w:rsidRPr="000A7FDB" w14:paraId="25513DDB" w14:textId="77777777" w:rsidTr="006E176A">
        <w:trPr>
          <w:trHeight w:val="270"/>
        </w:trPr>
        <w:tc>
          <w:tcPr>
            <w:tcW w:w="14885" w:type="dxa"/>
            <w:gridSpan w:val="4"/>
          </w:tcPr>
          <w:p w14:paraId="5B7F228C" w14:textId="77777777" w:rsidR="00B20668" w:rsidRPr="00131680" w:rsidRDefault="00B20668" w:rsidP="006E176A">
            <w:pPr>
              <w:ind w:right="110"/>
              <w:jc w:val="both"/>
              <w:outlineLvl w:val="1"/>
              <w:rPr>
                <w:sz w:val="20"/>
                <w:szCs w:val="20"/>
                <w:lang w:eastAsia="fr-FR"/>
              </w:rPr>
            </w:pPr>
            <w:r w:rsidRPr="00131680">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375D299B" w14:textId="77777777" w:rsidR="00B20668" w:rsidRPr="00131680" w:rsidRDefault="00B20668" w:rsidP="006E176A">
            <w:pPr>
              <w:ind w:right="110"/>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0C11E37F" w14:textId="77777777" w:rsidR="00B20668" w:rsidRPr="000A7FDB" w:rsidRDefault="00B20668" w:rsidP="006E176A">
            <w:pPr>
              <w:jc w:val="both"/>
              <w:outlineLvl w:val="1"/>
              <w:rPr>
                <w:b/>
                <w:sz w:val="20"/>
                <w:szCs w:val="20"/>
              </w:rPr>
            </w:pPr>
            <w:r w:rsidRPr="00131680">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r>
      <w:tr w:rsidR="00B20668" w:rsidRPr="000A7FDB" w14:paraId="4703EBC4" w14:textId="77777777" w:rsidTr="006E176A">
        <w:trPr>
          <w:trHeight w:val="270"/>
        </w:trPr>
        <w:tc>
          <w:tcPr>
            <w:tcW w:w="710" w:type="dxa"/>
          </w:tcPr>
          <w:p w14:paraId="38BEAF4F"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35.</w:t>
            </w:r>
          </w:p>
        </w:tc>
        <w:tc>
          <w:tcPr>
            <w:tcW w:w="7625" w:type="dxa"/>
            <w:noWrap/>
          </w:tcPr>
          <w:p w14:paraId="06583EBF" w14:textId="77777777" w:rsidR="00B20668" w:rsidRPr="006B6BDD" w:rsidRDefault="00B20668" w:rsidP="006E176A">
            <w:pPr>
              <w:jc w:val="both"/>
              <w:outlineLvl w:val="1"/>
              <w:rPr>
                <w:i/>
                <w:sz w:val="20"/>
                <w:szCs w:val="20"/>
                <w:lang w:eastAsia="fr-FR"/>
              </w:rPr>
            </w:pPr>
            <w:r w:rsidRPr="006B6BDD">
              <w:rPr>
                <w:i/>
                <w:sz w:val="20"/>
                <w:szCs w:val="20"/>
                <w:lang w:eastAsia="fr-FR"/>
              </w:rPr>
              <w:t>Приложим</w:t>
            </w:r>
            <w:r>
              <w:rPr>
                <w:i/>
                <w:sz w:val="20"/>
                <w:szCs w:val="20"/>
                <w:lang w:eastAsia="fr-FR"/>
              </w:rPr>
              <w:t>о</w:t>
            </w:r>
            <w:r w:rsidRPr="006B6BDD">
              <w:rPr>
                <w:i/>
                <w:sz w:val="20"/>
                <w:szCs w:val="20"/>
                <w:lang w:eastAsia="fr-FR"/>
              </w:rPr>
              <w:t xml:space="preserve"> за класираните участници:</w:t>
            </w:r>
          </w:p>
          <w:p w14:paraId="026BDF16"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7F59FD38" w14:textId="77777777" w:rsidR="00B20668" w:rsidRPr="00131680" w:rsidRDefault="00B20668" w:rsidP="006E176A">
            <w:pPr>
              <w:ind w:right="110"/>
              <w:jc w:val="both"/>
              <w:outlineLvl w:val="1"/>
              <w:rPr>
                <w:b/>
                <w:sz w:val="20"/>
                <w:szCs w:val="20"/>
                <w:lang w:eastAsia="fr-FR"/>
              </w:rPr>
            </w:pPr>
            <w:r w:rsidRPr="00131680">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w:t>
            </w:r>
            <w:r w:rsidRPr="00131680">
              <w:rPr>
                <w:sz w:val="20"/>
                <w:szCs w:val="20"/>
                <w:lang w:eastAsia="fr-FR"/>
              </w:rPr>
              <w:lastRenderedPageBreak/>
              <w:t xml:space="preserve">комплексната оценка на офертите по отношение на </w:t>
            </w:r>
            <w:r w:rsidRPr="00131680">
              <w:rPr>
                <w:b/>
                <w:sz w:val="20"/>
                <w:szCs w:val="20"/>
                <w:lang w:eastAsia="fr-FR"/>
              </w:rPr>
              <w:t>всички допуснати до оценка оферти, без да я променя.</w:t>
            </w:r>
          </w:p>
          <w:p w14:paraId="3A545052" w14:textId="77777777" w:rsidR="00B20668" w:rsidRPr="00186C17" w:rsidRDefault="00B20668" w:rsidP="006E176A">
            <w:pPr>
              <w:pStyle w:val="Heading1"/>
              <w:keepNext w:val="0"/>
              <w:jc w:val="both"/>
              <w:rPr>
                <w:rFonts w:ascii="Times New Roman" w:hAnsi="Times New Roman"/>
                <w:b/>
                <w:sz w:val="20"/>
                <w:lang w:val="bg-BG" w:eastAsia="fr-FR"/>
              </w:rPr>
            </w:pPr>
            <w:r w:rsidRPr="00186C17">
              <w:rPr>
                <w:rFonts w:ascii="Times New Roman" w:hAnsi="Times New Roman"/>
                <w:b/>
                <w:sz w:val="20"/>
                <w:lang w:val="bg-BG" w:eastAsia="fr-FR"/>
              </w:rPr>
              <w:t>(чл. 109, т. 2 от ЗОП)</w:t>
            </w:r>
          </w:p>
          <w:p w14:paraId="4F9A37D3" w14:textId="77777777" w:rsidR="00B20668" w:rsidRPr="00186C17" w:rsidRDefault="00B20668" w:rsidP="006E176A">
            <w:pPr>
              <w:pStyle w:val="Heading1"/>
              <w:keepNext w:val="0"/>
              <w:jc w:val="both"/>
              <w:rPr>
                <w:rFonts w:ascii="Times New Roman" w:hAnsi="Times New Roman"/>
                <w:b/>
                <w:bCs/>
                <w:sz w:val="20"/>
                <w:lang w:val="bg-BG"/>
              </w:rPr>
            </w:pPr>
            <w:r w:rsidRPr="00186C17">
              <w:rPr>
                <w:rFonts w:ascii="Times New Roman" w:hAnsi="Times New Roman"/>
                <w:b/>
                <w:sz w:val="20"/>
                <w:lang w:val="bg-BG" w:eastAsia="fr-FR"/>
              </w:rPr>
              <w:t xml:space="preserve">(чл. 56, ал. 2 и чл. 58 от ППЗОП) </w:t>
            </w:r>
          </w:p>
          <w:p w14:paraId="6A5C71EA" w14:textId="77777777" w:rsidR="00B20668" w:rsidRPr="00131680" w:rsidRDefault="00B20668" w:rsidP="006E176A">
            <w:pPr>
              <w:jc w:val="both"/>
              <w:rPr>
                <w:b/>
                <w:color w:val="333399"/>
                <w:sz w:val="20"/>
                <w:szCs w:val="20"/>
              </w:rPr>
            </w:pPr>
            <w:r w:rsidRPr="00131680">
              <w:rPr>
                <w:b/>
                <w:color w:val="333399"/>
                <w:sz w:val="20"/>
                <w:szCs w:val="20"/>
              </w:rPr>
              <w:t>т. 15, т. 16, т. 17 от Насоките/ т. 15, т. 16, т. 17, колона № 3 от Приложение № 1 към чл. 2, ал. 1 от Наредбата</w:t>
            </w:r>
          </w:p>
          <w:p w14:paraId="778B1D28" w14:textId="77777777" w:rsidR="00B20668" w:rsidRPr="00E86D30" w:rsidRDefault="00B20668" w:rsidP="006E176A">
            <w:pPr>
              <w:pStyle w:val="BodyText"/>
              <w:jc w:val="both"/>
              <w:rPr>
                <w:rFonts w:ascii="Times New Roman" w:hAnsi="Times New Roman" w:cs="Times New Roman"/>
                <w:b w:val="0"/>
              </w:rPr>
            </w:pPr>
            <w:r w:rsidRPr="00E86D30">
              <w:rPr>
                <w:rFonts w:ascii="Times New Roman" w:hAnsi="Times New Roman" w:cs="Times New Roman"/>
                <w:b w:val="0"/>
                <w:color w:val="C0504D"/>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2EEA911A" w14:textId="77777777" w:rsidR="00B20668" w:rsidRPr="00AF7A8C" w:rsidRDefault="00B20668" w:rsidP="006E176A">
            <w:pPr>
              <w:jc w:val="both"/>
              <w:rPr>
                <w:bCs/>
                <w:i/>
                <w:sz w:val="20"/>
                <w:szCs w:val="20"/>
              </w:rPr>
            </w:pPr>
            <w:r w:rsidRPr="00131680">
              <w:rPr>
                <w:bCs/>
                <w:color w:val="008000"/>
                <w:sz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w:t>
            </w:r>
            <w:r w:rsidRPr="00131680">
              <w:rPr>
                <w:b/>
                <w:bCs/>
                <w:color w:val="008000"/>
                <w:sz w:val="20"/>
              </w:rPr>
              <w:t>работен документ</w:t>
            </w:r>
          </w:p>
        </w:tc>
        <w:tc>
          <w:tcPr>
            <w:tcW w:w="567" w:type="dxa"/>
          </w:tcPr>
          <w:p w14:paraId="77CD58CD" w14:textId="77777777" w:rsidR="00B20668" w:rsidRPr="000A7FDB" w:rsidRDefault="00B20668" w:rsidP="006E176A">
            <w:pPr>
              <w:jc w:val="both"/>
              <w:outlineLvl w:val="1"/>
              <w:rPr>
                <w:sz w:val="20"/>
                <w:szCs w:val="20"/>
              </w:rPr>
            </w:pPr>
          </w:p>
        </w:tc>
        <w:tc>
          <w:tcPr>
            <w:tcW w:w="5983" w:type="dxa"/>
          </w:tcPr>
          <w:p w14:paraId="1BD49FD2" w14:textId="77777777" w:rsidR="00B20668" w:rsidRPr="000A7FDB" w:rsidRDefault="00B20668" w:rsidP="006E176A">
            <w:pPr>
              <w:jc w:val="right"/>
              <w:outlineLvl w:val="1"/>
              <w:rPr>
                <w:b/>
                <w:sz w:val="20"/>
                <w:szCs w:val="20"/>
              </w:rPr>
            </w:pPr>
          </w:p>
        </w:tc>
      </w:tr>
      <w:tr w:rsidR="00B20668" w:rsidRPr="000A7FDB" w14:paraId="5388A29E" w14:textId="77777777" w:rsidTr="006E176A">
        <w:trPr>
          <w:trHeight w:val="270"/>
        </w:trPr>
        <w:tc>
          <w:tcPr>
            <w:tcW w:w="710" w:type="dxa"/>
          </w:tcPr>
          <w:p w14:paraId="7C78AC0B" w14:textId="77777777"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36.</w:t>
            </w:r>
          </w:p>
        </w:tc>
        <w:tc>
          <w:tcPr>
            <w:tcW w:w="7625" w:type="dxa"/>
            <w:noWrap/>
          </w:tcPr>
          <w:p w14:paraId="3C6D2D23"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14:paraId="43697D65" w14:textId="77777777" w:rsidR="00B20668" w:rsidRPr="00232DC7" w:rsidRDefault="00B20668" w:rsidP="006E176A">
            <w:pPr>
              <w:jc w:val="both"/>
              <w:rPr>
                <w:b/>
                <w:lang w:eastAsia="fr-FR"/>
              </w:rPr>
            </w:pPr>
            <w:r w:rsidRPr="00232DC7">
              <w:rPr>
                <w:b/>
                <w:lang w:eastAsia="fr-FR"/>
              </w:rPr>
              <w:t xml:space="preserve">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w:t>
            </w:r>
            <w:r w:rsidRPr="00232DC7">
              <w:rPr>
                <w:b/>
                <w:u w:val="single"/>
                <w:lang w:eastAsia="fr-FR"/>
              </w:rPr>
              <w:t>отстранените във връзка с тези документи участници</w:t>
            </w:r>
            <w:r w:rsidRPr="00232DC7">
              <w:rPr>
                <w:b/>
                <w:lang w:eastAsia="fr-FR"/>
              </w:rPr>
              <w:t>?</w:t>
            </w:r>
          </w:p>
          <w:p w14:paraId="40FC51D3" w14:textId="77777777" w:rsidR="00B20668" w:rsidRDefault="00B20668" w:rsidP="006E176A">
            <w:pPr>
              <w:jc w:val="both"/>
              <w:rPr>
                <w:sz w:val="20"/>
                <w:szCs w:val="20"/>
                <w:lang w:eastAsia="fr-FR"/>
              </w:rPr>
            </w:pPr>
          </w:p>
          <w:p w14:paraId="2ADBE618" w14:textId="77777777" w:rsidR="00B20668" w:rsidRPr="00131680" w:rsidRDefault="00B20668" w:rsidP="006E176A">
            <w:pPr>
              <w:jc w:val="both"/>
              <w:rPr>
                <w:b/>
                <w:sz w:val="20"/>
                <w:szCs w:val="20"/>
                <w:lang w:eastAsia="fr-FR"/>
              </w:rPr>
            </w:pPr>
            <w:r w:rsidRPr="00131680">
              <w:rPr>
                <w:b/>
                <w:sz w:val="20"/>
                <w:szCs w:val="20"/>
                <w:lang w:eastAsia="fr-FR"/>
              </w:rPr>
              <w:t>(чл. 104, ал. 4 и 5 от ЗОП)</w:t>
            </w:r>
          </w:p>
          <w:p w14:paraId="5116E369" w14:textId="77777777" w:rsidR="00B20668" w:rsidRPr="00131680" w:rsidRDefault="00B20668" w:rsidP="006E176A">
            <w:pPr>
              <w:jc w:val="both"/>
              <w:rPr>
                <w:b/>
                <w:sz w:val="20"/>
                <w:szCs w:val="20"/>
                <w:lang w:eastAsia="fr-FR"/>
              </w:rPr>
            </w:pPr>
            <w:r w:rsidRPr="00131680">
              <w:rPr>
                <w:b/>
                <w:sz w:val="20"/>
                <w:szCs w:val="20"/>
                <w:lang w:eastAsia="fr-FR"/>
              </w:rPr>
              <w:t>(чл. 54, ал. 7-13 от ППЗОП)</w:t>
            </w:r>
          </w:p>
          <w:p w14:paraId="761F11ED" w14:textId="77777777" w:rsidR="00B20668" w:rsidRPr="00132567" w:rsidRDefault="00B20668" w:rsidP="006E176A">
            <w:pPr>
              <w:jc w:val="both"/>
              <w:rPr>
                <w:i/>
                <w:sz w:val="20"/>
                <w:szCs w:val="20"/>
                <w:lang w:eastAsia="fr-FR"/>
              </w:rPr>
            </w:pPr>
            <w:r>
              <w:rPr>
                <w:sz w:val="20"/>
                <w:szCs w:val="20"/>
                <w:lang w:eastAsia="fr-FR"/>
              </w:rPr>
              <w:t xml:space="preserve">Промяна от </w:t>
            </w:r>
            <w:r w:rsidRPr="00132567">
              <w:rPr>
                <w:sz w:val="20"/>
                <w:szCs w:val="20"/>
                <w:highlight w:val="yellow"/>
                <w:lang w:eastAsia="fr-FR"/>
              </w:rPr>
              <w:t>01.03.2019</w:t>
            </w:r>
            <w:r>
              <w:rPr>
                <w:sz w:val="20"/>
                <w:szCs w:val="20"/>
                <w:lang w:eastAsia="fr-FR"/>
              </w:rPr>
              <w:t xml:space="preserve"> (чл. 104, ал. 4 от ЗОП) – </w:t>
            </w:r>
            <w:r w:rsidRPr="00132567">
              <w:rPr>
                <w:i/>
                <w:sz w:val="20"/>
                <w:szCs w:val="20"/>
                <w:lang w:eastAsia="fr-FR"/>
              </w:rPr>
              <w:t xml:space="preserve">Тази възможност се прилага и за </w:t>
            </w:r>
            <w:r w:rsidRPr="00132567">
              <w:rPr>
                <w:b/>
                <w:i/>
                <w:sz w:val="20"/>
                <w:szCs w:val="20"/>
                <w:lang w:eastAsia="fr-FR"/>
              </w:rPr>
              <w:t>подизпълнителите и третите лица</w:t>
            </w:r>
            <w:r w:rsidRPr="00132567">
              <w:rPr>
                <w:i/>
                <w:sz w:val="20"/>
                <w:szCs w:val="20"/>
                <w:lang w:eastAsia="fr-FR"/>
              </w:rPr>
              <w:t>, посочени от кандидата или участника</w:t>
            </w:r>
            <w:r>
              <w:rPr>
                <w:i/>
                <w:sz w:val="20"/>
                <w:szCs w:val="20"/>
                <w:lang w:eastAsia="fr-FR"/>
              </w:rPr>
              <w:t>.</w:t>
            </w:r>
          </w:p>
          <w:p w14:paraId="20FFA8AF" w14:textId="77777777" w:rsidR="00B20668" w:rsidRDefault="00B20668" w:rsidP="006E176A">
            <w:pPr>
              <w:jc w:val="both"/>
              <w:rPr>
                <w:sz w:val="20"/>
                <w:szCs w:val="20"/>
                <w:lang w:eastAsia="fr-FR"/>
              </w:rPr>
            </w:pPr>
          </w:p>
          <w:p w14:paraId="0AF71785" w14:textId="77777777" w:rsidR="00B20668" w:rsidRDefault="00B20668" w:rsidP="006E176A">
            <w:pPr>
              <w:jc w:val="both"/>
              <w:rPr>
                <w:b/>
                <w:color w:val="333399"/>
                <w:sz w:val="20"/>
                <w:szCs w:val="20"/>
              </w:rPr>
            </w:pPr>
            <w:r w:rsidRPr="00131680">
              <w:rPr>
                <w:b/>
                <w:color w:val="333399"/>
                <w:sz w:val="20"/>
                <w:szCs w:val="20"/>
              </w:rPr>
              <w:t>т. 14, т. 16 от Насоките/ т. 14, т. 16, колона № 3 от Приложение № 1 към чл. 2, ал. 1 от Наредбата</w:t>
            </w:r>
          </w:p>
          <w:p w14:paraId="444E09E8" w14:textId="77777777" w:rsidR="00B20668" w:rsidRPr="00131680" w:rsidRDefault="00B20668" w:rsidP="006E176A">
            <w:pPr>
              <w:jc w:val="both"/>
              <w:rPr>
                <w:b/>
                <w:color w:val="333399"/>
                <w:sz w:val="20"/>
                <w:szCs w:val="20"/>
              </w:rPr>
            </w:pPr>
          </w:p>
          <w:p w14:paraId="00DED2CA" w14:textId="77777777" w:rsidR="00B20668" w:rsidRPr="000A7FDB" w:rsidRDefault="00B20668" w:rsidP="006E176A">
            <w:pPr>
              <w:jc w:val="both"/>
              <w:rPr>
                <w:b/>
                <w:sz w:val="20"/>
                <w:szCs w:val="20"/>
                <w:lang w:eastAsia="fr-FR"/>
              </w:rPr>
            </w:pPr>
            <w:r w:rsidRPr="00F32B4B">
              <w:rPr>
                <w:color w:val="008000"/>
                <w:sz w:val="20"/>
                <w:szCs w:val="20"/>
              </w:rPr>
              <w:t>Анализът се прави за всеки отстранен участник поотделно</w:t>
            </w:r>
            <w:r w:rsidRPr="005B2203">
              <w:rPr>
                <w:color w:val="008000"/>
                <w:sz w:val="20"/>
                <w:szCs w:val="20"/>
              </w:rPr>
              <w:t xml:space="preserve"> с цел </w:t>
            </w:r>
            <w:r w:rsidRPr="00353225">
              <w:rPr>
                <w:color w:val="008000"/>
                <w:sz w:val="20"/>
                <w:szCs w:val="20"/>
              </w:rPr>
              <w:t xml:space="preserve">да се потвърди </w:t>
            </w:r>
            <w:r w:rsidRPr="00994B8F">
              <w:rPr>
                <w:color w:val="008000"/>
                <w:sz w:val="20"/>
                <w:szCs w:val="20"/>
              </w:rPr>
              <w:t>законосъобразността на действията на комисията.</w:t>
            </w:r>
          </w:p>
        </w:tc>
        <w:tc>
          <w:tcPr>
            <w:tcW w:w="567" w:type="dxa"/>
          </w:tcPr>
          <w:p w14:paraId="7F494A20" w14:textId="77777777" w:rsidR="00B20668" w:rsidRPr="000A7FDB" w:rsidRDefault="00B20668" w:rsidP="006E176A">
            <w:pPr>
              <w:jc w:val="both"/>
              <w:outlineLvl w:val="1"/>
              <w:rPr>
                <w:sz w:val="20"/>
                <w:szCs w:val="20"/>
              </w:rPr>
            </w:pPr>
          </w:p>
        </w:tc>
        <w:tc>
          <w:tcPr>
            <w:tcW w:w="5983" w:type="dxa"/>
          </w:tcPr>
          <w:p w14:paraId="39AD970D" w14:textId="77777777" w:rsidR="00B20668" w:rsidRPr="000A7FDB" w:rsidRDefault="00B20668" w:rsidP="006E176A">
            <w:pPr>
              <w:jc w:val="right"/>
              <w:outlineLvl w:val="1"/>
              <w:rPr>
                <w:b/>
                <w:sz w:val="20"/>
                <w:szCs w:val="20"/>
              </w:rPr>
            </w:pPr>
          </w:p>
        </w:tc>
      </w:tr>
      <w:tr w:rsidR="00B20668" w:rsidRPr="000A7FDB" w14:paraId="39B1CF3A" w14:textId="77777777" w:rsidTr="006E176A">
        <w:trPr>
          <w:trHeight w:val="270"/>
        </w:trPr>
        <w:tc>
          <w:tcPr>
            <w:tcW w:w="14885" w:type="dxa"/>
            <w:gridSpan w:val="4"/>
          </w:tcPr>
          <w:p w14:paraId="3BD35985" w14:textId="77777777" w:rsidR="00B20668" w:rsidRPr="00131680" w:rsidRDefault="00B20668" w:rsidP="006E176A">
            <w:pPr>
              <w:jc w:val="both"/>
              <w:rPr>
                <w:sz w:val="20"/>
                <w:szCs w:val="20"/>
                <w:lang w:eastAsia="fr-FR"/>
              </w:rPr>
            </w:pPr>
            <w:r w:rsidRPr="00131680">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361E2027" w14:textId="77777777" w:rsidR="00B20668" w:rsidRPr="00131680" w:rsidRDefault="00B20668" w:rsidP="006E176A">
            <w:pPr>
              <w:jc w:val="both"/>
              <w:rPr>
                <w:sz w:val="20"/>
                <w:szCs w:val="20"/>
                <w:lang w:eastAsia="fr-FR"/>
              </w:rPr>
            </w:pPr>
            <w:r w:rsidRPr="00131680">
              <w:rPr>
                <w:sz w:val="20"/>
                <w:szCs w:val="20"/>
                <w:lang w:eastAsia="fr-FR"/>
              </w:rPr>
              <w:lastRenderedPageBreak/>
              <w:t>Съгласно ППЗОП, когато комисията е установила липса на документи и/или несъответствие с критериите за подбор и</w:t>
            </w:r>
            <w:r w:rsidRPr="00131680">
              <w:t xml:space="preserve"> </w:t>
            </w:r>
            <w:r w:rsidRPr="00131680">
              <w:rPr>
                <w:sz w:val="20"/>
                <w:szCs w:val="20"/>
                <w:lang w:eastAsia="fr-FR"/>
              </w:rPr>
              <w:t xml:space="preserve">личното състояние на участниците, участникът може </w:t>
            </w:r>
            <w:r w:rsidRPr="00131680">
              <w:rPr>
                <w:b/>
                <w:sz w:val="20"/>
                <w:szCs w:val="20"/>
                <w:lang w:eastAsia="fr-FR"/>
              </w:rPr>
              <w:t>по собствена преценка</w:t>
            </w:r>
            <w:r w:rsidRPr="00131680">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3CC45408" w14:textId="77777777"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Комисията </w:t>
            </w:r>
            <w:r w:rsidRPr="00131680">
              <w:rPr>
                <w:b/>
                <w:sz w:val="20"/>
                <w:szCs w:val="20"/>
                <w:lang w:eastAsia="fr-FR"/>
              </w:rPr>
              <w:t>няма право</w:t>
            </w:r>
            <w:r w:rsidRPr="00131680">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52D884E8" w14:textId="77777777"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576F957E"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6EC6DB1D" w14:textId="77777777" w:rsidR="00B20668" w:rsidRPr="00131680" w:rsidRDefault="00B20668" w:rsidP="006E176A">
            <w:pPr>
              <w:jc w:val="both"/>
              <w:rPr>
                <w:color w:val="008000"/>
                <w:sz w:val="20"/>
                <w:szCs w:val="20"/>
              </w:rPr>
            </w:pPr>
            <w:r w:rsidRPr="00131680">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5DD0C74B" w14:textId="77777777" w:rsidR="00B20668" w:rsidRPr="00131680" w:rsidRDefault="00B20668" w:rsidP="006E176A">
            <w:pPr>
              <w:jc w:val="both"/>
              <w:rPr>
                <w:color w:val="008000"/>
                <w:sz w:val="20"/>
                <w:szCs w:val="20"/>
              </w:rPr>
            </w:pPr>
            <w:r w:rsidRPr="00131680">
              <w:rPr>
                <w:color w:val="008000"/>
                <w:sz w:val="20"/>
                <w:szCs w:val="20"/>
              </w:rPr>
              <w:t>Анализирайте:</w:t>
            </w:r>
          </w:p>
          <w:p w14:paraId="2D7A677B" w14:textId="77777777" w:rsidR="00B20668" w:rsidRPr="00131680" w:rsidRDefault="00B20668" w:rsidP="006E176A">
            <w:pPr>
              <w:jc w:val="both"/>
              <w:rPr>
                <w:color w:val="008000"/>
                <w:sz w:val="20"/>
                <w:szCs w:val="20"/>
              </w:rPr>
            </w:pPr>
            <w:r w:rsidRPr="00131680">
              <w:rPr>
                <w:color w:val="008000"/>
                <w:sz w:val="20"/>
                <w:szCs w:val="20"/>
              </w:rPr>
              <w:t xml:space="preserve">- дали има ОТСТРАНЕНИ участници във връзка с </w:t>
            </w:r>
            <w:proofErr w:type="spellStart"/>
            <w:r w:rsidRPr="00131680">
              <w:rPr>
                <w:color w:val="008000"/>
                <w:sz w:val="20"/>
                <w:szCs w:val="20"/>
              </w:rPr>
              <w:t>нередовности</w:t>
            </w:r>
            <w:proofErr w:type="spellEnd"/>
            <w:r w:rsidRPr="00131680">
              <w:rPr>
                <w:color w:val="008000"/>
                <w:sz w:val="20"/>
                <w:szCs w:val="20"/>
              </w:rPr>
              <w:t xml:space="preserve">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4BE0AE5A" w14:textId="77777777" w:rsidR="00B20668" w:rsidRPr="00131680" w:rsidRDefault="00B20668" w:rsidP="006E176A">
            <w:pPr>
              <w:jc w:val="both"/>
              <w:rPr>
                <w:color w:val="008000"/>
                <w:sz w:val="20"/>
                <w:szCs w:val="20"/>
              </w:rPr>
            </w:pPr>
            <w:r w:rsidRPr="00131680">
              <w:rPr>
                <w:color w:val="008000"/>
                <w:sz w:val="20"/>
                <w:szCs w:val="20"/>
              </w:rPr>
              <w:t xml:space="preserve">- ако да, установете дали отклоненията, посочени като причина за отстраняване на участника са установени и посочени в протокола по чл. 104, ал. 4 от ЗОП; </w:t>
            </w:r>
          </w:p>
          <w:p w14:paraId="058D9647" w14:textId="77777777" w:rsidR="00B20668" w:rsidRPr="00131680" w:rsidRDefault="00B20668" w:rsidP="006E176A">
            <w:pPr>
              <w:jc w:val="both"/>
              <w:rPr>
                <w:color w:val="008000"/>
                <w:sz w:val="20"/>
                <w:szCs w:val="20"/>
              </w:rPr>
            </w:pPr>
            <w:r w:rsidRPr="00131680">
              <w:rPr>
                <w:color w:val="008000"/>
                <w:sz w:val="20"/>
                <w:szCs w:val="20"/>
              </w:rPr>
              <w:t>- дали комисията е предоставила възможност за отстраняване на нередовността;</w:t>
            </w:r>
          </w:p>
          <w:p w14:paraId="23CAE4A2" w14:textId="77777777" w:rsidR="00B20668" w:rsidRPr="000A7FDB" w:rsidRDefault="00B20668" w:rsidP="006E176A">
            <w:pPr>
              <w:jc w:val="both"/>
              <w:outlineLvl w:val="1"/>
              <w:rPr>
                <w:b/>
                <w:sz w:val="20"/>
                <w:szCs w:val="20"/>
              </w:rPr>
            </w:pPr>
            <w:r w:rsidRPr="00131680">
              <w:rPr>
                <w:color w:val="008000"/>
                <w:sz w:val="20"/>
                <w:szCs w:val="20"/>
              </w:rPr>
              <w:t>- дали комисията е ограничила правото на участника да прецени по какъв начин да отстрани нередовността.</w:t>
            </w:r>
          </w:p>
        </w:tc>
      </w:tr>
      <w:tr w:rsidR="00B20668" w:rsidRPr="000A7FDB" w14:paraId="130C1022" w14:textId="77777777" w:rsidTr="006E176A">
        <w:trPr>
          <w:trHeight w:val="270"/>
        </w:trPr>
        <w:tc>
          <w:tcPr>
            <w:tcW w:w="710" w:type="dxa"/>
          </w:tcPr>
          <w:p w14:paraId="7567BCA2"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37</w:t>
            </w:r>
            <w:r w:rsidRPr="00C0788D">
              <w:rPr>
                <w:rFonts w:ascii="Times New Roman" w:hAnsi="Times New Roman" w:cs="Times New Roman"/>
                <w:b/>
                <w:szCs w:val="20"/>
                <w:lang w:val="bg-BG"/>
              </w:rPr>
              <w:t>.</w:t>
            </w:r>
          </w:p>
          <w:p w14:paraId="27BC8784"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6A7A5C1"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37.1.</w:t>
            </w:r>
          </w:p>
          <w:p w14:paraId="688E8593"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3EA7358A" w14:textId="77777777" w:rsidR="00B20668" w:rsidRDefault="00B20668" w:rsidP="006E176A">
            <w:pPr>
              <w:pStyle w:val="111Heading3"/>
              <w:keepNext w:val="0"/>
              <w:widowControl w:val="0"/>
              <w:numPr>
                <w:ilvl w:val="0"/>
                <w:numId w:val="0"/>
              </w:numPr>
              <w:spacing w:before="240"/>
              <w:jc w:val="both"/>
              <w:rPr>
                <w:rFonts w:ascii="Times New Roman" w:hAnsi="Times New Roman" w:cs="Times New Roman"/>
                <w:b/>
                <w:szCs w:val="20"/>
                <w:lang w:val="bg-BG"/>
              </w:rPr>
            </w:pPr>
            <w:r>
              <w:rPr>
                <w:rFonts w:ascii="Times New Roman" w:hAnsi="Times New Roman" w:cs="Times New Roman"/>
                <w:b/>
                <w:szCs w:val="20"/>
                <w:lang w:val="bg-BG"/>
              </w:rPr>
              <w:t>37.2.</w:t>
            </w:r>
          </w:p>
          <w:p w14:paraId="2FBDC082"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1D8EF8BF" w14:textId="77777777" w:rsidR="00B20668" w:rsidRPr="00C0788D" w:rsidRDefault="00B20668" w:rsidP="006E176A">
            <w:pPr>
              <w:pStyle w:val="111Heading3"/>
              <w:keepNext w:val="0"/>
              <w:widowControl w:val="0"/>
              <w:numPr>
                <w:ilvl w:val="0"/>
                <w:numId w:val="0"/>
              </w:numPr>
              <w:spacing w:before="120" w:after="60"/>
              <w:jc w:val="both"/>
              <w:rPr>
                <w:rFonts w:ascii="Times New Roman" w:hAnsi="Times New Roman" w:cs="Times New Roman"/>
                <w:b/>
                <w:szCs w:val="20"/>
                <w:lang w:val="en-US"/>
              </w:rPr>
            </w:pPr>
            <w:r>
              <w:rPr>
                <w:rFonts w:ascii="Times New Roman" w:hAnsi="Times New Roman" w:cs="Times New Roman"/>
                <w:b/>
                <w:szCs w:val="20"/>
                <w:lang w:val="bg-BG"/>
              </w:rPr>
              <w:t>37.3.</w:t>
            </w:r>
          </w:p>
        </w:tc>
        <w:tc>
          <w:tcPr>
            <w:tcW w:w="7625" w:type="dxa"/>
            <w:noWrap/>
          </w:tcPr>
          <w:p w14:paraId="10E96FBC"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14:paraId="6670498C" w14:textId="77777777" w:rsidR="00B20668" w:rsidRPr="006C1F69" w:rsidRDefault="00B20668" w:rsidP="006E176A">
            <w:pPr>
              <w:jc w:val="both"/>
              <w:rPr>
                <w:b/>
                <w:lang w:eastAsia="fr-FR"/>
              </w:rPr>
            </w:pPr>
            <w:r w:rsidRPr="006C1F69">
              <w:rPr>
                <w:b/>
                <w:lang w:eastAsia="fr-FR"/>
              </w:rPr>
              <w:t>Отстранените участници и оферти действително ли не отговарят на обявените от възложителя условия?</w:t>
            </w:r>
          </w:p>
          <w:p w14:paraId="7CC28048" w14:textId="77777777" w:rsidR="00B20668" w:rsidRDefault="00B20668" w:rsidP="006E176A">
            <w:pPr>
              <w:jc w:val="both"/>
              <w:rPr>
                <w:b/>
                <w:sz w:val="20"/>
                <w:szCs w:val="20"/>
                <w:lang w:eastAsia="fr-FR"/>
              </w:rPr>
            </w:pPr>
          </w:p>
          <w:p w14:paraId="4CC05719" w14:textId="77777777" w:rsidR="00B20668" w:rsidRPr="006C1F69" w:rsidRDefault="00B20668" w:rsidP="006E176A">
            <w:pPr>
              <w:jc w:val="both"/>
              <w:rPr>
                <w:b/>
                <w:lang w:eastAsia="fr-FR"/>
              </w:rPr>
            </w:pPr>
            <w:r w:rsidRPr="006C1F69">
              <w:rPr>
                <w:b/>
                <w:lang w:eastAsia="fr-FR"/>
              </w:rPr>
              <w:t>Поискана ли е обосновка от отстранения участник, ако е отстранен на основание необичайно благоприятна оферта?</w:t>
            </w:r>
          </w:p>
          <w:p w14:paraId="09DA2730" w14:textId="77777777" w:rsidR="00B20668" w:rsidRDefault="00B20668" w:rsidP="006E176A">
            <w:pPr>
              <w:jc w:val="both"/>
              <w:rPr>
                <w:b/>
                <w:sz w:val="20"/>
                <w:szCs w:val="20"/>
                <w:lang w:eastAsia="fr-FR"/>
              </w:rPr>
            </w:pPr>
          </w:p>
          <w:p w14:paraId="111E0C65" w14:textId="77777777" w:rsidR="00B20668" w:rsidRPr="006C1F69" w:rsidRDefault="00B20668" w:rsidP="006E176A">
            <w:pPr>
              <w:jc w:val="both"/>
              <w:rPr>
                <w:b/>
                <w:lang w:eastAsia="fr-FR"/>
              </w:rPr>
            </w:pPr>
            <w:r>
              <w:rPr>
                <w:b/>
                <w:lang w:eastAsia="fr-FR"/>
              </w:rPr>
              <w:t>О</w:t>
            </w:r>
            <w:r w:rsidRPr="006C1F69">
              <w:rPr>
                <w:b/>
                <w:lang w:eastAsia="fr-FR"/>
              </w:rPr>
              <w:t>босновки</w:t>
            </w:r>
            <w:r>
              <w:rPr>
                <w:b/>
                <w:lang w:eastAsia="fr-FR"/>
              </w:rPr>
              <w:t>те,</w:t>
            </w:r>
            <w:r w:rsidRPr="006C1F69">
              <w:rPr>
                <w:b/>
                <w:lang w:eastAsia="fr-FR"/>
              </w:rPr>
              <w:t xml:space="preserve"> представени от отстранените участници</w:t>
            </w:r>
            <w:r>
              <w:rPr>
                <w:b/>
                <w:lang w:eastAsia="fr-FR"/>
              </w:rPr>
              <w:t>,</w:t>
            </w:r>
            <w:r w:rsidRPr="006C1F69">
              <w:rPr>
                <w:b/>
                <w:lang w:eastAsia="fr-FR"/>
              </w:rPr>
              <w:t xml:space="preserve"> </w:t>
            </w:r>
            <w:proofErr w:type="spellStart"/>
            <w:r>
              <w:rPr>
                <w:b/>
                <w:lang w:eastAsia="fr-FR"/>
              </w:rPr>
              <w:t>д</w:t>
            </w:r>
            <w:r w:rsidRPr="006C1F69">
              <w:rPr>
                <w:b/>
                <w:lang w:eastAsia="fr-FR"/>
              </w:rPr>
              <w:t>ействи</w:t>
            </w:r>
            <w:r>
              <w:rPr>
                <w:b/>
                <w:lang w:eastAsia="fr-FR"/>
              </w:rPr>
              <w:t>-</w:t>
            </w:r>
            <w:r w:rsidRPr="006C1F69">
              <w:rPr>
                <w:b/>
                <w:lang w:eastAsia="fr-FR"/>
              </w:rPr>
              <w:t>телно</w:t>
            </w:r>
            <w:proofErr w:type="spellEnd"/>
            <w:r w:rsidRPr="006C1F69">
              <w:rPr>
                <w:b/>
                <w:lang w:eastAsia="fr-FR"/>
              </w:rPr>
              <w:t xml:space="preserve"> ли не отговарят на изискванията на чл. 72, ал. 2 от ЗОП?</w:t>
            </w:r>
          </w:p>
          <w:p w14:paraId="48CE3BC2" w14:textId="77777777" w:rsidR="00B20668" w:rsidRDefault="00B20668" w:rsidP="006E176A">
            <w:pPr>
              <w:jc w:val="both"/>
              <w:rPr>
                <w:b/>
                <w:sz w:val="20"/>
                <w:szCs w:val="20"/>
                <w:lang w:eastAsia="fr-FR"/>
              </w:rPr>
            </w:pPr>
          </w:p>
          <w:p w14:paraId="2AD75CBE" w14:textId="77777777" w:rsidR="00B20668" w:rsidRPr="006C1F69" w:rsidRDefault="00B20668" w:rsidP="006E176A">
            <w:pPr>
              <w:jc w:val="both"/>
              <w:rPr>
                <w:b/>
                <w:lang w:eastAsia="fr-FR"/>
              </w:rPr>
            </w:pPr>
            <w:r w:rsidRPr="006C1F69">
              <w:rPr>
                <w:b/>
                <w:lang w:eastAsia="fr-FR"/>
              </w:rPr>
              <w:t>Изискванията, във връзка с които са отстранени участниците, имат ли ограничителен характер?</w:t>
            </w:r>
          </w:p>
          <w:p w14:paraId="230DA1A4" w14:textId="77777777" w:rsidR="00B20668" w:rsidRDefault="00B20668" w:rsidP="006E176A">
            <w:pPr>
              <w:jc w:val="both"/>
              <w:rPr>
                <w:sz w:val="20"/>
                <w:szCs w:val="20"/>
                <w:lang w:eastAsia="fr-FR"/>
              </w:rPr>
            </w:pPr>
          </w:p>
          <w:p w14:paraId="5CFEE865" w14:textId="77777777" w:rsidR="00B20668" w:rsidRPr="00131680" w:rsidRDefault="00B20668" w:rsidP="006E176A">
            <w:pPr>
              <w:jc w:val="both"/>
              <w:rPr>
                <w:b/>
                <w:sz w:val="20"/>
                <w:szCs w:val="20"/>
                <w:lang w:eastAsia="fr-FR"/>
              </w:rPr>
            </w:pPr>
            <w:r w:rsidRPr="00131680">
              <w:rPr>
                <w:b/>
                <w:sz w:val="20"/>
                <w:szCs w:val="20"/>
                <w:lang w:eastAsia="fr-FR"/>
              </w:rPr>
              <w:t>(чл. 107 от ЗОП)</w:t>
            </w:r>
          </w:p>
          <w:p w14:paraId="3A264009" w14:textId="77777777" w:rsidR="00B20668" w:rsidRPr="00131680" w:rsidRDefault="00B20668" w:rsidP="006E176A">
            <w:pPr>
              <w:jc w:val="both"/>
              <w:rPr>
                <w:b/>
                <w:sz w:val="20"/>
                <w:szCs w:val="20"/>
                <w:lang w:eastAsia="fr-FR"/>
              </w:rPr>
            </w:pPr>
            <w:r w:rsidRPr="00131680">
              <w:rPr>
                <w:b/>
                <w:sz w:val="20"/>
                <w:szCs w:val="20"/>
                <w:lang w:eastAsia="fr-FR"/>
              </w:rPr>
              <w:t>(чл. 101, ал. 4 от ЗОП)</w:t>
            </w:r>
          </w:p>
          <w:p w14:paraId="68736ED6" w14:textId="77777777" w:rsidR="00B20668" w:rsidRPr="00131680" w:rsidRDefault="00B20668" w:rsidP="006E176A">
            <w:pPr>
              <w:jc w:val="both"/>
              <w:rPr>
                <w:sz w:val="20"/>
                <w:szCs w:val="20"/>
                <w:lang w:eastAsia="fr-FR"/>
              </w:rPr>
            </w:pPr>
            <w:r w:rsidRPr="00131680">
              <w:rPr>
                <w:b/>
                <w:sz w:val="20"/>
                <w:szCs w:val="20"/>
                <w:lang w:eastAsia="fr-FR"/>
              </w:rPr>
              <w:t>(чл. 72 от ЗОП)</w:t>
            </w:r>
          </w:p>
          <w:p w14:paraId="2F6FF237" w14:textId="77777777" w:rsidR="00B20668" w:rsidRPr="00131680" w:rsidRDefault="00B20668" w:rsidP="006E176A">
            <w:pPr>
              <w:jc w:val="both"/>
              <w:rPr>
                <w:b/>
                <w:sz w:val="20"/>
                <w:szCs w:val="20"/>
                <w:lang w:eastAsia="fr-FR"/>
              </w:rPr>
            </w:pPr>
            <w:r w:rsidRPr="00131680">
              <w:rPr>
                <w:b/>
                <w:sz w:val="20"/>
                <w:szCs w:val="20"/>
                <w:lang w:eastAsia="fr-FR"/>
              </w:rPr>
              <w:t>(чл. 54, чл. 55 от ЗОП, чл. 39, ал. 2 - 5 от ППЗОП)</w:t>
            </w:r>
          </w:p>
          <w:p w14:paraId="74AC0616" w14:textId="77777777" w:rsidR="00B20668" w:rsidRPr="008F56FA" w:rsidRDefault="00B20668" w:rsidP="006E176A">
            <w:pPr>
              <w:jc w:val="both"/>
              <w:rPr>
                <w:b/>
                <w:color w:val="333399"/>
                <w:sz w:val="20"/>
                <w:szCs w:val="20"/>
              </w:rPr>
            </w:pPr>
            <w:r w:rsidRPr="00131680">
              <w:rPr>
                <w:b/>
                <w:color w:val="333399"/>
                <w:sz w:val="20"/>
                <w:szCs w:val="20"/>
              </w:rPr>
              <w:lastRenderedPageBreak/>
              <w:t>т. 14, т. 15, т. 16, т. 17 и т. 20 от Насоките/ т. 14, т. 15, т. 16, т. 17 и т. 20 колона № 3 от Приложение № 1 към чл. 2, ал. 1 от Наредбата</w:t>
            </w:r>
          </w:p>
        </w:tc>
        <w:tc>
          <w:tcPr>
            <w:tcW w:w="567" w:type="dxa"/>
          </w:tcPr>
          <w:p w14:paraId="06727F98" w14:textId="77777777" w:rsidR="00B20668" w:rsidRPr="000A7FDB" w:rsidRDefault="00B20668" w:rsidP="006E176A">
            <w:pPr>
              <w:jc w:val="both"/>
              <w:outlineLvl w:val="1"/>
              <w:rPr>
                <w:sz w:val="20"/>
                <w:szCs w:val="20"/>
              </w:rPr>
            </w:pPr>
          </w:p>
        </w:tc>
        <w:tc>
          <w:tcPr>
            <w:tcW w:w="5983" w:type="dxa"/>
          </w:tcPr>
          <w:p w14:paraId="71959899" w14:textId="77777777" w:rsidR="00B20668" w:rsidRPr="000A7FDB" w:rsidRDefault="00B20668" w:rsidP="006E176A">
            <w:pPr>
              <w:jc w:val="both"/>
              <w:rPr>
                <w:sz w:val="20"/>
                <w:szCs w:val="20"/>
              </w:rPr>
            </w:pPr>
          </w:p>
        </w:tc>
      </w:tr>
      <w:tr w:rsidR="00B20668" w:rsidRPr="000A7FDB" w14:paraId="1C0F0182" w14:textId="77777777" w:rsidTr="006E176A">
        <w:trPr>
          <w:trHeight w:val="270"/>
        </w:trPr>
        <w:tc>
          <w:tcPr>
            <w:tcW w:w="14885" w:type="dxa"/>
            <w:gridSpan w:val="4"/>
          </w:tcPr>
          <w:p w14:paraId="50D3A737" w14:textId="77777777" w:rsidR="00B20668" w:rsidRPr="00131680" w:rsidRDefault="00B20668" w:rsidP="006E176A">
            <w:pPr>
              <w:jc w:val="both"/>
              <w:rPr>
                <w:sz w:val="20"/>
                <w:szCs w:val="20"/>
                <w:lang w:eastAsia="fr-FR"/>
              </w:rPr>
            </w:pPr>
            <w:r w:rsidRPr="00131680">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62C2D207" w14:textId="77777777" w:rsidR="00B20668" w:rsidRPr="00131680" w:rsidRDefault="00B20668" w:rsidP="006E176A">
            <w:pPr>
              <w:jc w:val="both"/>
              <w:rPr>
                <w:sz w:val="20"/>
                <w:szCs w:val="20"/>
                <w:lang w:eastAsia="fr-FR"/>
              </w:rPr>
            </w:pPr>
            <w:r w:rsidRPr="00131680">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670049B5" w14:textId="77777777" w:rsidR="00B20668" w:rsidRPr="00131680" w:rsidRDefault="00B20668" w:rsidP="006E176A">
            <w:pPr>
              <w:jc w:val="both"/>
              <w:rPr>
                <w:b/>
                <w:sz w:val="20"/>
                <w:szCs w:val="20"/>
                <w:lang w:eastAsia="fr-FR"/>
              </w:rPr>
            </w:pPr>
            <w:r w:rsidRPr="00131680">
              <w:rPr>
                <w:b/>
                <w:sz w:val="20"/>
                <w:szCs w:val="20"/>
                <w:lang w:eastAsia="fr-FR"/>
              </w:rPr>
              <w:t>Внимание!</w:t>
            </w:r>
          </w:p>
          <w:p w14:paraId="11188590" w14:textId="77777777" w:rsidR="00B20668" w:rsidRPr="00131680" w:rsidRDefault="00B20668" w:rsidP="006E176A">
            <w:pPr>
              <w:jc w:val="both"/>
              <w:rPr>
                <w:sz w:val="20"/>
                <w:szCs w:val="20"/>
                <w:lang w:eastAsia="fr-FR"/>
              </w:rPr>
            </w:pPr>
            <w:r w:rsidRPr="00131680">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74C8B2DC" w14:textId="77777777" w:rsidR="00B20668" w:rsidRPr="00131680" w:rsidRDefault="00B20668" w:rsidP="006E176A">
            <w:pPr>
              <w:jc w:val="both"/>
              <w:rPr>
                <w:sz w:val="20"/>
                <w:szCs w:val="20"/>
                <w:lang w:eastAsia="fr-FR"/>
              </w:rPr>
            </w:pPr>
            <w:r w:rsidRPr="00131680">
              <w:rPr>
                <w:sz w:val="20"/>
                <w:szCs w:val="20"/>
                <w:lang w:eastAsia="fr-FR"/>
              </w:rPr>
              <w:t>Конкретните основания за отстраняване, в допълнение към изискванията на чл. 54 и чл. 55 от ЗОП, са:</w:t>
            </w:r>
          </w:p>
          <w:p w14:paraId="5282A20C"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788F9793"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37B6CDDA"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7B03E9F3" w14:textId="77777777" w:rsidR="00B20668"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w:t>
            </w:r>
            <w:r>
              <w:rPr>
                <w:sz w:val="20"/>
                <w:szCs w:val="20"/>
                <w:lang w:eastAsia="fr-FR"/>
              </w:rPr>
              <w:t>астници, които са свързани лица;</w:t>
            </w:r>
          </w:p>
          <w:p w14:paraId="60331399" w14:textId="77777777" w:rsidR="00B20668" w:rsidRDefault="00B20668" w:rsidP="00FC36B6">
            <w:pPr>
              <w:pStyle w:val="ListParagraph"/>
              <w:numPr>
                <w:ilvl w:val="0"/>
                <w:numId w:val="13"/>
              </w:numPr>
              <w:ind w:left="300" w:hanging="180"/>
              <w:jc w:val="both"/>
              <w:rPr>
                <w:sz w:val="20"/>
                <w:szCs w:val="20"/>
                <w:lang w:eastAsia="fr-FR"/>
              </w:rPr>
            </w:pPr>
            <w:r w:rsidRPr="008F56FA">
              <w:rPr>
                <w:sz w:val="20"/>
                <w:szCs w:val="20"/>
                <w:lang w:eastAsia="fr-FR"/>
              </w:rPr>
              <w:t xml:space="preserve">(ново – в сила от </w:t>
            </w:r>
            <w:r w:rsidRPr="008F56FA">
              <w:rPr>
                <w:sz w:val="20"/>
                <w:szCs w:val="20"/>
                <w:highlight w:val="yellow"/>
                <w:lang w:eastAsia="fr-FR"/>
              </w:rPr>
              <w:t>01.03.2019</w:t>
            </w:r>
            <w:r w:rsidRPr="008F56FA">
              <w:rPr>
                <w:sz w:val="20"/>
                <w:szCs w:val="20"/>
                <w:lang w:eastAsia="fr-FR"/>
              </w:rPr>
              <w:t xml:space="preserve">) </w:t>
            </w:r>
            <w:r w:rsidRPr="008F56FA">
              <w:rPr>
                <w:i/>
                <w:sz w:val="20"/>
                <w:szCs w:val="20"/>
                <w:lang w:eastAsia="fr-FR"/>
              </w:rPr>
              <w:t>кандидат или участник, подал заявление за участие или оферта, които не отговарят на условията за представяне, включително за форма, начин и срок.</w:t>
            </w:r>
          </w:p>
          <w:p w14:paraId="2283CC65" w14:textId="77777777" w:rsidR="00B20668" w:rsidRPr="008F56FA" w:rsidRDefault="00B20668" w:rsidP="006E176A">
            <w:pPr>
              <w:pStyle w:val="ListParagraph"/>
              <w:ind w:left="300"/>
              <w:jc w:val="both"/>
              <w:rPr>
                <w:sz w:val="20"/>
                <w:szCs w:val="20"/>
                <w:lang w:eastAsia="fr-FR"/>
              </w:rPr>
            </w:pPr>
          </w:p>
          <w:p w14:paraId="3545032D" w14:textId="77777777" w:rsidR="00B20668" w:rsidRPr="00131680" w:rsidRDefault="00B20668" w:rsidP="006E176A">
            <w:pPr>
              <w:jc w:val="both"/>
              <w:rPr>
                <w:b/>
                <w:sz w:val="20"/>
                <w:szCs w:val="20"/>
                <w:u w:val="single"/>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3397AFF0" w14:textId="77777777" w:rsidR="00B20668" w:rsidRPr="00131680" w:rsidRDefault="00B20668" w:rsidP="006E176A">
            <w:pPr>
              <w:jc w:val="both"/>
              <w:rPr>
                <w:color w:val="008000"/>
                <w:sz w:val="20"/>
                <w:szCs w:val="20"/>
              </w:rPr>
            </w:pPr>
            <w:r w:rsidRPr="00131680">
              <w:rPr>
                <w:color w:val="008000"/>
                <w:sz w:val="20"/>
                <w:szCs w:val="20"/>
              </w:rPr>
              <w:t>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5D4554D1" w14:textId="77777777" w:rsidR="00B20668" w:rsidRPr="00131680" w:rsidRDefault="00B20668" w:rsidP="006E176A">
            <w:pPr>
              <w:jc w:val="both"/>
              <w:rPr>
                <w:b/>
                <w:sz w:val="20"/>
                <w:szCs w:val="20"/>
                <w:lang w:eastAsia="fr-FR"/>
              </w:rPr>
            </w:pPr>
            <w:r w:rsidRPr="00131680">
              <w:rPr>
                <w:color w:val="008000"/>
                <w:sz w:val="20"/>
                <w:szCs w:val="20"/>
              </w:rPr>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47D3AC78" w14:textId="77777777" w:rsidR="00B20668" w:rsidRPr="00131680" w:rsidRDefault="00B20668" w:rsidP="006E176A">
            <w:pPr>
              <w:jc w:val="both"/>
              <w:rPr>
                <w:b/>
                <w:sz w:val="20"/>
                <w:szCs w:val="20"/>
                <w:lang w:eastAsia="fr-FR"/>
              </w:rPr>
            </w:pPr>
            <w:r w:rsidRPr="00131680">
              <w:rPr>
                <w:color w:val="008000"/>
                <w:sz w:val="20"/>
                <w:szCs w:val="20"/>
              </w:rPr>
              <w:t>2) установяване съдържанието на офертата в частта, която не отговаря на изискванията на възложителя.</w:t>
            </w:r>
          </w:p>
          <w:p w14:paraId="1E8C4991" w14:textId="77777777" w:rsidR="00B20668" w:rsidRPr="00131680" w:rsidRDefault="00B20668" w:rsidP="006E176A">
            <w:pPr>
              <w:jc w:val="both"/>
              <w:rPr>
                <w:color w:val="008000"/>
                <w:sz w:val="20"/>
                <w:szCs w:val="20"/>
              </w:rPr>
            </w:pPr>
            <w:r w:rsidRPr="00131680">
              <w:rPr>
                <w:b/>
                <w:color w:val="008000"/>
                <w:sz w:val="20"/>
                <w:szCs w:val="20"/>
              </w:rPr>
              <w:t xml:space="preserve">ВАЖНО! </w:t>
            </w:r>
            <w:r w:rsidRPr="00131680">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36.</w:t>
            </w:r>
          </w:p>
          <w:p w14:paraId="06EF0E94" w14:textId="77777777" w:rsidR="00B20668" w:rsidRPr="000A7FDB" w:rsidRDefault="00B20668" w:rsidP="006E176A">
            <w:pPr>
              <w:jc w:val="both"/>
              <w:rPr>
                <w:sz w:val="20"/>
                <w:szCs w:val="20"/>
              </w:rPr>
            </w:pPr>
            <w:r w:rsidRPr="00131680">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r>
      <w:tr w:rsidR="00B20668" w:rsidRPr="00995588" w14:paraId="1B0E1D94" w14:textId="77777777" w:rsidTr="006E176A">
        <w:trPr>
          <w:trHeight w:val="270"/>
        </w:trPr>
        <w:tc>
          <w:tcPr>
            <w:tcW w:w="14885" w:type="dxa"/>
            <w:gridSpan w:val="4"/>
            <w:shd w:val="clear" w:color="auto" w:fill="FDE891"/>
            <w:vAlign w:val="center"/>
          </w:tcPr>
          <w:p w14:paraId="06B9A57B" w14:textId="77777777" w:rsidR="00B20668" w:rsidRPr="00E86D30" w:rsidRDefault="00B20668" w:rsidP="006E176A">
            <w:pPr>
              <w:pStyle w:val="Heading1"/>
              <w:keepNext w:val="0"/>
              <w:spacing w:before="60" w:after="60"/>
              <w:jc w:val="both"/>
              <w:rPr>
                <w:rFonts w:ascii="Times New Roman" w:hAnsi="Times New Roman"/>
                <w:b/>
                <w:bCs/>
                <w:sz w:val="24"/>
                <w:lang w:val="bg-BG"/>
              </w:rPr>
            </w:pPr>
            <w:r w:rsidRPr="00E86D30">
              <w:rPr>
                <w:rFonts w:ascii="Times New Roman" w:hAnsi="Times New Roman"/>
                <w:b/>
                <w:bCs/>
                <w:sz w:val="24"/>
                <w:lang w:val="bg-BG"/>
              </w:rPr>
              <w:t>Решение за класиране и определяне на изпълнител</w:t>
            </w:r>
          </w:p>
        </w:tc>
      </w:tr>
      <w:tr w:rsidR="00B20668" w:rsidRPr="000A7FDB" w14:paraId="40E5BA93" w14:textId="77777777" w:rsidTr="006E176A">
        <w:trPr>
          <w:trHeight w:val="270"/>
        </w:trPr>
        <w:tc>
          <w:tcPr>
            <w:tcW w:w="710" w:type="dxa"/>
          </w:tcPr>
          <w:p w14:paraId="07916B98"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Pr>
                <w:rFonts w:ascii="Times New Roman" w:hAnsi="Times New Roman" w:cs="Times New Roman"/>
                <w:b/>
                <w:szCs w:val="20"/>
                <w:lang w:val="bg-BG"/>
              </w:rPr>
              <w:t>8</w:t>
            </w:r>
            <w:r w:rsidRPr="00155C58">
              <w:rPr>
                <w:rFonts w:ascii="Times New Roman" w:hAnsi="Times New Roman" w:cs="Times New Roman"/>
                <w:b/>
                <w:szCs w:val="20"/>
                <w:lang w:val="bg-BG"/>
              </w:rPr>
              <w:t>.</w:t>
            </w:r>
          </w:p>
        </w:tc>
        <w:tc>
          <w:tcPr>
            <w:tcW w:w="7625" w:type="dxa"/>
            <w:noWrap/>
          </w:tcPr>
          <w:p w14:paraId="70D95BDD" w14:textId="77777777" w:rsidR="00B20668" w:rsidRPr="00995588" w:rsidRDefault="00B20668" w:rsidP="006E176A">
            <w:pPr>
              <w:ind w:right="110"/>
              <w:jc w:val="both"/>
              <w:outlineLvl w:val="1"/>
              <w:rPr>
                <w:b/>
                <w:lang w:eastAsia="fr-FR"/>
              </w:rPr>
            </w:pPr>
            <w:r w:rsidRPr="00995588">
              <w:rPr>
                <w:b/>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5DA62F95" w14:textId="77777777" w:rsidR="00B20668" w:rsidRPr="00131680" w:rsidRDefault="00B20668" w:rsidP="006E176A">
            <w:pPr>
              <w:ind w:right="110"/>
              <w:jc w:val="both"/>
              <w:outlineLvl w:val="1"/>
              <w:rPr>
                <w:b/>
                <w:sz w:val="20"/>
                <w:szCs w:val="20"/>
                <w:lang w:eastAsia="fr-FR"/>
              </w:rPr>
            </w:pPr>
            <w:r>
              <w:rPr>
                <w:b/>
                <w:sz w:val="20"/>
                <w:szCs w:val="20"/>
                <w:lang w:eastAsia="fr-FR"/>
              </w:rPr>
              <w:lastRenderedPageBreak/>
              <w:t>(</w:t>
            </w:r>
            <w:r w:rsidRPr="00131680">
              <w:rPr>
                <w:b/>
                <w:sz w:val="20"/>
                <w:szCs w:val="20"/>
                <w:lang w:eastAsia="fr-FR"/>
              </w:rPr>
              <w:t>чл. 109 от ЗОП)</w:t>
            </w:r>
          </w:p>
          <w:p w14:paraId="4B7C6289"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60 от ППЗОП)</w:t>
            </w:r>
          </w:p>
          <w:p w14:paraId="7DDD01D3" w14:textId="77777777" w:rsidR="00B20668" w:rsidRPr="00131680" w:rsidRDefault="00B20668" w:rsidP="006E176A">
            <w:pPr>
              <w:jc w:val="both"/>
              <w:rPr>
                <w:b/>
                <w:color w:val="333399"/>
                <w:sz w:val="20"/>
                <w:szCs w:val="20"/>
              </w:rPr>
            </w:pPr>
            <w:r w:rsidRPr="00131680">
              <w:rPr>
                <w:b/>
                <w:color w:val="333399"/>
                <w:sz w:val="20"/>
                <w:szCs w:val="20"/>
              </w:rPr>
              <w:t>т. 14, т. 15, т. 16 от Насоките/ т. 14, т. 15, т. 16, колона № 3 от Приложение № 1 към чл. 2, ал. 1 от Наредбата</w:t>
            </w:r>
          </w:p>
          <w:p w14:paraId="229BF69D" w14:textId="77777777" w:rsidR="00B20668" w:rsidRPr="000A7FDB" w:rsidRDefault="00B20668" w:rsidP="006E176A">
            <w:pPr>
              <w:jc w:val="both"/>
              <w:rPr>
                <w:b/>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решението за определяне на изпълнител и доклада и протоколите от работата на комисията.</w:t>
            </w:r>
          </w:p>
        </w:tc>
        <w:tc>
          <w:tcPr>
            <w:tcW w:w="567" w:type="dxa"/>
          </w:tcPr>
          <w:p w14:paraId="54509B5B" w14:textId="77777777" w:rsidR="00B20668" w:rsidRPr="00186C17" w:rsidRDefault="00B20668" w:rsidP="006E176A">
            <w:pPr>
              <w:pStyle w:val="Heading1"/>
              <w:keepNext w:val="0"/>
              <w:jc w:val="both"/>
              <w:rPr>
                <w:b/>
                <w:bCs/>
                <w:sz w:val="20"/>
                <w:lang w:val="bg-BG"/>
              </w:rPr>
            </w:pPr>
          </w:p>
        </w:tc>
        <w:tc>
          <w:tcPr>
            <w:tcW w:w="5983" w:type="dxa"/>
          </w:tcPr>
          <w:p w14:paraId="3364E659" w14:textId="77777777" w:rsidR="00B20668" w:rsidRPr="00186C17" w:rsidRDefault="00B20668" w:rsidP="006E176A">
            <w:pPr>
              <w:pStyle w:val="Heading1"/>
              <w:keepNext w:val="0"/>
              <w:rPr>
                <w:bCs/>
                <w:sz w:val="20"/>
                <w:lang w:val="bg-BG"/>
              </w:rPr>
            </w:pPr>
          </w:p>
        </w:tc>
      </w:tr>
      <w:tr w:rsidR="00B20668" w:rsidRPr="000A7FDB" w14:paraId="6D37E732" w14:textId="77777777" w:rsidTr="006E176A">
        <w:trPr>
          <w:trHeight w:val="270"/>
        </w:trPr>
        <w:tc>
          <w:tcPr>
            <w:tcW w:w="710" w:type="dxa"/>
          </w:tcPr>
          <w:p w14:paraId="483375DD"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Pr>
                <w:rFonts w:ascii="Times New Roman" w:hAnsi="Times New Roman" w:cs="Times New Roman"/>
                <w:b/>
                <w:szCs w:val="20"/>
                <w:lang w:val="bg-BG"/>
              </w:rPr>
              <w:t>9</w:t>
            </w:r>
            <w:r w:rsidRPr="00155C58">
              <w:rPr>
                <w:rFonts w:ascii="Times New Roman" w:hAnsi="Times New Roman" w:cs="Times New Roman"/>
                <w:b/>
                <w:szCs w:val="20"/>
                <w:lang w:val="bg-BG"/>
              </w:rPr>
              <w:t>.</w:t>
            </w:r>
          </w:p>
        </w:tc>
        <w:tc>
          <w:tcPr>
            <w:tcW w:w="7625" w:type="dxa"/>
            <w:noWrap/>
          </w:tcPr>
          <w:p w14:paraId="793D7EAA" w14:textId="77777777" w:rsidR="00B20668" w:rsidRDefault="00B20668" w:rsidP="006E176A">
            <w:pPr>
              <w:jc w:val="both"/>
              <w:outlineLvl w:val="1"/>
              <w:rPr>
                <w:b/>
                <w:lang w:eastAsia="fr-FR"/>
              </w:rPr>
            </w:pPr>
            <w:r w:rsidRPr="0081589C">
              <w:rPr>
                <w:b/>
                <w:lang w:eastAsia="fr-FR"/>
              </w:rPr>
              <w:t>Решението за определяне на изпълнител изпратено ли е на всички участници в</w:t>
            </w:r>
            <w:r>
              <w:rPr>
                <w:b/>
                <w:lang w:eastAsia="fr-FR"/>
              </w:rPr>
              <w:t xml:space="preserve"> 3-дневен срок от издаването му?</w:t>
            </w:r>
          </w:p>
          <w:p w14:paraId="473148BA" w14:textId="77777777" w:rsidR="00B20668" w:rsidRDefault="00B20668" w:rsidP="006E176A">
            <w:pPr>
              <w:jc w:val="both"/>
              <w:outlineLvl w:val="1"/>
              <w:rPr>
                <w:b/>
                <w:lang w:eastAsia="fr-FR"/>
              </w:rPr>
            </w:pPr>
          </w:p>
          <w:p w14:paraId="48BFE2E8" w14:textId="77777777" w:rsidR="00B20668" w:rsidRPr="0081589C" w:rsidRDefault="00B20668" w:rsidP="006E176A">
            <w:pPr>
              <w:jc w:val="both"/>
              <w:outlineLvl w:val="1"/>
              <w:rPr>
                <w:b/>
                <w:lang w:eastAsia="fr-FR"/>
              </w:rPr>
            </w:pPr>
            <w:r w:rsidRPr="005B7811">
              <w:rPr>
                <w:b/>
                <w:lang w:eastAsia="fr-FR"/>
              </w:rPr>
              <w:t>Решението за определяне на изпълнител публикувано ли е в профила на купувача в деня на изпращането му до участниците?</w:t>
            </w:r>
          </w:p>
          <w:p w14:paraId="0470C83C" w14:textId="77777777" w:rsidR="00B20668" w:rsidRPr="005B7811" w:rsidRDefault="00B20668" w:rsidP="006E176A">
            <w:pPr>
              <w:jc w:val="both"/>
              <w:outlineLvl w:val="1"/>
              <w:rPr>
                <w:b/>
                <w:lang w:eastAsia="fr-FR"/>
              </w:rPr>
            </w:pPr>
          </w:p>
          <w:p w14:paraId="75BE5320" w14:textId="77777777" w:rsidR="00B20668" w:rsidRPr="00131680" w:rsidRDefault="00B20668" w:rsidP="006E176A">
            <w:pPr>
              <w:jc w:val="both"/>
              <w:outlineLvl w:val="1"/>
              <w:rPr>
                <w:b/>
                <w:sz w:val="20"/>
                <w:szCs w:val="20"/>
                <w:lang w:eastAsia="fr-FR"/>
              </w:rPr>
            </w:pPr>
            <w:r w:rsidRPr="00131680">
              <w:rPr>
                <w:b/>
                <w:sz w:val="20"/>
                <w:szCs w:val="20"/>
                <w:lang w:eastAsia="fr-FR"/>
              </w:rPr>
              <w:t>(чл. 42, ал. 2 и чл. 43, ал. 1-4 от ЗОП</w:t>
            </w:r>
            <w:r>
              <w:rPr>
                <w:b/>
                <w:sz w:val="20"/>
                <w:szCs w:val="20"/>
                <w:lang w:eastAsia="fr-FR"/>
              </w:rPr>
              <w:t>, нов чл. 36а – в сила от 01.03.2019</w:t>
            </w:r>
            <w:r w:rsidRPr="00131680">
              <w:rPr>
                <w:b/>
                <w:sz w:val="20"/>
                <w:szCs w:val="20"/>
                <w:lang w:eastAsia="fr-FR"/>
              </w:rPr>
              <w:t>)</w:t>
            </w:r>
          </w:p>
          <w:p w14:paraId="2187EEB5" w14:textId="77777777" w:rsidR="00B20668" w:rsidRPr="00131680" w:rsidRDefault="00B20668" w:rsidP="006E176A">
            <w:pPr>
              <w:jc w:val="both"/>
              <w:outlineLvl w:val="1"/>
              <w:rPr>
                <w:b/>
                <w:sz w:val="20"/>
                <w:szCs w:val="20"/>
                <w:lang w:eastAsia="fr-FR"/>
              </w:rPr>
            </w:pPr>
            <w:r w:rsidRPr="00131680">
              <w:rPr>
                <w:b/>
                <w:sz w:val="20"/>
                <w:szCs w:val="20"/>
                <w:lang w:eastAsia="fr-FR"/>
              </w:rPr>
              <w:t>(чл. 24, ал. 1, т. 2 и 5 от ППЗОП)</w:t>
            </w:r>
          </w:p>
          <w:p w14:paraId="76DD67CC" w14:textId="77777777" w:rsidR="00B20668" w:rsidRPr="005B7811" w:rsidRDefault="00B20668" w:rsidP="006E176A">
            <w:pPr>
              <w:jc w:val="both"/>
              <w:rPr>
                <w:b/>
                <w:color w:val="333399"/>
                <w:sz w:val="20"/>
                <w:szCs w:val="20"/>
              </w:rPr>
            </w:pPr>
            <w:r w:rsidRPr="00131680">
              <w:rPr>
                <w:b/>
                <w:color w:val="333399"/>
                <w:sz w:val="20"/>
                <w:szCs w:val="20"/>
              </w:rPr>
              <w:t>т. 16 от Насоките/т. 16, колона № 3 от Приложение № 1 към чл. 2, ал. 1 от Наредбата</w:t>
            </w:r>
          </w:p>
          <w:p w14:paraId="26E3F958" w14:textId="77777777" w:rsidR="00B20668" w:rsidRPr="00F32B4B" w:rsidRDefault="00B20668" w:rsidP="006E176A">
            <w:pPr>
              <w:pStyle w:val="BodyText"/>
              <w:jc w:val="both"/>
              <w:rPr>
                <w:b w:val="0"/>
                <w:i/>
                <w:sz w:val="20"/>
                <w:szCs w:val="20"/>
                <w:lang w:eastAsia="fr-FR"/>
              </w:rPr>
            </w:pPr>
          </w:p>
        </w:tc>
        <w:tc>
          <w:tcPr>
            <w:tcW w:w="567" w:type="dxa"/>
          </w:tcPr>
          <w:p w14:paraId="12E15EBE" w14:textId="77777777" w:rsidR="00B20668" w:rsidRPr="00186C17" w:rsidRDefault="00B20668" w:rsidP="006E176A">
            <w:pPr>
              <w:pStyle w:val="Heading1"/>
              <w:keepNext w:val="0"/>
              <w:jc w:val="both"/>
              <w:rPr>
                <w:bCs/>
                <w:sz w:val="20"/>
                <w:lang w:val="bg-BG"/>
              </w:rPr>
            </w:pPr>
          </w:p>
        </w:tc>
        <w:tc>
          <w:tcPr>
            <w:tcW w:w="5983" w:type="dxa"/>
          </w:tcPr>
          <w:p w14:paraId="6AFC5438" w14:textId="77777777" w:rsidR="00B20668" w:rsidRPr="00186C17" w:rsidRDefault="00B20668" w:rsidP="006E176A">
            <w:pPr>
              <w:pStyle w:val="Heading1"/>
              <w:keepNext w:val="0"/>
              <w:jc w:val="both"/>
              <w:rPr>
                <w:bCs/>
                <w:sz w:val="20"/>
                <w:lang w:val="bg-BG"/>
              </w:rPr>
            </w:pPr>
          </w:p>
        </w:tc>
      </w:tr>
      <w:tr w:rsidR="00B20668" w:rsidRPr="000A7FDB" w14:paraId="2D1C015B" w14:textId="77777777" w:rsidTr="006E176A">
        <w:trPr>
          <w:trHeight w:val="270"/>
        </w:trPr>
        <w:tc>
          <w:tcPr>
            <w:tcW w:w="14885" w:type="dxa"/>
            <w:gridSpan w:val="4"/>
          </w:tcPr>
          <w:p w14:paraId="14AD56F0" w14:textId="77777777" w:rsidR="00B20668" w:rsidRPr="00131680" w:rsidRDefault="00B20668" w:rsidP="006E176A">
            <w:pPr>
              <w:jc w:val="both"/>
              <w:outlineLvl w:val="1"/>
              <w:rPr>
                <w:b/>
                <w:sz w:val="20"/>
                <w:szCs w:val="20"/>
                <w:lang w:eastAsia="fr-FR"/>
              </w:rPr>
            </w:pPr>
            <w:r w:rsidRPr="00131680">
              <w:rPr>
                <w:sz w:val="20"/>
                <w:szCs w:val="20"/>
                <w:lang w:eastAsia="fr-FR"/>
              </w:rPr>
              <w:t>Възложителят изпраща на участниците решението за определяне на изпълнител в тридневен срок от издаването му.</w:t>
            </w:r>
            <w:r w:rsidRPr="00131680">
              <w:rPr>
                <w:b/>
                <w:sz w:val="20"/>
                <w:szCs w:val="20"/>
                <w:lang w:eastAsia="fr-FR"/>
              </w:rPr>
              <w:t xml:space="preserve"> </w:t>
            </w:r>
          </w:p>
          <w:p w14:paraId="58ECECB5" w14:textId="77777777" w:rsidR="00B20668" w:rsidRPr="00131680" w:rsidRDefault="00B20668" w:rsidP="006E176A">
            <w:pPr>
              <w:jc w:val="both"/>
              <w:outlineLvl w:val="1"/>
              <w:rPr>
                <w:sz w:val="20"/>
                <w:szCs w:val="20"/>
                <w:lang w:eastAsia="fr-FR"/>
              </w:rPr>
            </w:pPr>
            <w:r w:rsidRPr="00131680">
              <w:rPr>
                <w:sz w:val="20"/>
                <w:szCs w:val="20"/>
                <w:lang w:eastAsia="fr-FR"/>
              </w:rPr>
              <w:t>Възложителят публикува в профила на купувача това решение в деня на изпращането му до участниците.</w:t>
            </w:r>
          </w:p>
          <w:p w14:paraId="1441CC73" w14:textId="77777777" w:rsidR="00B20668" w:rsidRPr="00131680" w:rsidRDefault="00B20668" w:rsidP="006E176A">
            <w:pPr>
              <w:jc w:val="both"/>
              <w:outlineLvl w:val="1"/>
              <w:rPr>
                <w:sz w:val="20"/>
                <w:szCs w:val="20"/>
                <w:lang w:eastAsia="fr-FR"/>
              </w:rPr>
            </w:pPr>
            <w:r w:rsidRPr="00131680">
              <w:rPr>
                <w:b/>
                <w:sz w:val="20"/>
                <w:szCs w:val="20"/>
                <w:lang w:eastAsia="fr-FR"/>
              </w:rPr>
              <w:t xml:space="preserve">Важно! </w:t>
            </w:r>
            <w:r w:rsidRPr="00131680">
              <w:rPr>
                <w:sz w:val="20"/>
                <w:szCs w:val="20"/>
                <w:lang w:eastAsia="fr-FR"/>
              </w:rPr>
              <w:t>В закона са предвидени три възможности за изпращане на решението за определяне на изпълнител, като избраният начин трябва да позволява удостоверяване на датата на получаването му.</w:t>
            </w:r>
          </w:p>
          <w:p w14:paraId="3B4D1272" w14:textId="77777777" w:rsidR="00B20668" w:rsidRPr="00131680" w:rsidRDefault="00B20668" w:rsidP="006E176A">
            <w:pPr>
              <w:jc w:val="both"/>
              <w:outlineLvl w:val="1"/>
              <w:rPr>
                <w:sz w:val="20"/>
                <w:szCs w:val="20"/>
                <w:lang w:eastAsia="fr-FR"/>
              </w:rPr>
            </w:pPr>
            <w:r w:rsidRPr="00131680">
              <w:rPr>
                <w:b/>
                <w:sz w:val="20"/>
                <w:szCs w:val="20"/>
                <w:lang w:eastAsia="fr-FR"/>
              </w:rPr>
              <w:t>Внимание!</w:t>
            </w:r>
            <w:r w:rsidRPr="00131680">
              <w:rPr>
                <w:sz w:val="20"/>
                <w:szCs w:val="20"/>
                <w:lang w:eastAsia="fr-FR"/>
              </w:rPr>
              <w:t xml:space="preserve"> Ако решението не е получено по някой от предвидените в ЗОП начини, възложителят публикува съобщение до съответния участник/ци в профила на купувача. Решението се смята за връчено от датата на публикуване на съобщението.</w:t>
            </w:r>
          </w:p>
          <w:p w14:paraId="16C981DF" w14:textId="77777777" w:rsidR="00B20668" w:rsidRPr="00E86D30" w:rsidRDefault="00B20668" w:rsidP="006E176A">
            <w:pPr>
              <w:pStyle w:val="Heading1"/>
              <w:keepNext w:val="0"/>
              <w:jc w:val="both"/>
              <w:rPr>
                <w:rFonts w:ascii="Times New Roman" w:hAnsi="Times New Roman"/>
                <w:lang w:val="bg-BG" w:eastAsia="fr-FR"/>
              </w:rPr>
            </w:pPr>
            <w:r w:rsidRPr="00E86D30">
              <w:rPr>
                <w:rFonts w:ascii="Times New Roman" w:hAnsi="Times New Roman"/>
                <w:color w:val="C0504D"/>
                <w:sz w:val="20"/>
                <w:lang w:val="bg-BG" w:eastAsia="fr-FR"/>
              </w:rPr>
              <w:t>Насочващи източници на информация: прегледайте писма, факсове и/или имейли, с които възложителят е изпратил решението за класиране на участниците или други документи, от които могат да се установят подлежащите на проверка факти, както и информацията, публикувана на профила на купувача.</w:t>
            </w:r>
          </w:p>
          <w:p w14:paraId="4B88156A" w14:textId="77777777" w:rsidR="00B20668" w:rsidRPr="00E86D30" w:rsidRDefault="00B20668" w:rsidP="006E176A">
            <w:pPr>
              <w:pStyle w:val="Heading1"/>
              <w:keepNext w:val="0"/>
              <w:rPr>
                <w:rFonts w:ascii="Times New Roman" w:hAnsi="Times New Roman"/>
                <w:bCs/>
                <w:color w:val="008000"/>
                <w:sz w:val="20"/>
                <w:lang w:val="bg-BG"/>
              </w:rPr>
            </w:pPr>
            <w:r w:rsidRPr="00E86D30">
              <w:rPr>
                <w:rFonts w:ascii="Times New Roman" w:hAnsi="Times New Roman"/>
                <w:bCs/>
                <w:color w:val="008000"/>
                <w:sz w:val="20"/>
                <w:lang w:val="bg-BG"/>
              </w:rPr>
              <w:t>Анализирайте:</w:t>
            </w:r>
          </w:p>
          <w:p w14:paraId="3EAA4F56"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датата на решението за определяне на изпълнител;</w:t>
            </w:r>
          </w:p>
          <w:p w14:paraId="26B26931"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датата на изпращане на придружителното писмо, факс или имейл, с които е изпратено решението(за всеки участник поотделно) или</w:t>
            </w:r>
          </w:p>
          <w:p w14:paraId="257A3333"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датата на получаване на решението на ръка (за всеки участник по отделно);</w:t>
            </w:r>
          </w:p>
          <w:p w14:paraId="5C0B006B" w14:textId="77777777" w:rsidR="00B20668" w:rsidRPr="00353225" w:rsidRDefault="00B20668" w:rsidP="006E176A">
            <w:pPr>
              <w:pStyle w:val="BodyText"/>
              <w:jc w:val="both"/>
              <w:rPr>
                <w:bCs w:val="0"/>
                <w:sz w:val="20"/>
              </w:rPr>
            </w:pPr>
            <w:r w:rsidRPr="00E86D30">
              <w:rPr>
                <w:rFonts w:ascii="Times New Roman" w:hAnsi="Times New Roman" w:cs="Times New Roman"/>
                <w:b w:val="0"/>
                <w:color w:val="008000"/>
                <w:sz w:val="20"/>
                <w:szCs w:val="20"/>
              </w:rPr>
              <w:t>- датата на публикуване на решението в профила на купувача.</w:t>
            </w:r>
          </w:p>
        </w:tc>
      </w:tr>
      <w:tr w:rsidR="00B20668" w:rsidRPr="000A7FDB" w14:paraId="3963190E" w14:textId="77777777" w:rsidTr="006E176A">
        <w:trPr>
          <w:trHeight w:val="270"/>
        </w:trPr>
        <w:tc>
          <w:tcPr>
            <w:tcW w:w="14885" w:type="dxa"/>
            <w:gridSpan w:val="4"/>
            <w:shd w:val="clear" w:color="auto" w:fill="FDE891"/>
          </w:tcPr>
          <w:p w14:paraId="266CDCE6"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t>Решение за прекратяване на процедурата</w:t>
            </w:r>
          </w:p>
        </w:tc>
      </w:tr>
      <w:tr w:rsidR="00B20668" w:rsidRPr="000A7FDB" w14:paraId="2F94B825" w14:textId="77777777" w:rsidTr="006E176A">
        <w:trPr>
          <w:trHeight w:val="270"/>
        </w:trPr>
        <w:tc>
          <w:tcPr>
            <w:tcW w:w="710" w:type="dxa"/>
          </w:tcPr>
          <w:p w14:paraId="29C4FC17"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40</w:t>
            </w:r>
            <w:r w:rsidRPr="00155C58">
              <w:rPr>
                <w:rFonts w:ascii="Times New Roman" w:hAnsi="Times New Roman" w:cs="Times New Roman"/>
                <w:b/>
                <w:szCs w:val="20"/>
                <w:lang w:val="bg-BG"/>
              </w:rPr>
              <w:t>.</w:t>
            </w:r>
          </w:p>
        </w:tc>
        <w:tc>
          <w:tcPr>
            <w:tcW w:w="7625" w:type="dxa"/>
            <w:noWrap/>
          </w:tcPr>
          <w:p w14:paraId="0507B535" w14:textId="77777777" w:rsidR="00B20668" w:rsidRPr="0081589C" w:rsidRDefault="00B20668" w:rsidP="006E176A">
            <w:pPr>
              <w:jc w:val="both"/>
              <w:outlineLvl w:val="1"/>
              <w:rPr>
                <w:b/>
                <w:lang w:eastAsia="fr-FR"/>
              </w:rPr>
            </w:pPr>
            <w:r w:rsidRPr="0081589C">
              <w:rPr>
                <w:b/>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13BF643C" w14:textId="77777777" w:rsidR="00B20668" w:rsidRPr="0081589C" w:rsidRDefault="00B20668" w:rsidP="006E176A">
            <w:pPr>
              <w:jc w:val="both"/>
              <w:outlineLvl w:val="1"/>
              <w:rPr>
                <w:sz w:val="20"/>
                <w:szCs w:val="20"/>
                <w:lang w:eastAsia="fr-FR"/>
              </w:rPr>
            </w:pPr>
            <w:r w:rsidRPr="0081589C">
              <w:rPr>
                <w:sz w:val="20"/>
                <w:szCs w:val="20"/>
                <w:lang w:eastAsia="fr-FR"/>
              </w:rPr>
              <w:t>1. не е подадена нито една оферта;</w:t>
            </w:r>
          </w:p>
          <w:p w14:paraId="30750B31" w14:textId="77777777" w:rsidR="00B20668" w:rsidRPr="0081589C" w:rsidRDefault="00B20668" w:rsidP="006E176A">
            <w:pPr>
              <w:jc w:val="both"/>
              <w:outlineLvl w:val="1"/>
              <w:rPr>
                <w:sz w:val="20"/>
                <w:szCs w:val="20"/>
                <w:lang w:eastAsia="fr-FR"/>
              </w:rPr>
            </w:pPr>
            <w:r w:rsidRPr="0081589C">
              <w:rPr>
                <w:sz w:val="20"/>
                <w:szCs w:val="20"/>
                <w:lang w:eastAsia="fr-FR"/>
              </w:rPr>
              <w:t>2. всички оферти не отговарят на условията за представяне, включително за форма, начин и срок, или са неподходящи;</w:t>
            </w:r>
          </w:p>
          <w:p w14:paraId="153B35E3" w14:textId="77777777" w:rsidR="00B20668" w:rsidRPr="0081589C" w:rsidRDefault="00B20668" w:rsidP="006E176A">
            <w:pPr>
              <w:jc w:val="both"/>
              <w:outlineLvl w:val="1"/>
              <w:rPr>
                <w:sz w:val="20"/>
                <w:szCs w:val="20"/>
                <w:lang w:eastAsia="fr-FR"/>
              </w:rPr>
            </w:pPr>
            <w:r w:rsidRPr="0081589C">
              <w:rPr>
                <w:sz w:val="20"/>
                <w:szCs w:val="20"/>
                <w:lang w:eastAsia="fr-FR"/>
              </w:rPr>
              <w:t>3. първият и вторият класиран участник откаже да сключи договор;</w:t>
            </w:r>
          </w:p>
          <w:p w14:paraId="1B8F0C33" w14:textId="77777777" w:rsidR="00B20668" w:rsidRPr="0081589C" w:rsidRDefault="00B20668" w:rsidP="006E176A">
            <w:pPr>
              <w:jc w:val="both"/>
              <w:outlineLvl w:val="1"/>
              <w:rPr>
                <w:sz w:val="20"/>
                <w:szCs w:val="20"/>
                <w:lang w:eastAsia="fr-FR"/>
              </w:rPr>
            </w:pPr>
            <w:r w:rsidRPr="0081589C">
              <w:rPr>
                <w:sz w:val="20"/>
                <w:szCs w:val="20"/>
                <w:lang w:eastAsia="fr-FR"/>
              </w:rPr>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14:paraId="59D3C5FC" w14:textId="77777777" w:rsidR="00B20668" w:rsidRPr="0081589C" w:rsidRDefault="00B20668" w:rsidP="006E176A">
            <w:pPr>
              <w:jc w:val="both"/>
              <w:outlineLvl w:val="1"/>
              <w:rPr>
                <w:sz w:val="20"/>
                <w:szCs w:val="20"/>
                <w:lang w:eastAsia="fr-FR"/>
              </w:rPr>
            </w:pPr>
            <w:r w:rsidRPr="0081589C">
              <w:rPr>
                <w:sz w:val="20"/>
                <w:szCs w:val="20"/>
                <w:lang w:eastAsia="fr-FR"/>
              </w:rPr>
              <w:t>5. поради неизпълнение на някое от условията по чл. 112, ал. 1 от ЗОП не се сключва договор за обществена поръчка;</w:t>
            </w:r>
          </w:p>
          <w:p w14:paraId="2C5F3D00" w14:textId="77777777" w:rsidR="00B20668" w:rsidRPr="0081589C" w:rsidRDefault="00B20668" w:rsidP="006E176A">
            <w:pPr>
              <w:jc w:val="both"/>
              <w:outlineLvl w:val="1"/>
              <w:rPr>
                <w:sz w:val="20"/>
                <w:szCs w:val="20"/>
                <w:lang w:eastAsia="fr-FR"/>
              </w:rPr>
            </w:pPr>
            <w:r w:rsidRPr="0081589C">
              <w:rPr>
                <w:sz w:val="20"/>
                <w:szCs w:val="20"/>
                <w:lang w:eastAsia="fr-FR"/>
              </w:rPr>
              <w:t>6. всички оферти, които отговарят на предварително обявените от възложителя условия, надвишават финансовия ресурс, който той може да осигури (вж. чл. 110, ал. 3 от ЗОП);</w:t>
            </w:r>
          </w:p>
          <w:p w14:paraId="5CB3E46B" w14:textId="77777777" w:rsidR="00B20668" w:rsidRPr="0081589C" w:rsidRDefault="00B20668" w:rsidP="006E176A">
            <w:pPr>
              <w:jc w:val="both"/>
              <w:outlineLvl w:val="1"/>
              <w:rPr>
                <w:sz w:val="20"/>
                <w:szCs w:val="20"/>
                <w:lang w:eastAsia="fr-FR"/>
              </w:rPr>
            </w:pPr>
            <w:r w:rsidRPr="0081589C">
              <w:rPr>
                <w:sz w:val="20"/>
                <w:szCs w:val="20"/>
                <w:lang w:eastAsia="fr-FR"/>
              </w:rPr>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7C4EB848" w14:textId="77777777" w:rsidR="00B20668" w:rsidRPr="0081589C" w:rsidRDefault="00B20668" w:rsidP="006E176A">
            <w:pPr>
              <w:jc w:val="both"/>
              <w:outlineLvl w:val="1"/>
              <w:rPr>
                <w:sz w:val="20"/>
                <w:szCs w:val="20"/>
                <w:lang w:eastAsia="fr-FR"/>
              </w:rPr>
            </w:pPr>
            <w:r w:rsidRPr="0081589C">
              <w:rPr>
                <w:sz w:val="20"/>
                <w:szCs w:val="20"/>
                <w:lang w:eastAsia="fr-FR"/>
              </w:rPr>
              <w:t>8. са необходими съществени промени в условията на обявената поръчка, които биха променили кръга на заинтересованите лица;</w:t>
            </w:r>
          </w:p>
          <w:p w14:paraId="73009312" w14:textId="77777777" w:rsidR="00B20668" w:rsidRPr="0081589C" w:rsidRDefault="00B20668" w:rsidP="006E176A">
            <w:pPr>
              <w:jc w:val="both"/>
              <w:outlineLvl w:val="1"/>
              <w:rPr>
                <w:sz w:val="20"/>
                <w:szCs w:val="20"/>
                <w:lang w:eastAsia="fr-FR"/>
              </w:rPr>
            </w:pPr>
            <w:r w:rsidRPr="0081589C">
              <w:rPr>
                <w:sz w:val="20"/>
                <w:szCs w:val="20"/>
                <w:lang w:eastAsia="fr-FR"/>
              </w:rPr>
              <w:t>9. е подадена само една оферта;</w:t>
            </w:r>
          </w:p>
          <w:p w14:paraId="78170F8C" w14:textId="77777777" w:rsidR="00B20668" w:rsidRPr="0081589C" w:rsidRDefault="00B20668" w:rsidP="006E176A">
            <w:pPr>
              <w:jc w:val="both"/>
              <w:outlineLvl w:val="1"/>
              <w:rPr>
                <w:sz w:val="20"/>
                <w:szCs w:val="20"/>
                <w:lang w:eastAsia="fr-FR"/>
              </w:rPr>
            </w:pPr>
            <w:r w:rsidRPr="0081589C">
              <w:rPr>
                <w:sz w:val="20"/>
                <w:szCs w:val="20"/>
                <w:lang w:eastAsia="fr-FR"/>
              </w:rPr>
              <w:t>10. има само едно една подходяща оферта;</w:t>
            </w:r>
          </w:p>
          <w:p w14:paraId="27BC715C" w14:textId="77777777" w:rsidR="00B20668" w:rsidRPr="0081589C" w:rsidRDefault="00B20668" w:rsidP="006E176A">
            <w:pPr>
              <w:jc w:val="both"/>
              <w:outlineLvl w:val="1"/>
              <w:rPr>
                <w:sz w:val="20"/>
                <w:szCs w:val="20"/>
                <w:lang w:eastAsia="fr-FR"/>
              </w:rPr>
            </w:pPr>
            <w:r w:rsidRPr="0081589C">
              <w:rPr>
                <w:sz w:val="20"/>
                <w:szCs w:val="20"/>
                <w:lang w:eastAsia="fr-FR"/>
              </w:rPr>
              <w:t>11. участникът, класиран на първо място (вж. чл. 112, ал. 3 от ЗОП):</w:t>
            </w:r>
          </w:p>
          <w:p w14:paraId="0355A7DF" w14:textId="77777777" w:rsidR="00B20668" w:rsidRPr="0081589C" w:rsidRDefault="00B20668" w:rsidP="006E176A">
            <w:pPr>
              <w:jc w:val="both"/>
              <w:outlineLvl w:val="1"/>
              <w:rPr>
                <w:sz w:val="20"/>
                <w:szCs w:val="20"/>
                <w:lang w:eastAsia="fr-FR"/>
              </w:rPr>
            </w:pPr>
            <w:r w:rsidRPr="0081589C">
              <w:rPr>
                <w:sz w:val="20"/>
                <w:szCs w:val="20"/>
                <w:lang w:eastAsia="fr-FR"/>
              </w:rPr>
              <w:t>а) откаже да сключи договор;</w:t>
            </w:r>
          </w:p>
          <w:p w14:paraId="0815DA80" w14:textId="77777777" w:rsidR="00B20668" w:rsidRPr="0081589C" w:rsidRDefault="00B20668" w:rsidP="006E176A">
            <w:pPr>
              <w:jc w:val="both"/>
              <w:outlineLvl w:val="1"/>
              <w:rPr>
                <w:sz w:val="20"/>
                <w:szCs w:val="20"/>
                <w:lang w:eastAsia="fr-FR"/>
              </w:rPr>
            </w:pPr>
            <w:r w:rsidRPr="0081589C">
              <w:rPr>
                <w:sz w:val="20"/>
                <w:szCs w:val="20"/>
                <w:lang w:eastAsia="fr-FR"/>
              </w:rPr>
              <w:t>б) не изпълни някое от условията по чл. 112, ал. 1 от ЗОП, или</w:t>
            </w:r>
          </w:p>
          <w:p w14:paraId="496C14BA" w14:textId="77777777" w:rsidR="00B20668" w:rsidRPr="0081589C" w:rsidRDefault="00B20668" w:rsidP="006E176A">
            <w:pPr>
              <w:jc w:val="both"/>
              <w:outlineLvl w:val="1"/>
              <w:rPr>
                <w:sz w:val="20"/>
                <w:szCs w:val="20"/>
                <w:lang w:eastAsia="fr-FR"/>
              </w:rPr>
            </w:pPr>
            <w:r w:rsidRPr="0081589C">
              <w:rPr>
                <w:sz w:val="20"/>
                <w:szCs w:val="20"/>
                <w:lang w:eastAsia="fr-FR"/>
              </w:rPr>
              <w:t>в) не докаже, че не са налице основания за отстраняване от процедурата?</w:t>
            </w:r>
          </w:p>
          <w:p w14:paraId="5263EE33" w14:textId="77777777" w:rsidR="00B20668" w:rsidRDefault="00B20668" w:rsidP="006E176A">
            <w:pPr>
              <w:pStyle w:val="NormalWeb"/>
              <w:spacing w:before="0" w:beforeAutospacing="0" w:after="0" w:afterAutospacing="0"/>
              <w:jc w:val="both"/>
              <w:rPr>
                <w:rFonts w:ascii="Times New Roman" w:hAnsi="Times New Roman" w:cs="Times New Roman"/>
                <w:sz w:val="20"/>
                <w:szCs w:val="20"/>
              </w:rPr>
            </w:pPr>
          </w:p>
          <w:p w14:paraId="5EB5F111" w14:textId="77777777" w:rsidR="00B20668" w:rsidRPr="00186C17" w:rsidRDefault="00B20668" w:rsidP="006E176A">
            <w:pPr>
              <w:pStyle w:val="Heading1"/>
              <w:keepNext w:val="0"/>
              <w:jc w:val="both"/>
              <w:rPr>
                <w:sz w:val="20"/>
                <w:lang w:val="bg-BG"/>
              </w:rPr>
            </w:pPr>
            <w:r w:rsidRPr="00186C17">
              <w:rPr>
                <w:sz w:val="20"/>
                <w:lang w:val="bg-BG"/>
              </w:rPr>
              <w:t>(чл. 110, ал. 1 и ал. 2 от ЗОП)</w:t>
            </w:r>
          </w:p>
          <w:p w14:paraId="04EE1184" w14:textId="77777777" w:rsidR="00B20668" w:rsidRPr="00131680" w:rsidRDefault="00B20668" w:rsidP="006E176A">
            <w:pPr>
              <w:jc w:val="both"/>
              <w:rPr>
                <w:b/>
                <w:color w:val="333399"/>
                <w:sz w:val="20"/>
                <w:szCs w:val="20"/>
              </w:rPr>
            </w:pPr>
            <w:r w:rsidRPr="00131680">
              <w:rPr>
                <w:b/>
                <w:color w:val="333399"/>
                <w:sz w:val="20"/>
                <w:szCs w:val="20"/>
              </w:rPr>
              <w:t>т. 14-20 от Насоките/ т. 14-20, колона № 3 от Приложение № 1 към чл. 2, ал. 1 от Наредбата</w:t>
            </w:r>
          </w:p>
          <w:p w14:paraId="3C229D7D" w14:textId="77777777" w:rsidR="00B20668" w:rsidRPr="000A7FDB" w:rsidRDefault="00B20668" w:rsidP="006E176A">
            <w:pPr>
              <w:pStyle w:val="NormalWeb"/>
              <w:spacing w:before="0" w:beforeAutospacing="0" w:after="0" w:afterAutospacing="0"/>
              <w:jc w:val="both"/>
              <w:rPr>
                <w:sz w:val="20"/>
                <w:szCs w:val="20"/>
                <w:lang w:eastAsia="fr-FR"/>
              </w:rPr>
            </w:pPr>
          </w:p>
        </w:tc>
        <w:tc>
          <w:tcPr>
            <w:tcW w:w="567" w:type="dxa"/>
          </w:tcPr>
          <w:p w14:paraId="1700A884" w14:textId="77777777" w:rsidR="00B20668" w:rsidRPr="00186C17" w:rsidRDefault="00B20668" w:rsidP="006E176A">
            <w:pPr>
              <w:pStyle w:val="Heading1"/>
              <w:keepNext w:val="0"/>
              <w:jc w:val="both"/>
              <w:rPr>
                <w:b/>
                <w:bCs/>
                <w:sz w:val="20"/>
                <w:lang w:val="bg-BG"/>
              </w:rPr>
            </w:pPr>
          </w:p>
        </w:tc>
        <w:tc>
          <w:tcPr>
            <w:tcW w:w="5983" w:type="dxa"/>
          </w:tcPr>
          <w:p w14:paraId="0F4D9D35" w14:textId="77777777" w:rsidR="00B20668" w:rsidRPr="000A7FDB" w:rsidRDefault="00B20668" w:rsidP="006E176A">
            <w:pPr>
              <w:pStyle w:val="BodyText"/>
              <w:rPr>
                <w:sz w:val="20"/>
                <w:szCs w:val="20"/>
              </w:rPr>
            </w:pPr>
          </w:p>
        </w:tc>
      </w:tr>
      <w:tr w:rsidR="00B20668" w:rsidRPr="000A7FDB" w14:paraId="34C21299" w14:textId="77777777" w:rsidTr="006E176A">
        <w:trPr>
          <w:trHeight w:val="270"/>
        </w:trPr>
        <w:tc>
          <w:tcPr>
            <w:tcW w:w="14885" w:type="dxa"/>
            <w:gridSpan w:val="4"/>
          </w:tcPr>
          <w:p w14:paraId="77693EA0" w14:textId="77777777"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14:paraId="1B948281" w14:textId="77777777"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w:t>
            </w:r>
            <w:r>
              <w:rPr>
                <w:rFonts w:ascii="Times New Roman" w:hAnsi="Times New Roman" w:cs="Times New Roman"/>
                <w:sz w:val="20"/>
                <w:szCs w:val="20"/>
              </w:rPr>
              <w:t>9-</w:t>
            </w:r>
            <w:r w:rsidRPr="000A7FDB">
              <w:rPr>
                <w:rFonts w:ascii="Times New Roman" w:hAnsi="Times New Roman" w:cs="Times New Roman"/>
                <w:sz w:val="20"/>
                <w:szCs w:val="20"/>
              </w:rPr>
              <w:t>1</w:t>
            </w:r>
            <w:r>
              <w:rPr>
                <w:rFonts w:ascii="Times New Roman" w:hAnsi="Times New Roman" w:cs="Times New Roman"/>
                <w:sz w:val="20"/>
                <w:szCs w:val="20"/>
              </w:rPr>
              <w:t>1</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ал. 2 от ЗОП.</w:t>
            </w:r>
          </w:p>
          <w:p w14:paraId="2B5F4470" w14:textId="77777777" w:rsidR="00B20668" w:rsidRPr="000A7FDB" w:rsidRDefault="00B20668" w:rsidP="006E176A">
            <w:pPr>
              <w:jc w:val="both"/>
              <w:outlineLvl w:val="1"/>
              <w:rPr>
                <w:b/>
                <w:color w:val="365F91"/>
              </w:rPr>
            </w:pPr>
            <w:r w:rsidRPr="00A24A89">
              <w:rPr>
                <w:b/>
                <w:color w:val="000080"/>
                <w:sz w:val="20"/>
                <w:szCs w:val="20"/>
              </w:rPr>
              <w:lastRenderedPageBreak/>
              <w:t xml:space="preserve">т. </w:t>
            </w:r>
            <w:r>
              <w:rPr>
                <w:b/>
                <w:color w:val="000080"/>
                <w:sz w:val="20"/>
                <w:szCs w:val="20"/>
              </w:rPr>
              <w:t>14</w:t>
            </w:r>
            <w:r w:rsidRPr="00A24A89">
              <w:rPr>
                <w:b/>
                <w:color w:val="000080"/>
                <w:sz w:val="20"/>
                <w:szCs w:val="20"/>
              </w:rPr>
              <w:t>-20 от Насоките</w:t>
            </w:r>
            <w:r>
              <w:rPr>
                <w:b/>
                <w:color w:val="000080"/>
                <w:sz w:val="20"/>
                <w:szCs w:val="20"/>
              </w:rPr>
              <w:t xml:space="preserve"> / Наредбата</w:t>
            </w:r>
          </w:p>
          <w:p w14:paraId="00D151A9" w14:textId="77777777" w:rsidR="00B20668" w:rsidRPr="00E86D30" w:rsidRDefault="00B20668" w:rsidP="006E176A">
            <w:pPr>
              <w:pStyle w:val="Heading1"/>
              <w:keepNext w:val="0"/>
              <w:jc w:val="both"/>
              <w:rPr>
                <w:rFonts w:ascii="Times New Roman" w:hAnsi="Times New Roman"/>
                <w:b/>
                <w:bCs/>
                <w:color w:val="008000"/>
                <w:sz w:val="20"/>
                <w:lang w:val="bg-BG"/>
              </w:rPr>
            </w:pPr>
            <w:r w:rsidRPr="00E86D30">
              <w:rPr>
                <w:rFonts w:ascii="Times New Roman" w:hAnsi="Times New Roman"/>
                <w:bCs/>
                <w:color w:val="008000"/>
                <w:sz w:val="20"/>
                <w:lang w:val="bg-BG"/>
              </w:rPr>
              <w:t>Анализирайте:</w:t>
            </w:r>
          </w:p>
          <w:p w14:paraId="7936731E" w14:textId="77777777" w:rsidR="00B20668" w:rsidRPr="00E86D30" w:rsidRDefault="00B20668" w:rsidP="006E176A">
            <w:pPr>
              <w:pStyle w:val="Heading1"/>
              <w:keepNext w:val="0"/>
              <w:jc w:val="both"/>
              <w:rPr>
                <w:rFonts w:ascii="Times New Roman" w:hAnsi="Times New Roman"/>
                <w:b/>
                <w:color w:val="008000"/>
                <w:sz w:val="20"/>
                <w:lang w:val="bg-BG"/>
              </w:rPr>
            </w:pPr>
            <w:r w:rsidRPr="00E86D30">
              <w:rPr>
                <w:rFonts w:ascii="Times New Roman" w:hAnsi="Times New Roman"/>
                <w:bCs/>
                <w:color w:val="008000"/>
                <w:sz w:val="20"/>
                <w:lang w:val="bg-BG"/>
              </w:rPr>
              <w:t xml:space="preserve">- </w:t>
            </w:r>
            <w:r w:rsidRPr="00E86D30">
              <w:rPr>
                <w:rFonts w:ascii="Times New Roman" w:hAnsi="Times New Roman"/>
                <w:color w:val="008000"/>
                <w:sz w:val="20"/>
                <w:lang w:val="bg-BG"/>
              </w:rPr>
              <w:t xml:space="preserve">дали в решението се съдържат мотиви относно всички обстоятелства, визирани в съответното правно основание; </w:t>
            </w:r>
          </w:p>
          <w:p w14:paraId="38EB44FB" w14:textId="77777777" w:rsidR="00B20668" w:rsidRPr="00186C17" w:rsidRDefault="00B20668" w:rsidP="006E176A">
            <w:pPr>
              <w:pStyle w:val="Heading1"/>
              <w:keepNext w:val="0"/>
              <w:jc w:val="both"/>
              <w:rPr>
                <w:sz w:val="20"/>
                <w:lang w:val="bg-BG"/>
              </w:rPr>
            </w:pPr>
            <w:r w:rsidRPr="00E86D30">
              <w:rPr>
                <w:rFonts w:ascii="Times New Roman" w:hAnsi="Times New Roman"/>
                <w:color w:val="008000"/>
                <w:sz w:val="20"/>
                <w:lang w:val="bg-BG"/>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r>
      <w:tr w:rsidR="00B20668" w:rsidRPr="000A7FDB" w14:paraId="7C2E59F7" w14:textId="77777777" w:rsidTr="006E176A">
        <w:trPr>
          <w:trHeight w:val="270"/>
        </w:trPr>
        <w:tc>
          <w:tcPr>
            <w:tcW w:w="710" w:type="dxa"/>
          </w:tcPr>
          <w:p w14:paraId="14504104"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41</w:t>
            </w:r>
            <w:r w:rsidRPr="00155C58">
              <w:rPr>
                <w:rFonts w:ascii="Times New Roman" w:hAnsi="Times New Roman" w:cs="Times New Roman"/>
                <w:b/>
                <w:szCs w:val="20"/>
                <w:lang w:val="bg-BG"/>
              </w:rPr>
              <w:t>.</w:t>
            </w:r>
          </w:p>
        </w:tc>
        <w:tc>
          <w:tcPr>
            <w:tcW w:w="7625" w:type="dxa"/>
            <w:noWrap/>
          </w:tcPr>
          <w:p w14:paraId="65DAEA3A" w14:textId="77777777" w:rsidR="00B20668" w:rsidRPr="0081589C" w:rsidRDefault="00B20668" w:rsidP="006E176A">
            <w:pPr>
              <w:ind w:right="110"/>
              <w:jc w:val="both"/>
              <w:outlineLvl w:val="1"/>
              <w:rPr>
                <w:b/>
                <w:lang w:eastAsia="fr-FR"/>
              </w:rPr>
            </w:pPr>
            <w:r w:rsidRPr="0081589C">
              <w:rPr>
                <w:b/>
                <w:lang w:eastAsia="fr-FR"/>
              </w:rPr>
              <w:t>Възложителят провел ли е процедура по договаряне без предварително обявление за възлагането на настоящата обществена поръчка?</w:t>
            </w:r>
          </w:p>
          <w:p w14:paraId="1A58A09E" w14:textId="77777777" w:rsidR="00B20668" w:rsidRPr="0081569A" w:rsidRDefault="00B20668" w:rsidP="006E176A">
            <w:pPr>
              <w:ind w:right="110"/>
              <w:jc w:val="both"/>
              <w:outlineLvl w:val="1"/>
              <w:rPr>
                <w:b/>
                <w:sz w:val="20"/>
                <w:szCs w:val="20"/>
                <w:lang w:eastAsia="fr-FR"/>
              </w:rPr>
            </w:pPr>
            <w:r w:rsidRPr="00F370DD">
              <w:rPr>
                <w:sz w:val="20"/>
                <w:szCs w:val="20"/>
                <w:lang w:eastAsia="fr-FR"/>
              </w:rPr>
              <w:t xml:space="preserve">В случай, че е проведена процедура по договаряне за възлагането на настоящата поръчка, да се провери дали са спазени правно установените изисквания за избора на вида процедура, като се попълни </w:t>
            </w:r>
            <w:r w:rsidRPr="0081569A">
              <w:rPr>
                <w:b/>
                <w:sz w:val="20"/>
                <w:szCs w:val="20"/>
                <w:lang w:eastAsia="fr-FR"/>
              </w:rPr>
              <w:t>контролен лист за процедура по договаряне без предварително обявление.</w:t>
            </w:r>
          </w:p>
          <w:p w14:paraId="5516964D" w14:textId="77777777" w:rsidR="00B20668" w:rsidRPr="00A24A89" w:rsidRDefault="00B20668" w:rsidP="006E176A">
            <w:pPr>
              <w:ind w:right="110"/>
              <w:jc w:val="both"/>
              <w:outlineLvl w:val="1"/>
              <w:rPr>
                <w:b/>
                <w:sz w:val="20"/>
                <w:szCs w:val="20"/>
                <w:lang w:eastAsia="fr-FR"/>
              </w:rPr>
            </w:pPr>
            <w:r w:rsidRPr="00A24A89">
              <w:rPr>
                <w:b/>
                <w:sz w:val="20"/>
                <w:szCs w:val="20"/>
                <w:lang w:eastAsia="fr-FR"/>
              </w:rPr>
              <w:t>(чл. 79 от ЗОП)</w:t>
            </w:r>
          </w:p>
        </w:tc>
        <w:tc>
          <w:tcPr>
            <w:tcW w:w="567" w:type="dxa"/>
          </w:tcPr>
          <w:p w14:paraId="5E90FE0F" w14:textId="77777777" w:rsidR="00B20668" w:rsidRPr="008C2581" w:rsidRDefault="00B20668" w:rsidP="006E176A">
            <w:pPr>
              <w:pStyle w:val="Heading1"/>
              <w:keepNext w:val="0"/>
              <w:jc w:val="both"/>
              <w:rPr>
                <w:b/>
                <w:bCs/>
                <w:sz w:val="20"/>
              </w:rPr>
            </w:pPr>
          </w:p>
        </w:tc>
        <w:tc>
          <w:tcPr>
            <w:tcW w:w="5983" w:type="dxa"/>
          </w:tcPr>
          <w:p w14:paraId="7B6F697A" w14:textId="77777777" w:rsidR="00B20668" w:rsidRPr="00E942C0" w:rsidRDefault="00B20668" w:rsidP="006E176A">
            <w:pPr>
              <w:pStyle w:val="Heading1"/>
              <w:keepNext w:val="0"/>
              <w:rPr>
                <w:b/>
                <w:bCs/>
                <w:sz w:val="20"/>
              </w:rPr>
            </w:pPr>
          </w:p>
        </w:tc>
      </w:tr>
      <w:tr w:rsidR="00B20668" w:rsidRPr="000A7FDB" w14:paraId="045A4371" w14:textId="77777777" w:rsidTr="006E176A">
        <w:trPr>
          <w:trHeight w:val="270"/>
        </w:trPr>
        <w:tc>
          <w:tcPr>
            <w:tcW w:w="14885" w:type="dxa"/>
            <w:gridSpan w:val="4"/>
            <w:shd w:val="clear" w:color="auto" w:fill="FDE891"/>
          </w:tcPr>
          <w:p w14:paraId="193E4142"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t>Рамково споразумение</w:t>
            </w:r>
          </w:p>
        </w:tc>
      </w:tr>
      <w:tr w:rsidR="00B20668" w:rsidRPr="000A7FDB" w14:paraId="66623B57" w14:textId="77777777" w:rsidTr="006E176A">
        <w:trPr>
          <w:trHeight w:val="270"/>
        </w:trPr>
        <w:tc>
          <w:tcPr>
            <w:tcW w:w="710" w:type="dxa"/>
          </w:tcPr>
          <w:p w14:paraId="15D9FDF3"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14:paraId="66F01A15"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42</w:t>
            </w:r>
            <w:r w:rsidRPr="00155C58">
              <w:rPr>
                <w:rFonts w:ascii="Times New Roman" w:hAnsi="Times New Roman" w:cs="Times New Roman"/>
                <w:b/>
                <w:szCs w:val="20"/>
                <w:lang w:val="bg-BG"/>
              </w:rPr>
              <w:t>.</w:t>
            </w:r>
          </w:p>
          <w:p w14:paraId="24258A6C" w14:textId="7777777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42.1.</w:t>
            </w:r>
          </w:p>
        </w:tc>
        <w:tc>
          <w:tcPr>
            <w:tcW w:w="7625" w:type="dxa"/>
            <w:noWrap/>
          </w:tcPr>
          <w:p w14:paraId="4F3C0F33" w14:textId="77777777" w:rsidR="00B20668" w:rsidRPr="003B7860" w:rsidRDefault="00B20668" w:rsidP="006E176A">
            <w:pPr>
              <w:ind w:right="110"/>
              <w:jc w:val="both"/>
              <w:outlineLvl w:val="1"/>
              <w:rPr>
                <w:i/>
                <w:lang w:eastAsia="fr-FR"/>
              </w:rPr>
            </w:pPr>
            <w:r w:rsidRPr="003B7860">
              <w:rPr>
                <w:i/>
                <w:lang w:eastAsia="fr-FR"/>
              </w:rPr>
              <w:t xml:space="preserve">За рамкови споразумения, в които са определени всички условия за изпълнение на поръчката: </w:t>
            </w:r>
          </w:p>
          <w:p w14:paraId="4E1FF9AF" w14:textId="77777777" w:rsidR="00B20668" w:rsidRDefault="00B20668" w:rsidP="006E176A">
            <w:pPr>
              <w:ind w:right="110"/>
              <w:jc w:val="both"/>
              <w:outlineLvl w:val="1"/>
              <w:rPr>
                <w:b/>
                <w:sz w:val="20"/>
                <w:szCs w:val="20"/>
                <w:lang w:eastAsia="fr-FR"/>
              </w:rPr>
            </w:pPr>
            <w:r w:rsidRPr="000A7FDB">
              <w:rPr>
                <w:b/>
                <w:sz w:val="20"/>
                <w:szCs w:val="20"/>
                <w:lang w:eastAsia="fr-FR"/>
              </w:rPr>
              <w:t>Рамково</w:t>
            </w:r>
            <w:r>
              <w:rPr>
                <w:b/>
                <w:sz w:val="20"/>
                <w:szCs w:val="20"/>
                <w:lang w:eastAsia="fr-FR"/>
              </w:rPr>
              <w:t>то</w:t>
            </w:r>
            <w:r w:rsidRPr="000A7FDB">
              <w:rPr>
                <w:b/>
                <w:sz w:val="20"/>
                <w:szCs w:val="20"/>
                <w:lang w:eastAsia="fr-FR"/>
              </w:rPr>
              <w:t xml:space="preserve"> споразумение съответства ли на проекта</w:t>
            </w:r>
            <w:r w:rsidRPr="00186C17">
              <w:rPr>
                <w:b/>
                <w:sz w:val="20"/>
                <w:szCs w:val="20"/>
                <w:lang w:eastAsia="fr-FR"/>
              </w:rPr>
              <w:t xml:space="preserve"> </w:t>
            </w:r>
            <w:r>
              <w:rPr>
                <w:b/>
                <w:sz w:val="20"/>
                <w:szCs w:val="20"/>
                <w:lang w:eastAsia="fr-FR"/>
              </w:rPr>
              <w:t xml:space="preserve">от </w:t>
            </w:r>
            <w:r w:rsidRPr="000A7FDB">
              <w:rPr>
                <w:b/>
                <w:sz w:val="20"/>
                <w:szCs w:val="20"/>
                <w:lang w:eastAsia="fr-FR"/>
              </w:rPr>
              <w:t xml:space="preserve">документацията за </w:t>
            </w:r>
            <w:r>
              <w:rPr>
                <w:b/>
                <w:sz w:val="20"/>
                <w:szCs w:val="20"/>
                <w:lang w:eastAsia="fr-FR"/>
              </w:rPr>
              <w:t xml:space="preserve">поръчката </w:t>
            </w:r>
            <w:r w:rsidRPr="000A7FDB">
              <w:rPr>
                <w:b/>
                <w:sz w:val="20"/>
                <w:szCs w:val="20"/>
                <w:lang w:eastAsia="fr-FR"/>
              </w:rPr>
              <w:t>и на предложенията на потенциалния изпълнител/ потенциалните изпълнители, въз основа на които са определени за такива?</w:t>
            </w:r>
          </w:p>
          <w:p w14:paraId="3BBA8677" w14:textId="77777777" w:rsidR="00B20668" w:rsidRPr="000A7FDB" w:rsidRDefault="00B20668" w:rsidP="006E176A">
            <w:pPr>
              <w:ind w:right="110"/>
              <w:jc w:val="both"/>
              <w:outlineLvl w:val="1"/>
              <w:rPr>
                <w:b/>
                <w:sz w:val="20"/>
                <w:szCs w:val="20"/>
                <w:lang w:eastAsia="fr-FR"/>
              </w:rPr>
            </w:pPr>
            <w:r>
              <w:rPr>
                <w:b/>
                <w:sz w:val="20"/>
                <w:szCs w:val="20"/>
                <w:lang w:eastAsia="fr-FR"/>
              </w:rPr>
              <w:t>Спазени ли са предварително определените условия за определяне на изпълнител по всеки конкретен договор?</w:t>
            </w:r>
          </w:p>
          <w:p w14:paraId="7DC55F8A" w14:textId="77777777" w:rsidR="00B20668" w:rsidRDefault="00B20668" w:rsidP="006E176A">
            <w:pPr>
              <w:ind w:right="110"/>
              <w:jc w:val="both"/>
              <w:outlineLvl w:val="1"/>
              <w:rPr>
                <w:b/>
                <w:sz w:val="20"/>
                <w:szCs w:val="20"/>
                <w:lang w:eastAsia="fr-FR"/>
              </w:rPr>
            </w:pPr>
          </w:p>
          <w:p w14:paraId="17EF28F2"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2, ал. 1, т. 1 от ЗОП)</w:t>
            </w:r>
          </w:p>
          <w:p w14:paraId="4D029079"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1 от ЗОП)</w:t>
            </w:r>
          </w:p>
          <w:p w14:paraId="766D5383" w14:textId="77777777" w:rsidR="00B20668" w:rsidRPr="009C5AE6" w:rsidRDefault="00B20668" w:rsidP="006E176A">
            <w:pPr>
              <w:jc w:val="both"/>
              <w:rPr>
                <w:b/>
                <w:color w:val="333399"/>
                <w:sz w:val="20"/>
                <w:szCs w:val="20"/>
              </w:rPr>
            </w:pPr>
            <w:r w:rsidRPr="00131680">
              <w:rPr>
                <w:b/>
                <w:color w:val="333399"/>
                <w:sz w:val="20"/>
                <w:szCs w:val="20"/>
              </w:rPr>
              <w:t>т. 17 от Насоките/ т. 17, колона № 3 от Приложение № 1 към чл. 2, ал. 1 от Наредбата</w:t>
            </w:r>
          </w:p>
        </w:tc>
        <w:tc>
          <w:tcPr>
            <w:tcW w:w="567" w:type="dxa"/>
          </w:tcPr>
          <w:p w14:paraId="5B29B576" w14:textId="77777777" w:rsidR="00B20668" w:rsidRPr="00186C17" w:rsidRDefault="00B20668" w:rsidP="006E176A">
            <w:pPr>
              <w:pStyle w:val="Heading1"/>
              <w:keepNext w:val="0"/>
              <w:jc w:val="both"/>
              <w:rPr>
                <w:bCs/>
                <w:sz w:val="20"/>
                <w:lang w:val="bg-BG"/>
              </w:rPr>
            </w:pPr>
          </w:p>
        </w:tc>
        <w:tc>
          <w:tcPr>
            <w:tcW w:w="5983" w:type="dxa"/>
          </w:tcPr>
          <w:p w14:paraId="6A2346DB" w14:textId="77777777" w:rsidR="00B20668" w:rsidRPr="00186C17" w:rsidRDefault="00B20668" w:rsidP="006E176A">
            <w:pPr>
              <w:pStyle w:val="Heading1"/>
              <w:keepNext w:val="0"/>
              <w:jc w:val="both"/>
              <w:rPr>
                <w:bCs/>
                <w:sz w:val="20"/>
                <w:lang w:val="bg-BG"/>
              </w:rPr>
            </w:pPr>
          </w:p>
        </w:tc>
      </w:tr>
      <w:tr w:rsidR="00B20668" w:rsidRPr="000A7FDB" w14:paraId="618FBB16" w14:textId="77777777" w:rsidTr="006E176A">
        <w:trPr>
          <w:trHeight w:val="270"/>
        </w:trPr>
        <w:tc>
          <w:tcPr>
            <w:tcW w:w="14885" w:type="dxa"/>
            <w:gridSpan w:val="4"/>
          </w:tcPr>
          <w:p w14:paraId="618B5524" w14:textId="77777777" w:rsidR="00B20668" w:rsidRPr="00131680" w:rsidRDefault="00B20668" w:rsidP="006E176A">
            <w:pPr>
              <w:ind w:right="110"/>
              <w:jc w:val="both"/>
              <w:outlineLvl w:val="1"/>
              <w:rPr>
                <w:sz w:val="20"/>
                <w:szCs w:val="20"/>
                <w:lang w:eastAsia="fr-FR"/>
              </w:rPr>
            </w:pPr>
            <w:r w:rsidRPr="00131680">
              <w:rPr>
                <w:sz w:val="20"/>
                <w:szCs w:val="20"/>
                <w:lang w:eastAsia="fr-FR"/>
              </w:rPr>
              <w:t>Възложителят е длъжен да сключи рамково споразумение, което по съдържание отговаря:</w:t>
            </w:r>
          </w:p>
          <w:p w14:paraId="394E2C6E" w14:textId="77777777"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(1) на заложените в документацията за поръчката условия, както и</w:t>
            </w:r>
          </w:p>
          <w:p w14:paraId="070B5673" w14:textId="77777777"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(2) на предложенията на участниците, определени за потенциални изпълнители.</w:t>
            </w:r>
          </w:p>
          <w:p w14:paraId="59002F20" w14:textId="77777777" w:rsidR="00B20668" w:rsidRPr="00131680" w:rsidRDefault="00B20668" w:rsidP="006E176A">
            <w:pPr>
              <w:ind w:right="110"/>
              <w:jc w:val="both"/>
              <w:outlineLvl w:val="1"/>
              <w:rPr>
                <w:sz w:val="20"/>
                <w:szCs w:val="20"/>
                <w:lang w:eastAsia="fr-FR"/>
              </w:rPr>
            </w:pPr>
            <w:r w:rsidRPr="00131680">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771CC50D" w14:textId="77777777"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25C0692D" w14:textId="77777777" w:rsidR="00B20668" w:rsidRPr="000A7FDB" w:rsidRDefault="00B20668" w:rsidP="006E176A">
            <w:pPr>
              <w:ind w:right="110"/>
              <w:jc w:val="both"/>
              <w:outlineLvl w:val="1"/>
              <w:rPr>
                <w:bCs/>
                <w:sz w:val="20"/>
              </w:rPr>
            </w:pPr>
            <w:r w:rsidRPr="00131680">
              <w:rPr>
                <w:bCs/>
                <w:color w:val="008000"/>
                <w:sz w:val="20"/>
              </w:rPr>
              <w:lastRenderedPageBreak/>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r>
      <w:tr w:rsidR="00B20668" w:rsidRPr="000A7FDB" w14:paraId="719E23A0" w14:textId="77777777" w:rsidTr="006E176A">
        <w:trPr>
          <w:trHeight w:val="270"/>
        </w:trPr>
        <w:tc>
          <w:tcPr>
            <w:tcW w:w="710" w:type="dxa"/>
          </w:tcPr>
          <w:p w14:paraId="62092FBB"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14:paraId="1578F2A0"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43</w:t>
            </w:r>
            <w:r w:rsidRPr="00155C58">
              <w:rPr>
                <w:rFonts w:ascii="Times New Roman" w:hAnsi="Times New Roman" w:cs="Times New Roman"/>
                <w:b/>
                <w:szCs w:val="20"/>
                <w:lang w:val="bg-BG"/>
              </w:rPr>
              <w:t>.</w:t>
            </w:r>
          </w:p>
          <w:p w14:paraId="5C00A7DC" w14:textId="7777777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43.1.</w:t>
            </w:r>
          </w:p>
        </w:tc>
        <w:tc>
          <w:tcPr>
            <w:tcW w:w="7625" w:type="dxa"/>
            <w:noWrap/>
          </w:tcPr>
          <w:p w14:paraId="2034848E" w14:textId="77777777" w:rsidR="00B20668" w:rsidRPr="009C5AE6" w:rsidRDefault="00B20668" w:rsidP="006E176A">
            <w:pPr>
              <w:ind w:right="110"/>
              <w:jc w:val="both"/>
              <w:outlineLvl w:val="1"/>
              <w:rPr>
                <w:i/>
                <w:sz w:val="20"/>
                <w:szCs w:val="20"/>
                <w:lang w:eastAsia="fr-FR"/>
              </w:rPr>
            </w:pPr>
            <w:r w:rsidRPr="009C5AE6">
              <w:rPr>
                <w:i/>
                <w:sz w:val="20"/>
                <w:szCs w:val="20"/>
                <w:lang w:eastAsia="fr-FR"/>
              </w:rPr>
              <w:t>За рамкови споразумения, в които не са определени всички условия за изпълнение на поръчката:</w:t>
            </w:r>
          </w:p>
          <w:p w14:paraId="19CE0910" w14:textId="77777777"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едно лице, възложителят писмено изискал ли е това лице да допълни своята оферта?</w:t>
            </w:r>
          </w:p>
          <w:p w14:paraId="103E7D9D" w14:textId="77777777" w:rsidR="00B20668" w:rsidRDefault="00B20668" w:rsidP="006E176A">
            <w:pPr>
              <w:ind w:right="110"/>
              <w:jc w:val="both"/>
              <w:outlineLvl w:val="1"/>
              <w:rPr>
                <w:b/>
                <w:sz w:val="20"/>
                <w:szCs w:val="20"/>
                <w:lang w:eastAsia="fr-FR"/>
              </w:rPr>
            </w:pPr>
          </w:p>
          <w:p w14:paraId="4865987F" w14:textId="77777777"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повече от едно лице, проведен ли е вътрешен конкурентен избор?</w:t>
            </w:r>
          </w:p>
          <w:p w14:paraId="7C981D45" w14:textId="77777777" w:rsidR="00B20668" w:rsidRDefault="00B20668" w:rsidP="006E176A">
            <w:pPr>
              <w:ind w:right="110"/>
              <w:jc w:val="both"/>
              <w:outlineLvl w:val="1"/>
              <w:rPr>
                <w:b/>
                <w:sz w:val="20"/>
                <w:szCs w:val="20"/>
                <w:lang w:eastAsia="fr-FR"/>
              </w:rPr>
            </w:pPr>
          </w:p>
          <w:p w14:paraId="72A7D7CD"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2, 3, 7 и 8 от ЗОП)</w:t>
            </w:r>
          </w:p>
          <w:p w14:paraId="2C0EB781" w14:textId="77777777" w:rsidR="00B20668" w:rsidRPr="009C5AE6" w:rsidRDefault="00B20668" w:rsidP="006E176A">
            <w:pPr>
              <w:jc w:val="both"/>
              <w:rPr>
                <w:b/>
                <w:color w:val="333399"/>
                <w:sz w:val="20"/>
                <w:szCs w:val="20"/>
              </w:rPr>
            </w:pPr>
            <w:r w:rsidRPr="00131680">
              <w:rPr>
                <w:b/>
                <w:color w:val="333399"/>
                <w:sz w:val="20"/>
                <w:szCs w:val="20"/>
              </w:rPr>
              <w:t>т. 16, т. 17 от Насоките/ т. 16, т. 17, колона № 3 от Приложение № 1 към чл. 2, ал. 1 от Наредбата</w:t>
            </w:r>
          </w:p>
        </w:tc>
        <w:tc>
          <w:tcPr>
            <w:tcW w:w="567" w:type="dxa"/>
          </w:tcPr>
          <w:p w14:paraId="4BA29638" w14:textId="77777777" w:rsidR="00B20668" w:rsidRPr="00186C17" w:rsidRDefault="00B20668" w:rsidP="006E176A">
            <w:pPr>
              <w:pStyle w:val="Heading1"/>
              <w:keepNext w:val="0"/>
              <w:jc w:val="both"/>
              <w:rPr>
                <w:bCs/>
                <w:sz w:val="20"/>
                <w:lang w:val="bg-BG"/>
              </w:rPr>
            </w:pPr>
          </w:p>
        </w:tc>
        <w:tc>
          <w:tcPr>
            <w:tcW w:w="5983" w:type="dxa"/>
          </w:tcPr>
          <w:p w14:paraId="3769D1B0" w14:textId="77777777" w:rsidR="00B20668" w:rsidRPr="00186C17" w:rsidRDefault="00B20668" w:rsidP="006E176A">
            <w:pPr>
              <w:pStyle w:val="Heading1"/>
              <w:keepNext w:val="0"/>
              <w:jc w:val="both"/>
              <w:rPr>
                <w:bCs/>
                <w:sz w:val="20"/>
                <w:lang w:val="bg-BG"/>
              </w:rPr>
            </w:pPr>
          </w:p>
        </w:tc>
      </w:tr>
      <w:tr w:rsidR="00B20668" w:rsidRPr="000A7FDB" w14:paraId="5208B2AA" w14:textId="77777777" w:rsidTr="006E176A">
        <w:trPr>
          <w:trHeight w:val="270"/>
        </w:trPr>
        <w:tc>
          <w:tcPr>
            <w:tcW w:w="14885" w:type="dxa"/>
            <w:gridSpan w:val="4"/>
          </w:tcPr>
          <w:p w14:paraId="5AC9B765" w14:textId="77777777"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 xml:space="preserve">Възложителят </w:t>
            </w:r>
            <w:r w:rsidRPr="00131680">
              <w:rPr>
                <w:b/>
                <w:sz w:val="20"/>
                <w:szCs w:val="20"/>
                <w:lang w:eastAsia="fr-FR"/>
              </w:rPr>
              <w:t>може</w:t>
            </w:r>
            <w:r w:rsidRPr="00131680">
              <w:rPr>
                <w:sz w:val="20"/>
                <w:szCs w:val="20"/>
                <w:lang w:eastAsia="fr-FR"/>
              </w:rPr>
              <w:t xml:space="preserve"> да проведе вътрешен конкурентен избор и когато е сключил рамково споразумение с повече от едно лице, </w:t>
            </w:r>
            <w:r w:rsidRPr="00131680">
              <w:rPr>
                <w:b/>
                <w:sz w:val="20"/>
                <w:szCs w:val="20"/>
                <w:lang w:eastAsia="fr-FR"/>
              </w:rPr>
              <w:t>в което са определени всички условия</w:t>
            </w:r>
            <w:r w:rsidRPr="00131680">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078D8AB7" w14:textId="77777777"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5C0F4CF8" w14:textId="77777777" w:rsidR="00B20668" w:rsidRPr="00994B8F" w:rsidRDefault="00B20668" w:rsidP="006E176A">
            <w:pPr>
              <w:ind w:right="110"/>
              <w:jc w:val="both"/>
              <w:outlineLvl w:val="1"/>
              <w:rPr>
                <w:bCs/>
                <w:sz w:val="20"/>
              </w:rPr>
            </w:pPr>
            <w:r w:rsidRPr="00131680">
              <w:rPr>
                <w:bCs/>
                <w:color w:val="008000"/>
                <w:sz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r>
      <w:tr w:rsidR="00B20668" w:rsidRPr="000A7FDB" w14:paraId="57A8BA1D" w14:textId="77777777" w:rsidTr="006E176A">
        <w:trPr>
          <w:trHeight w:val="270"/>
        </w:trPr>
        <w:tc>
          <w:tcPr>
            <w:tcW w:w="710" w:type="dxa"/>
          </w:tcPr>
          <w:p w14:paraId="32BB052A" w14:textId="7777777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44</w:t>
            </w:r>
            <w:r w:rsidRPr="00155C58">
              <w:rPr>
                <w:rFonts w:ascii="Times New Roman" w:hAnsi="Times New Roman" w:cs="Times New Roman"/>
                <w:b/>
                <w:szCs w:val="20"/>
                <w:lang w:val="bg-BG"/>
              </w:rPr>
              <w:t>.</w:t>
            </w:r>
          </w:p>
        </w:tc>
        <w:tc>
          <w:tcPr>
            <w:tcW w:w="7625" w:type="dxa"/>
            <w:noWrap/>
          </w:tcPr>
          <w:p w14:paraId="4BC1FB31" w14:textId="77777777" w:rsidR="00B20668" w:rsidRPr="0081589C" w:rsidRDefault="00B20668" w:rsidP="006E176A">
            <w:pPr>
              <w:ind w:right="110"/>
              <w:jc w:val="both"/>
              <w:outlineLvl w:val="1"/>
              <w:rPr>
                <w:b/>
                <w:lang w:eastAsia="fr-FR"/>
              </w:rPr>
            </w:pPr>
            <w:r w:rsidRPr="0081589C">
              <w:rPr>
                <w:b/>
                <w:lang w:eastAsia="fr-FR"/>
              </w:rPr>
              <w:t>В случай на вътрешен конкурентен избор същият проведен ли е законосъобразно:</w:t>
            </w:r>
          </w:p>
          <w:p w14:paraId="6BCE65F5" w14:textId="77777777"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 xml:space="preserve">отправена ли е писмена покана до </w:t>
            </w:r>
            <w:r>
              <w:rPr>
                <w:sz w:val="20"/>
                <w:szCs w:val="20"/>
                <w:lang w:eastAsia="fr-FR"/>
              </w:rPr>
              <w:t xml:space="preserve">всички </w:t>
            </w:r>
            <w:r w:rsidRPr="008D2426">
              <w:rPr>
                <w:sz w:val="20"/>
                <w:szCs w:val="20"/>
                <w:lang w:eastAsia="fr-FR"/>
              </w:rPr>
              <w:t>лица по рамковото споразумение;</w:t>
            </w:r>
          </w:p>
          <w:p w14:paraId="682A5C11" w14:textId="77777777"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 xml:space="preserve">определен ли е подходящ срок за получаване на офертите </w:t>
            </w:r>
            <w:r>
              <w:rPr>
                <w:sz w:val="20"/>
                <w:szCs w:val="20"/>
                <w:lang w:eastAsia="fr-FR"/>
              </w:rPr>
              <w:t>–</w:t>
            </w:r>
            <w:r w:rsidRPr="008D2426">
              <w:rPr>
                <w:sz w:val="20"/>
                <w:szCs w:val="20"/>
                <w:lang w:eastAsia="fr-FR"/>
              </w:rPr>
              <w:t xml:space="preserve"> минимум 10 дни;</w:t>
            </w:r>
          </w:p>
          <w:p w14:paraId="3C1ADFF4" w14:textId="77777777"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членовете на комисията декларирали ли са липсата на пречки за участие в работата й по чл. 103, ал. 2 от ЗОП и чл. 51 от ППЗОП</w:t>
            </w:r>
            <w:r>
              <w:rPr>
                <w:sz w:val="20"/>
                <w:szCs w:val="20"/>
                <w:lang w:eastAsia="fr-FR"/>
              </w:rPr>
              <w:t>;</w:t>
            </w:r>
          </w:p>
          <w:p w14:paraId="6E0E5D11" w14:textId="77777777" w:rsidR="00B20668" w:rsidRPr="00BC24F1"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381555AE" w14:textId="77777777"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определен ли е изпълнител на обществената поръчка въз основа на определения критерий за възлагане на поръчката</w:t>
            </w:r>
            <w:r>
              <w:rPr>
                <w:sz w:val="20"/>
                <w:szCs w:val="20"/>
                <w:lang w:eastAsia="fr-FR"/>
              </w:rPr>
              <w:t>?</w:t>
            </w:r>
          </w:p>
          <w:p w14:paraId="2584BB78"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1, ал. 4-6 от ЗОП)</w:t>
            </w:r>
          </w:p>
          <w:p w14:paraId="7018BA77"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78 от ППЗОП)</w:t>
            </w:r>
          </w:p>
          <w:p w14:paraId="7FB65931" w14:textId="77777777" w:rsidR="00B20668" w:rsidRPr="00131680" w:rsidRDefault="00B20668" w:rsidP="006E176A">
            <w:pPr>
              <w:rPr>
                <w:b/>
                <w:sz w:val="20"/>
                <w:szCs w:val="20"/>
                <w:lang w:eastAsia="fr-FR"/>
              </w:rPr>
            </w:pPr>
            <w:r w:rsidRPr="00131680">
              <w:rPr>
                <w:b/>
                <w:sz w:val="20"/>
                <w:szCs w:val="20"/>
                <w:lang w:eastAsia="fr-FR"/>
              </w:rPr>
              <w:lastRenderedPageBreak/>
              <w:t>(чл. 103, ал. 2 от ЗОП и чл. 51 от ППЗОП)</w:t>
            </w:r>
          </w:p>
          <w:p w14:paraId="1188B7A5" w14:textId="77777777" w:rsidR="00B20668" w:rsidRPr="00131680" w:rsidRDefault="00B20668" w:rsidP="006E176A">
            <w:pPr>
              <w:jc w:val="both"/>
              <w:rPr>
                <w:b/>
                <w:color w:val="333399"/>
                <w:sz w:val="20"/>
                <w:szCs w:val="20"/>
              </w:rPr>
            </w:pPr>
            <w:r w:rsidRPr="00131680">
              <w:rPr>
                <w:b/>
                <w:color w:val="333399"/>
                <w:sz w:val="20"/>
                <w:szCs w:val="20"/>
              </w:rPr>
              <w:t>т. 16, т. 17 от Насоките/ т. 16, т. 17, колона № 3 от Приложение № 1 към чл. 2, ал. 1 от Наредбата</w:t>
            </w:r>
          </w:p>
          <w:p w14:paraId="44F9FEBF" w14:textId="77777777" w:rsidR="00B20668" w:rsidRDefault="00B20668" w:rsidP="006E176A">
            <w:pPr>
              <w:pStyle w:val="BodyText"/>
              <w:rPr>
                <w:b w:val="0"/>
                <w:sz w:val="20"/>
                <w:szCs w:val="20"/>
                <w:lang w:eastAsia="fr-FR"/>
              </w:rPr>
            </w:pPr>
          </w:p>
        </w:tc>
        <w:tc>
          <w:tcPr>
            <w:tcW w:w="567" w:type="dxa"/>
          </w:tcPr>
          <w:p w14:paraId="45AEBC01" w14:textId="77777777" w:rsidR="00B20668" w:rsidRPr="00186C17" w:rsidRDefault="00B20668" w:rsidP="006E176A">
            <w:pPr>
              <w:pStyle w:val="Heading1"/>
              <w:keepNext w:val="0"/>
              <w:jc w:val="both"/>
              <w:rPr>
                <w:bCs/>
                <w:sz w:val="20"/>
                <w:lang w:val="bg-BG"/>
              </w:rPr>
            </w:pPr>
          </w:p>
        </w:tc>
        <w:tc>
          <w:tcPr>
            <w:tcW w:w="5983" w:type="dxa"/>
          </w:tcPr>
          <w:p w14:paraId="5B6F4B4D" w14:textId="77777777" w:rsidR="00B20668" w:rsidRPr="00186C17" w:rsidRDefault="00B20668" w:rsidP="006E176A">
            <w:pPr>
              <w:pStyle w:val="Heading1"/>
              <w:keepNext w:val="0"/>
              <w:jc w:val="both"/>
              <w:rPr>
                <w:bCs/>
                <w:sz w:val="20"/>
                <w:lang w:val="bg-BG"/>
              </w:rPr>
            </w:pPr>
          </w:p>
        </w:tc>
      </w:tr>
      <w:tr w:rsidR="00B20668" w:rsidRPr="000A7FDB" w14:paraId="5E4062CD" w14:textId="77777777" w:rsidTr="006E176A">
        <w:trPr>
          <w:trHeight w:val="270"/>
        </w:trPr>
        <w:tc>
          <w:tcPr>
            <w:tcW w:w="14885" w:type="dxa"/>
            <w:gridSpan w:val="4"/>
          </w:tcPr>
          <w:p w14:paraId="7EF8CF03" w14:textId="77777777"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2A2A962F" w14:textId="77777777" w:rsidR="00B20668" w:rsidRPr="00131680" w:rsidRDefault="00B20668" w:rsidP="006E176A">
            <w:pPr>
              <w:ind w:right="110"/>
              <w:jc w:val="both"/>
              <w:outlineLvl w:val="1"/>
              <w:rPr>
                <w:sz w:val="20"/>
                <w:szCs w:val="20"/>
                <w:lang w:eastAsia="fr-FR"/>
              </w:rPr>
            </w:pPr>
            <w:r w:rsidRPr="00131680">
              <w:rPr>
                <w:sz w:val="20"/>
                <w:szCs w:val="20"/>
                <w:lang w:eastAsia="fr-FR"/>
              </w:rPr>
              <w:t>За определяне на клаузите от договора за обществена поръчка възложителят спазва определения в чл. 82 от ЗОП ред.</w:t>
            </w:r>
          </w:p>
          <w:p w14:paraId="3ED058B9" w14:textId="77777777" w:rsidR="00B20668" w:rsidRPr="00131680"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59E88E44" w14:textId="77777777" w:rsidR="00B20668" w:rsidRPr="00131680" w:rsidRDefault="00B20668" w:rsidP="006E176A">
            <w:pPr>
              <w:ind w:right="110"/>
              <w:jc w:val="both"/>
              <w:outlineLvl w:val="1"/>
              <w:rPr>
                <w:bCs/>
                <w:color w:val="008000"/>
                <w:sz w:val="20"/>
              </w:rPr>
            </w:pPr>
            <w:r w:rsidRPr="00131680">
              <w:rPr>
                <w:bCs/>
                <w:color w:val="008000"/>
                <w:sz w:val="20"/>
              </w:rPr>
              <w:t>Анализирайте:</w:t>
            </w:r>
          </w:p>
          <w:p w14:paraId="49A6B778" w14:textId="77777777" w:rsidR="00B20668" w:rsidRPr="00131680" w:rsidRDefault="00B20668" w:rsidP="006E176A">
            <w:pPr>
              <w:ind w:right="110"/>
              <w:jc w:val="both"/>
              <w:outlineLvl w:val="1"/>
              <w:rPr>
                <w:bCs/>
                <w:color w:val="008000"/>
                <w:sz w:val="20"/>
              </w:rPr>
            </w:pPr>
            <w:r w:rsidRPr="00131680">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14:paraId="1BD95E99" w14:textId="77777777" w:rsidR="00B20668" w:rsidRPr="00131680" w:rsidRDefault="00B20668" w:rsidP="006E176A">
            <w:pPr>
              <w:ind w:right="110"/>
              <w:jc w:val="both"/>
              <w:outlineLvl w:val="1"/>
              <w:rPr>
                <w:bCs/>
                <w:color w:val="008000"/>
                <w:sz w:val="20"/>
              </w:rPr>
            </w:pPr>
            <w:r w:rsidRPr="00131680">
              <w:rPr>
                <w:bCs/>
                <w:color w:val="008000"/>
                <w:sz w:val="20"/>
              </w:rPr>
              <w:t>- дали срокът за подаване на офертите е по-кратък от 10 дни;</w:t>
            </w:r>
          </w:p>
          <w:p w14:paraId="7D0ECB8D" w14:textId="77777777" w:rsidR="00B20668" w:rsidRPr="00131680" w:rsidRDefault="00B20668" w:rsidP="006E176A">
            <w:pPr>
              <w:ind w:right="110"/>
              <w:jc w:val="both"/>
              <w:outlineLvl w:val="1"/>
              <w:rPr>
                <w:bCs/>
                <w:color w:val="008000"/>
                <w:sz w:val="20"/>
              </w:rPr>
            </w:pPr>
            <w:r w:rsidRPr="00131680">
              <w:rPr>
                <w:bCs/>
                <w:color w:val="008000"/>
                <w:sz w:val="20"/>
              </w:rPr>
              <w:t>- дали членовете на комисията са декларирали липса на пречки за участие в работата й;</w:t>
            </w:r>
          </w:p>
          <w:p w14:paraId="3BA3D45D" w14:textId="77777777" w:rsidR="00B20668" w:rsidRDefault="00B20668" w:rsidP="006E176A">
            <w:pPr>
              <w:ind w:right="110"/>
              <w:jc w:val="both"/>
              <w:outlineLvl w:val="1"/>
              <w:rPr>
                <w:bCs/>
                <w:color w:val="008000"/>
                <w:sz w:val="20"/>
              </w:rPr>
            </w:pPr>
            <w:r w:rsidRPr="00131680">
              <w:rPr>
                <w:bCs/>
                <w:color w:val="008000"/>
                <w:sz w:val="20"/>
              </w:rPr>
              <w:t>- дали критерият за конкурентен избор е посочен в</w:t>
            </w:r>
            <w:r w:rsidRPr="00131680">
              <w:rPr>
                <w:b/>
                <w:sz w:val="20"/>
                <w:szCs w:val="20"/>
                <w:lang w:eastAsia="fr-FR"/>
              </w:rPr>
              <w:t xml:space="preserve"> </w:t>
            </w:r>
            <w:r w:rsidRPr="00131680">
              <w:rPr>
                <w:bCs/>
                <w:color w:val="008000"/>
                <w:sz w:val="20"/>
              </w:rPr>
              <w:t>обявлението, в документацията за обществена поръчка и в рамковото споразумение;</w:t>
            </w:r>
          </w:p>
          <w:p w14:paraId="1716BC3E" w14:textId="77777777" w:rsidR="00B20668" w:rsidRPr="00994B8F" w:rsidRDefault="00B20668" w:rsidP="006E176A">
            <w:pPr>
              <w:ind w:right="110"/>
              <w:jc w:val="both"/>
              <w:outlineLvl w:val="1"/>
              <w:rPr>
                <w:bCs/>
                <w:sz w:val="20"/>
              </w:rPr>
            </w:pPr>
            <w:r w:rsidRPr="00131680">
              <w:rPr>
                <w:bCs/>
                <w:color w:val="008000"/>
                <w:sz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r>
      <w:tr w:rsidR="00B20668" w:rsidRPr="000A7FDB" w14:paraId="17FB90B0" w14:textId="77777777" w:rsidTr="006E176A">
        <w:trPr>
          <w:trHeight w:val="270"/>
        </w:trPr>
        <w:tc>
          <w:tcPr>
            <w:tcW w:w="14885" w:type="dxa"/>
            <w:gridSpan w:val="4"/>
            <w:shd w:val="clear" w:color="auto" w:fill="FDE891"/>
          </w:tcPr>
          <w:p w14:paraId="671B28DD"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shd w:val="clear" w:color="auto" w:fill="FDE891"/>
                <w:lang w:val="bg-BG"/>
              </w:rPr>
              <w:t>Договор за обществена поръчка</w:t>
            </w:r>
          </w:p>
        </w:tc>
      </w:tr>
      <w:tr w:rsidR="00B20668" w:rsidRPr="000A7FDB" w14:paraId="781CD9D4" w14:textId="77777777" w:rsidTr="006E176A">
        <w:trPr>
          <w:trHeight w:val="270"/>
        </w:trPr>
        <w:tc>
          <w:tcPr>
            <w:tcW w:w="710" w:type="dxa"/>
          </w:tcPr>
          <w:p w14:paraId="28EA60B8"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28D2FD6"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Pr>
                <w:rFonts w:ascii="Times New Roman" w:hAnsi="Times New Roman" w:cs="Times New Roman"/>
                <w:b/>
                <w:szCs w:val="20"/>
                <w:lang w:val="bg-BG"/>
              </w:rPr>
              <w:t>5</w:t>
            </w:r>
            <w:r w:rsidRPr="00155C58">
              <w:rPr>
                <w:rFonts w:ascii="Times New Roman" w:hAnsi="Times New Roman" w:cs="Times New Roman"/>
                <w:b/>
                <w:szCs w:val="20"/>
                <w:lang w:val="bg-BG"/>
              </w:rPr>
              <w:t>.</w:t>
            </w:r>
          </w:p>
        </w:tc>
        <w:tc>
          <w:tcPr>
            <w:tcW w:w="7625" w:type="dxa"/>
            <w:noWrap/>
          </w:tcPr>
          <w:p w14:paraId="3D70F909"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320EB55F" w14:textId="77777777" w:rsidR="00B20668" w:rsidRPr="008C2581" w:rsidRDefault="00B20668" w:rsidP="006E176A">
            <w:pPr>
              <w:jc w:val="both"/>
              <w:rPr>
                <w:b/>
                <w:sz w:val="20"/>
                <w:szCs w:val="20"/>
                <w:lang w:eastAsia="fr-FR"/>
              </w:rPr>
            </w:pPr>
            <w:r w:rsidRPr="00F370DD">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14:paraId="7950D4F3" w14:textId="77777777" w:rsidR="00B20668" w:rsidRDefault="00B20668" w:rsidP="006E176A">
            <w:pPr>
              <w:jc w:val="both"/>
              <w:rPr>
                <w:sz w:val="20"/>
                <w:szCs w:val="20"/>
                <w:lang w:eastAsia="fr-FR"/>
              </w:rPr>
            </w:pPr>
          </w:p>
          <w:p w14:paraId="2D066D82" w14:textId="77777777" w:rsidR="00B20668" w:rsidRPr="00131680" w:rsidRDefault="00B20668" w:rsidP="006E176A">
            <w:pPr>
              <w:jc w:val="both"/>
              <w:outlineLvl w:val="1"/>
              <w:rPr>
                <w:b/>
                <w:sz w:val="20"/>
                <w:szCs w:val="20"/>
                <w:lang w:eastAsia="fr-FR"/>
              </w:rPr>
            </w:pPr>
            <w:r w:rsidRPr="00131680">
              <w:rPr>
                <w:b/>
                <w:sz w:val="20"/>
                <w:szCs w:val="20"/>
                <w:lang w:eastAsia="fr-FR"/>
              </w:rPr>
              <w:t>(чл. 112, ал. 6, ал. 7, т. 2 и 3 и ал. 8 от ЗОП)</w:t>
            </w:r>
          </w:p>
          <w:p w14:paraId="6AA3D82F" w14:textId="77777777" w:rsidR="00B20668" w:rsidRPr="00131680" w:rsidRDefault="00B20668" w:rsidP="006E176A">
            <w:pPr>
              <w:jc w:val="both"/>
              <w:outlineLvl w:val="1"/>
              <w:rPr>
                <w:b/>
                <w:sz w:val="20"/>
                <w:szCs w:val="20"/>
                <w:lang w:eastAsia="fr-FR"/>
              </w:rPr>
            </w:pPr>
            <w:r w:rsidRPr="00131680">
              <w:rPr>
                <w:b/>
                <w:sz w:val="20"/>
                <w:szCs w:val="20"/>
                <w:lang w:eastAsia="fr-FR"/>
              </w:rPr>
              <w:t>(чл. 68, ал. 1 от ППЗОП)</w:t>
            </w:r>
          </w:p>
          <w:p w14:paraId="2AA9799D" w14:textId="77777777" w:rsidR="00B20668" w:rsidRPr="009C5AE6" w:rsidRDefault="00B20668" w:rsidP="006E176A">
            <w:pPr>
              <w:jc w:val="both"/>
              <w:rPr>
                <w:b/>
                <w:color w:val="333399"/>
                <w:sz w:val="20"/>
                <w:szCs w:val="20"/>
              </w:rPr>
            </w:pPr>
            <w:r w:rsidRPr="00131680">
              <w:rPr>
                <w:b/>
                <w:color w:val="333399"/>
                <w:sz w:val="20"/>
                <w:szCs w:val="20"/>
              </w:rPr>
              <w:t>т. 17 от Насоките/т. 17, колона № 3 от Приложение № 1 към чл. 2, ал. 1 от Наредбата</w:t>
            </w:r>
          </w:p>
        </w:tc>
        <w:tc>
          <w:tcPr>
            <w:tcW w:w="567" w:type="dxa"/>
          </w:tcPr>
          <w:p w14:paraId="42AB3D26" w14:textId="77777777" w:rsidR="00B20668" w:rsidRPr="00186C17" w:rsidRDefault="00B20668" w:rsidP="006E176A">
            <w:pPr>
              <w:pStyle w:val="Heading1"/>
              <w:keepNext w:val="0"/>
              <w:jc w:val="both"/>
              <w:rPr>
                <w:b/>
                <w:bCs/>
                <w:sz w:val="20"/>
                <w:lang w:val="bg-BG"/>
              </w:rPr>
            </w:pPr>
          </w:p>
        </w:tc>
        <w:tc>
          <w:tcPr>
            <w:tcW w:w="5983" w:type="dxa"/>
          </w:tcPr>
          <w:p w14:paraId="3E55AEBA" w14:textId="77777777" w:rsidR="00B20668" w:rsidRPr="00186C17" w:rsidRDefault="00B20668" w:rsidP="006E176A">
            <w:pPr>
              <w:pStyle w:val="Heading1"/>
              <w:keepNext w:val="0"/>
              <w:rPr>
                <w:b/>
                <w:bCs/>
                <w:sz w:val="20"/>
                <w:lang w:val="bg-BG"/>
              </w:rPr>
            </w:pPr>
          </w:p>
        </w:tc>
      </w:tr>
      <w:tr w:rsidR="00B20668" w:rsidRPr="000A7FDB" w14:paraId="7A81E3DF" w14:textId="77777777" w:rsidTr="006E176A">
        <w:trPr>
          <w:trHeight w:val="270"/>
        </w:trPr>
        <w:tc>
          <w:tcPr>
            <w:tcW w:w="14885" w:type="dxa"/>
            <w:gridSpan w:val="4"/>
          </w:tcPr>
          <w:p w14:paraId="05DD8611" w14:textId="77777777" w:rsidR="00B20668" w:rsidRPr="00131680" w:rsidRDefault="00B20668" w:rsidP="006E176A">
            <w:pPr>
              <w:jc w:val="both"/>
              <w:rPr>
                <w:sz w:val="20"/>
                <w:szCs w:val="20"/>
                <w:lang w:eastAsia="fr-FR"/>
              </w:rPr>
            </w:pPr>
            <w:r w:rsidRPr="00131680">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1E6CEAF5" w14:textId="77777777" w:rsidR="00B20668" w:rsidRPr="00131680" w:rsidRDefault="00B20668" w:rsidP="006E176A">
            <w:pPr>
              <w:jc w:val="both"/>
              <w:rPr>
                <w:b/>
                <w:sz w:val="20"/>
                <w:szCs w:val="20"/>
                <w:lang w:eastAsia="fr-FR"/>
              </w:rPr>
            </w:pPr>
            <w:r w:rsidRPr="00131680">
              <w:rPr>
                <w:sz w:val="20"/>
                <w:szCs w:val="20"/>
                <w:lang w:eastAsia="fr-FR"/>
              </w:rPr>
              <w:t>Възложителят може да сключи договор за обществена поръчка</w:t>
            </w:r>
            <w:r w:rsidRPr="00131680">
              <w:t xml:space="preserve"> </w:t>
            </w:r>
            <w:r w:rsidRPr="00131680">
              <w:rPr>
                <w:sz w:val="20"/>
                <w:szCs w:val="20"/>
                <w:lang w:eastAsia="fr-FR"/>
              </w:rPr>
              <w:t>преди влизането в сила на всички решения по процедурата, когато е допуснато предварително изпълнение.</w:t>
            </w:r>
          </w:p>
          <w:p w14:paraId="537E75FF" w14:textId="77777777" w:rsidR="00B20668" w:rsidRPr="00131680" w:rsidRDefault="00B20668" w:rsidP="006E176A">
            <w:pPr>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 xml:space="preserve">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w:t>
            </w:r>
            <w:proofErr w:type="spellStart"/>
            <w:r w:rsidRPr="00131680">
              <w:rPr>
                <w:color w:val="C0504D"/>
                <w:sz w:val="20"/>
                <w:szCs w:val="20"/>
                <w:lang w:eastAsia="fr-FR"/>
              </w:rPr>
              <w:t>др</w:t>
            </w:r>
            <w:proofErr w:type="spellEnd"/>
            <w:r w:rsidRPr="00131680">
              <w:rPr>
                <w:color w:val="C0504D"/>
                <w:sz w:val="20"/>
                <w:szCs w:val="20"/>
                <w:lang w:eastAsia="fr-FR"/>
              </w:rPr>
              <w:t>,, ако има такива, актове на КЗК и ВАС и договора за обществена поръчка.</w:t>
            </w:r>
          </w:p>
          <w:p w14:paraId="35818BEF" w14:textId="77777777" w:rsidR="00B20668" w:rsidRPr="00131680" w:rsidRDefault="00B20668" w:rsidP="006E176A">
            <w:pPr>
              <w:jc w:val="both"/>
              <w:outlineLvl w:val="1"/>
              <w:rPr>
                <w:bCs/>
                <w:color w:val="008000"/>
                <w:sz w:val="20"/>
              </w:rPr>
            </w:pPr>
            <w:r w:rsidRPr="00131680">
              <w:rPr>
                <w:bCs/>
                <w:color w:val="008000"/>
                <w:sz w:val="20"/>
              </w:rPr>
              <w:t>Анализирайте:</w:t>
            </w:r>
          </w:p>
          <w:p w14:paraId="45E21090" w14:textId="77777777" w:rsidR="00B20668" w:rsidRPr="00131680" w:rsidRDefault="00B20668" w:rsidP="006E176A">
            <w:pPr>
              <w:jc w:val="both"/>
              <w:outlineLvl w:val="1"/>
              <w:rPr>
                <w:bCs/>
                <w:color w:val="008000"/>
                <w:sz w:val="20"/>
              </w:rPr>
            </w:pPr>
            <w:r w:rsidRPr="00131680">
              <w:rPr>
                <w:bCs/>
                <w:color w:val="008000"/>
                <w:sz w:val="20"/>
              </w:rPr>
              <w:lastRenderedPageBreak/>
              <w:t>- датите, на които е получено решението за определяне на изпълнител (това е начална дата за срока за обжалване);</w:t>
            </w:r>
          </w:p>
          <w:p w14:paraId="0CA23BC2" w14:textId="77777777" w:rsidR="00B20668" w:rsidRPr="00131680" w:rsidRDefault="00B20668" w:rsidP="006E176A">
            <w:pPr>
              <w:jc w:val="both"/>
              <w:outlineLvl w:val="1"/>
              <w:rPr>
                <w:bCs/>
                <w:color w:val="008000"/>
                <w:sz w:val="20"/>
              </w:rPr>
            </w:pPr>
            <w:r w:rsidRPr="00131680">
              <w:rPr>
                <w:bCs/>
                <w:color w:val="008000"/>
                <w:sz w:val="20"/>
              </w:rPr>
              <w:t>- датите, на които е изтекъл срокът за обжалване;</w:t>
            </w:r>
          </w:p>
          <w:p w14:paraId="46DB33FA" w14:textId="77777777" w:rsidR="00B20668" w:rsidRDefault="00B20668" w:rsidP="006E176A">
            <w:pPr>
              <w:jc w:val="both"/>
              <w:outlineLvl w:val="1"/>
              <w:rPr>
                <w:bCs/>
                <w:color w:val="008000"/>
                <w:sz w:val="20"/>
              </w:rPr>
            </w:pPr>
            <w:r w:rsidRPr="00131680">
              <w:rPr>
                <w:bCs/>
                <w:color w:val="008000"/>
                <w:sz w:val="20"/>
              </w:rPr>
              <w:t>- датата на сключения договор;</w:t>
            </w:r>
          </w:p>
          <w:p w14:paraId="6265E7FE" w14:textId="77777777" w:rsidR="00B20668" w:rsidRPr="000A7FDB" w:rsidRDefault="00B20668" w:rsidP="006E176A">
            <w:pPr>
              <w:jc w:val="both"/>
              <w:outlineLvl w:val="1"/>
              <w:rPr>
                <w:b/>
                <w:bCs/>
                <w:sz w:val="20"/>
              </w:rPr>
            </w:pPr>
            <w:r w:rsidRPr="00131680">
              <w:rPr>
                <w:bCs/>
                <w:color w:val="008000"/>
                <w:sz w:val="20"/>
              </w:rPr>
              <w:t>- информация относно датата, на която решението/ определението за допуснато предварително изпълнение е влязло в сила.</w:t>
            </w:r>
          </w:p>
        </w:tc>
      </w:tr>
      <w:tr w:rsidR="00B20668" w:rsidRPr="000A7FDB" w14:paraId="51FA9E4A" w14:textId="77777777" w:rsidTr="006E176A">
        <w:trPr>
          <w:trHeight w:val="270"/>
        </w:trPr>
        <w:tc>
          <w:tcPr>
            <w:tcW w:w="710" w:type="dxa"/>
          </w:tcPr>
          <w:p w14:paraId="640FD1BA"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DEDC62E"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Pr>
                <w:rFonts w:ascii="Times New Roman" w:hAnsi="Times New Roman" w:cs="Times New Roman"/>
                <w:b/>
                <w:szCs w:val="20"/>
                <w:lang w:val="bg-BG"/>
              </w:rPr>
              <w:t>6</w:t>
            </w:r>
            <w:r w:rsidRPr="00155C58">
              <w:rPr>
                <w:rFonts w:ascii="Times New Roman" w:hAnsi="Times New Roman" w:cs="Times New Roman"/>
                <w:b/>
                <w:szCs w:val="20"/>
                <w:lang w:val="bg-BG"/>
              </w:rPr>
              <w:t>.</w:t>
            </w:r>
          </w:p>
        </w:tc>
        <w:tc>
          <w:tcPr>
            <w:tcW w:w="7625" w:type="dxa"/>
            <w:noWrap/>
          </w:tcPr>
          <w:p w14:paraId="35D8A4FC"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533E1BF5" w14:textId="77777777" w:rsidR="00B20668" w:rsidRPr="00C67761" w:rsidRDefault="00B20668" w:rsidP="006E176A">
            <w:pPr>
              <w:jc w:val="both"/>
              <w:rPr>
                <w:b/>
                <w:lang w:eastAsia="fr-FR"/>
              </w:rPr>
            </w:pPr>
            <w:r w:rsidRPr="00C67761">
              <w:rPr>
                <w:b/>
                <w:lang w:eastAsia="fr-FR"/>
              </w:rPr>
              <w:t>Преди сключване на договора за обществена поръчка участникът, определен за изпълнител:</w:t>
            </w:r>
          </w:p>
          <w:p w14:paraId="10C359A1" w14:textId="77777777" w:rsidR="00B20668" w:rsidRPr="00C67761" w:rsidRDefault="00B20668" w:rsidP="006E176A">
            <w:pPr>
              <w:jc w:val="both"/>
              <w:rPr>
                <w:sz w:val="20"/>
                <w:szCs w:val="20"/>
                <w:lang w:eastAsia="fr-FR"/>
              </w:rPr>
            </w:pPr>
            <w:r w:rsidRPr="00C67761">
              <w:rPr>
                <w:sz w:val="20"/>
                <w:szCs w:val="20"/>
                <w:lang w:eastAsia="fr-FR"/>
              </w:rPr>
              <w:t>- представил ли е регистрация като юридическо лице на обединението, определено за изпълнител, ако възложителят е посочил и обосновал подобно изискване в обявлението за ОП и решението за откриване на процедурата;</w:t>
            </w:r>
          </w:p>
          <w:p w14:paraId="31521DE0" w14:textId="77777777" w:rsidR="00B20668" w:rsidRPr="00C67761" w:rsidRDefault="00B20668" w:rsidP="006E176A">
            <w:pPr>
              <w:jc w:val="both"/>
              <w:rPr>
                <w:sz w:val="20"/>
                <w:szCs w:val="20"/>
                <w:lang w:eastAsia="fr-FR"/>
              </w:rPr>
            </w:pPr>
            <w:r w:rsidRPr="00C67761">
              <w:rPr>
                <w:sz w:val="20"/>
                <w:szCs w:val="20"/>
                <w:lang w:eastAsia="fr-FR"/>
              </w:rPr>
              <w:t>- представил ли е документи, доказващи липсата на обстоятелствата по чл. 54, ал. 1 и чл. 55 ал. 1 от ЗОП;</w:t>
            </w:r>
          </w:p>
          <w:p w14:paraId="3650F08B" w14:textId="77777777" w:rsidR="00B20668" w:rsidRPr="00C67761" w:rsidRDefault="00B20668" w:rsidP="006E176A">
            <w:pPr>
              <w:jc w:val="both"/>
              <w:rPr>
                <w:sz w:val="20"/>
                <w:szCs w:val="20"/>
                <w:u w:val="single"/>
                <w:lang w:eastAsia="fr-FR"/>
              </w:rPr>
            </w:pPr>
            <w:r w:rsidRPr="00C67761">
              <w:rPr>
                <w:sz w:val="20"/>
                <w:szCs w:val="20"/>
                <w:lang w:eastAsia="fr-FR"/>
              </w:rPr>
              <w:t>- представил ли е доказателства за съответствие с обявените критерии за подбор;</w:t>
            </w:r>
          </w:p>
          <w:p w14:paraId="5A28D9FD" w14:textId="77777777" w:rsidR="00B20668" w:rsidRPr="00C67761" w:rsidRDefault="00B20668" w:rsidP="006E176A">
            <w:pPr>
              <w:jc w:val="both"/>
              <w:rPr>
                <w:sz w:val="20"/>
                <w:szCs w:val="20"/>
                <w:lang w:eastAsia="fr-FR"/>
              </w:rPr>
            </w:pPr>
            <w:r w:rsidRPr="00C67761">
              <w:rPr>
                <w:sz w:val="20"/>
                <w:szCs w:val="20"/>
                <w:lang w:eastAsia="fr-FR"/>
              </w:rPr>
              <w:t>- представил ли е документ за внесена гаранция за изпълнение;</w:t>
            </w:r>
          </w:p>
          <w:p w14:paraId="6C3FA26A" w14:textId="77777777" w:rsidR="00B20668" w:rsidRPr="00C67761" w:rsidRDefault="00B20668" w:rsidP="006E176A">
            <w:pPr>
              <w:jc w:val="both"/>
              <w:rPr>
                <w:sz w:val="20"/>
                <w:szCs w:val="20"/>
                <w:lang w:eastAsia="fr-FR"/>
              </w:rPr>
            </w:pPr>
            <w:r w:rsidRPr="00C67761">
              <w:rPr>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60469EBD" w14:textId="77777777" w:rsidR="00B20668" w:rsidRDefault="00B20668" w:rsidP="006E176A">
            <w:pPr>
              <w:jc w:val="both"/>
              <w:rPr>
                <w:b/>
                <w:sz w:val="20"/>
                <w:szCs w:val="20"/>
              </w:rPr>
            </w:pPr>
          </w:p>
          <w:p w14:paraId="10449799"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112, ал. 1 - 3, чл. 67, ал. 6 и чл. 58 от ЗОП)</w:t>
            </w:r>
          </w:p>
          <w:p w14:paraId="32788161" w14:textId="77777777" w:rsidR="00B20668" w:rsidRPr="00746A5A" w:rsidRDefault="00B20668" w:rsidP="006E176A">
            <w:pPr>
              <w:jc w:val="both"/>
              <w:rPr>
                <w:b/>
                <w:color w:val="333399"/>
                <w:sz w:val="20"/>
                <w:szCs w:val="20"/>
              </w:rPr>
            </w:pPr>
            <w:r w:rsidRPr="00131680">
              <w:rPr>
                <w:b/>
                <w:color w:val="333399"/>
                <w:sz w:val="20"/>
                <w:szCs w:val="20"/>
              </w:rPr>
              <w:t>т. 17 и т. 14 от Насоките/т. 17 и т. 14, колона № 3 от Приложение № 1 към чл. 2, ал. 1 от Наредбата</w:t>
            </w:r>
          </w:p>
        </w:tc>
        <w:tc>
          <w:tcPr>
            <w:tcW w:w="567" w:type="dxa"/>
          </w:tcPr>
          <w:p w14:paraId="540833F0" w14:textId="77777777" w:rsidR="00B20668" w:rsidRPr="000A7FDB" w:rsidRDefault="00B20668" w:rsidP="006E176A">
            <w:pPr>
              <w:pStyle w:val="BodyText"/>
              <w:rPr>
                <w:sz w:val="20"/>
                <w:szCs w:val="20"/>
              </w:rPr>
            </w:pPr>
          </w:p>
        </w:tc>
        <w:tc>
          <w:tcPr>
            <w:tcW w:w="5983" w:type="dxa"/>
          </w:tcPr>
          <w:p w14:paraId="59BD65E3" w14:textId="77777777" w:rsidR="00B20668" w:rsidRPr="00186C17" w:rsidRDefault="00B20668" w:rsidP="006E176A">
            <w:pPr>
              <w:pStyle w:val="Heading1"/>
              <w:keepNext w:val="0"/>
              <w:jc w:val="both"/>
              <w:rPr>
                <w:bCs/>
                <w:sz w:val="20"/>
                <w:lang w:val="bg-BG"/>
              </w:rPr>
            </w:pPr>
          </w:p>
        </w:tc>
      </w:tr>
      <w:tr w:rsidR="00B20668" w:rsidRPr="000A7FDB" w14:paraId="7F4E1C02" w14:textId="77777777" w:rsidTr="006E176A">
        <w:trPr>
          <w:trHeight w:val="270"/>
        </w:trPr>
        <w:tc>
          <w:tcPr>
            <w:tcW w:w="14885" w:type="dxa"/>
            <w:gridSpan w:val="4"/>
          </w:tcPr>
          <w:p w14:paraId="16975B25" w14:textId="77777777" w:rsidR="00B20668" w:rsidRDefault="00B20668" w:rsidP="006E176A">
            <w:pPr>
              <w:jc w:val="both"/>
              <w:rPr>
                <w:b/>
                <w:sz w:val="20"/>
                <w:szCs w:val="20"/>
              </w:rPr>
            </w:pPr>
            <w:r>
              <w:rPr>
                <w:b/>
                <w:sz w:val="20"/>
                <w:szCs w:val="20"/>
              </w:rPr>
              <w:t>Допълнение на чл. 54, ал. 1, т. 6 от ЗОП – в сила от 23.05.2018 г.:</w:t>
            </w:r>
          </w:p>
          <w:p w14:paraId="47906140" w14:textId="77777777" w:rsidR="00B20668" w:rsidRPr="00132567" w:rsidRDefault="00B20668" w:rsidP="006E176A">
            <w:pPr>
              <w:jc w:val="both"/>
              <w:rPr>
                <w:i/>
                <w:sz w:val="20"/>
                <w:szCs w:val="20"/>
              </w:rPr>
            </w:pPr>
            <w:r>
              <w:rPr>
                <w:i/>
                <w:sz w:val="20"/>
                <w:szCs w:val="20"/>
              </w:rPr>
              <w:t xml:space="preserve">6. </w:t>
            </w:r>
            <w:r w:rsidRPr="00132567">
              <w:rPr>
                <w:i/>
                <w:sz w:val="20"/>
                <w:szCs w:val="20"/>
              </w:rPr>
              <w:t xml:space="preserve">е установено с влязло в сила наказателно постановление или съдебно решение, нарушение на </w:t>
            </w:r>
            <w:hyperlink r:id="rId11" w:history="1">
              <w:r w:rsidRPr="00132567">
                <w:rPr>
                  <w:i/>
                  <w:sz w:val="20"/>
                  <w:szCs w:val="20"/>
                </w:rPr>
                <w:t>чл. 61, ал. 1</w:t>
              </w:r>
            </w:hyperlink>
            <w:r w:rsidRPr="00132567">
              <w:rPr>
                <w:i/>
                <w:sz w:val="20"/>
                <w:szCs w:val="20"/>
              </w:rPr>
              <w:t xml:space="preserve">, </w:t>
            </w:r>
            <w:hyperlink r:id="rId12" w:history="1">
              <w:r w:rsidRPr="00132567">
                <w:rPr>
                  <w:i/>
                  <w:sz w:val="20"/>
                  <w:szCs w:val="20"/>
                </w:rPr>
                <w:t>чл. 62, ал. 1</w:t>
              </w:r>
            </w:hyperlink>
            <w:r w:rsidRPr="00132567">
              <w:rPr>
                <w:i/>
                <w:sz w:val="20"/>
                <w:szCs w:val="20"/>
              </w:rPr>
              <w:t xml:space="preserve"> или </w:t>
            </w:r>
            <w:hyperlink r:id="rId13" w:history="1">
              <w:r w:rsidRPr="00132567">
                <w:rPr>
                  <w:i/>
                  <w:sz w:val="20"/>
                  <w:szCs w:val="20"/>
                </w:rPr>
                <w:t>3</w:t>
              </w:r>
            </w:hyperlink>
            <w:r w:rsidRPr="00132567">
              <w:rPr>
                <w:i/>
                <w:sz w:val="20"/>
                <w:szCs w:val="20"/>
              </w:rPr>
              <w:t xml:space="preserve">, </w:t>
            </w:r>
            <w:hyperlink r:id="rId14" w:history="1">
              <w:r w:rsidRPr="00132567">
                <w:rPr>
                  <w:i/>
                  <w:sz w:val="20"/>
                  <w:szCs w:val="20"/>
                </w:rPr>
                <w:t>чл. 63, ал. 1</w:t>
              </w:r>
            </w:hyperlink>
            <w:r w:rsidRPr="00132567">
              <w:rPr>
                <w:i/>
                <w:sz w:val="20"/>
                <w:szCs w:val="20"/>
              </w:rPr>
              <w:t xml:space="preserve"> или </w:t>
            </w:r>
            <w:hyperlink r:id="rId15" w:history="1">
              <w:r w:rsidRPr="00132567">
                <w:rPr>
                  <w:i/>
                  <w:sz w:val="20"/>
                  <w:szCs w:val="20"/>
                </w:rPr>
                <w:t>2</w:t>
              </w:r>
            </w:hyperlink>
            <w:r w:rsidRPr="00132567">
              <w:rPr>
                <w:i/>
                <w:sz w:val="20"/>
                <w:szCs w:val="20"/>
              </w:rPr>
              <w:t xml:space="preserve">, </w:t>
            </w:r>
            <w:hyperlink r:id="rId16" w:history="1">
              <w:r w:rsidRPr="00132567">
                <w:rPr>
                  <w:i/>
                  <w:sz w:val="20"/>
                  <w:szCs w:val="20"/>
                </w:rPr>
                <w:t>чл. 118</w:t>
              </w:r>
            </w:hyperlink>
            <w:r w:rsidRPr="00132567">
              <w:rPr>
                <w:i/>
                <w:sz w:val="20"/>
                <w:szCs w:val="20"/>
              </w:rPr>
              <w:t xml:space="preserve">, </w:t>
            </w:r>
            <w:hyperlink r:id="rId17" w:history="1">
              <w:r w:rsidRPr="00132567">
                <w:rPr>
                  <w:i/>
                  <w:sz w:val="20"/>
                  <w:szCs w:val="20"/>
                </w:rPr>
                <w:t>чл. 128</w:t>
              </w:r>
            </w:hyperlink>
            <w:r w:rsidRPr="00132567">
              <w:rPr>
                <w:i/>
                <w:sz w:val="20"/>
                <w:szCs w:val="20"/>
              </w:rPr>
              <w:t xml:space="preserve">, </w:t>
            </w:r>
            <w:hyperlink r:id="rId18" w:history="1">
              <w:r w:rsidRPr="00132567">
                <w:rPr>
                  <w:i/>
                  <w:sz w:val="20"/>
                  <w:szCs w:val="20"/>
                </w:rPr>
                <w:t>чл. 228, ал. 3</w:t>
              </w:r>
            </w:hyperlink>
            <w:r w:rsidRPr="00132567">
              <w:rPr>
                <w:i/>
                <w:sz w:val="20"/>
                <w:szCs w:val="20"/>
              </w:rPr>
              <w:t xml:space="preserve">, </w:t>
            </w:r>
            <w:hyperlink r:id="rId19" w:history="1">
              <w:r w:rsidRPr="00132567">
                <w:rPr>
                  <w:i/>
                  <w:sz w:val="20"/>
                  <w:szCs w:val="20"/>
                </w:rPr>
                <w:t>чл. 245</w:t>
              </w:r>
            </w:hyperlink>
            <w:r w:rsidRPr="00132567">
              <w:rPr>
                <w:i/>
                <w:sz w:val="20"/>
                <w:szCs w:val="20"/>
              </w:rPr>
              <w:t xml:space="preserve"> и </w:t>
            </w:r>
            <w:hyperlink r:id="rId20" w:history="1">
              <w:r w:rsidRPr="00132567">
                <w:rPr>
                  <w:i/>
                  <w:sz w:val="20"/>
                  <w:szCs w:val="20"/>
                </w:rPr>
                <w:t>чл. 301</w:t>
              </w:r>
            </w:hyperlink>
            <w:r w:rsidRPr="00132567">
              <w:rPr>
                <w:i/>
                <w:sz w:val="20"/>
                <w:szCs w:val="20"/>
              </w:rPr>
              <w:t xml:space="preserve"> – </w:t>
            </w:r>
            <w:hyperlink r:id="rId21" w:history="1">
              <w:r w:rsidRPr="00132567">
                <w:rPr>
                  <w:i/>
                  <w:sz w:val="20"/>
                  <w:szCs w:val="20"/>
                </w:rPr>
                <w:t>305 от Кодекса на труда</w:t>
              </w:r>
            </w:hyperlink>
            <w:r w:rsidRPr="00132567">
              <w:rPr>
                <w:i/>
                <w:sz w:val="20"/>
                <w:szCs w:val="20"/>
              </w:rPr>
              <w:t xml:space="preserve"> или </w:t>
            </w:r>
            <w:hyperlink r:id="rId22" w:history="1">
              <w:r w:rsidRPr="00132567">
                <w:rPr>
                  <w:i/>
                  <w:sz w:val="20"/>
                  <w:szCs w:val="20"/>
                </w:rPr>
                <w:t>чл. 13, ал. 1 от Закона за трудовата миграция и трудовата мобилност</w:t>
              </w:r>
            </w:hyperlink>
            <w:r w:rsidRPr="00132567">
              <w:rPr>
                <w:i/>
                <w:sz w:val="20"/>
                <w:szCs w:val="20"/>
              </w:rPr>
              <w:t xml:space="preserve">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08EFA0AE" w14:textId="77777777" w:rsidR="00B20668" w:rsidRPr="00132567" w:rsidRDefault="00B20668" w:rsidP="006E176A">
            <w:pPr>
              <w:jc w:val="both"/>
              <w:rPr>
                <w:sz w:val="20"/>
                <w:szCs w:val="20"/>
              </w:rPr>
            </w:pPr>
          </w:p>
          <w:p w14:paraId="6BF3F12D" w14:textId="77777777" w:rsidR="00B20668" w:rsidRDefault="00B20668" w:rsidP="006E176A">
            <w:pPr>
              <w:jc w:val="both"/>
              <w:rPr>
                <w:b/>
                <w:sz w:val="20"/>
                <w:szCs w:val="20"/>
              </w:rPr>
            </w:pPr>
            <w:r>
              <w:rPr>
                <w:b/>
                <w:sz w:val="20"/>
                <w:szCs w:val="20"/>
              </w:rPr>
              <w:t xml:space="preserve">Нова алинея 9 на чл. 112 от ЗОП – в сила от </w:t>
            </w:r>
            <w:r w:rsidRPr="00132567">
              <w:rPr>
                <w:b/>
                <w:sz w:val="20"/>
                <w:szCs w:val="20"/>
                <w:highlight w:val="yellow"/>
              </w:rPr>
              <w:t>0</w:t>
            </w:r>
            <w:r>
              <w:rPr>
                <w:b/>
                <w:sz w:val="20"/>
                <w:szCs w:val="20"/>
                <w:highlight w:val="yellow"/>
              </w:rPr>
              <w:t>1</w:t>
            </w:r>
            <w:r w:rsidRPr="00132567">
              <w:rPr>
                <w:b/>
                <w:sz w:val="20"/>
                <w:szCs w:val="20"/>
                <w:highlight w:val="yellow"/>
              </w:rPr>
              <w:t>.03.2019</w:t>
            </w:r>
            <w:r>
              <w:rPr>
                <w:b/>
                <w:sz w:val="20"/>
                <w:szCs w:val="20"/>
              </w:rPr>
              <w:t xml:space="preserve"> г.:</w:t>
            </w:r>
          </w:p>
          <w:p w14:paraId="08782D82" w14:textId="77777777" w:rsidR="00B20668" w:rsidRPr="00132567" w:rsidRDefault="00B20668" w:rsidP="006E176A">
            <w:pPr>
              <w:jc w:val="both"/>
              <w:rPr>
                <w:i/>
                <w:sz w:val="20"/>
                <w:szCs w:val="20"/>
              </w:rPr>
            </w:pPr>
            <w:r w:rsidRPr="00132567">
              <w:rPr>
                <w:i/>
                <w:sz w:val="20"/>
                <w:szCs w:val="20"/>
              </w:rPr>
              <w:t>9) (Нова – ДВ, бр. 86 от 2018 г., в сила от 1.03.2019 г.) В случаите по ал. 1 възложителят няма право да изисква документи:</w:t>
            </w:r>
          </w:p>
          <w:p w14:paraId="057685E8" w14:textId="77777777" w:rsidR="00B20668" w:rsidRPr="00132567" w:rsidRDefault="00B20668" w:rsidP="006E176A">
            <w:pPr>
              <w:jc w:val="both"/>
              <w:rPr>
                <w:i/>
                <w:sz w:val="20"/>
                <w:szCs w:val="20"/>
              </w:rPr>
            </w:pPr>
            <w:r w:rsidRPr="00132567">
              <w:rPr>
                <w:i/>
                <w:sz w:val="20"/>
                <w:szCs w:val="20"/>
              </w:rPr>
              <w:t xml:space="preserve">1. които вече са му били предоставени; </w:t>
            </w:r>
          </w:p>
          <w:p w14:paraId="2EFBD92B" w14:textId="77777777" w:rsidR="00B20668" w:rsidRPr="00132567" w:rsidRDefault="00B20668" w:rsidP="006E176A">
            <w:pPr>
              <w:jc w:val="both"/>
              <w:rPr>
                <w:i/>
                <w:sz w:val="20"/>
                <w:szCs w:val="20"/>
              </w:rPr>
            </w:pPr>
            <w:r w:rsidRPr="00132567">
              <w:rPr>
                <w:i/>
                <w:sz w:val="20"/>
                <w:szCs w:val="20"/>
              </w:rPr>
              <w:t xml:space="preserve">2. до които има достъп по служебен път или чрез публичен регистър; </w:t>
            </w:r>
          </w:p>
          <w:p w14:paraId="0EC70FD4" w14:textId="77777777" w:rsidR="00B20668" w:rsidRPr="00132567" w:rsidRDefault="00B20668" w:rsidP="006E176A">
            <w:pPr>
              <w:jc w:val="both"/>
              <w:rPr>
                <w:i/>
                <w:sz w:val="20"/>
                <w:szCs w:val="20"/>
              </w:rPr>
            </w:pPr>
            <w:r w:rsidRPr="00132567">
              <w:rPr>
                <w:i/>
                <w:sz w:val="20"/>
                <w:szCs w:val="20"/>
              </w:rPr>
              <w:t>3. които могат да бъдат осигурени чрез пряк и безплатен достъп до националните бази данни на държавите членки</w:t>
            </w:r>
          </w:p>
          <w:p w14:paraId="05B6FD41" w14:textId="77777777" w:rsidR="00B20668" w:rsidRDefault="00B20668" w:rsidP="006E176A">
            <w:pPr>
              <w:jc w:val="both"/>
              <w:rPr>
                <w:b/>
                <w:sz w:val="20"/>
                <w:szCs w:val="20"/>
              </w:rPr>
            </w:pPr>
          </w:p>
          <w:p w14:paraId="581E53CB" w14:textId="77777777" w:rsidR="00B20668" w:rsidRPr="00131680" w:rsidRDefault="00B20668" w:rsidP="006E176A">
            <w:pPr>
              <w:jc w:val="both"/>
              <w:rPr>
                <w:sz w:val="20"/>
                <w:szCs w:val="20"/>
              </w:rPr>
            </w:pPr>
            <w:r w:rsidRPr="00131680">
              <w:rPr>
                <w:b/>
                <w:sz w:val="20"/>
                <w:szCs w:val="20"/>
              </w:rPr>
              <w:lastRenderedPageBreak/>
              <w:t>Важно!</w:t>
            </w:r>
            <w:r w:rsidRPr="00131680">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1E8180E5" w14:textId="77777777" w:rsidR="00B20668" w:rsidRPr="00131680" w:rsidRDefault="00B20668" w:rsidP="006E176A">
            <w:pPr>
              <w:jc w:val="both"/>
              <w:rPr>
                <w:sz w:val="20"/>
                <w:szCs w:val="20"/>
                <w:lang w:eastAsia="fr-FR"/>
              </w:rPr>
            </w:pPr>
            <w:r w:rsidRPr="00131680">
              <w:rPr>
                <w:b/>
                <w:sz w:val="20"/>
                <w:szCs w:val="20"/>
                <w:lang w:eastAsia="fr-FR"/>
              </w:rPr>
              <w:t>Внимание!</w:t>
            </w:r>
            <w:r w:rsidRPr="00131680">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693A851D" w14:textId="77777777" w:rsidR="00B20668" w:rsidRPr="00C13447" w:rsidRDefault="00B20668" w:rsidP="006E176A">
            <w:pPr>
              <w:ind w:right="110"/>
              <w:jc w:val="both"/>
              <w:outlineLvl w:val="1"/>
              <w:rPr>
                <w:color w:val="008000"/>
                <w:sz w:val="20"/>
                <w:szCs w:val="20"/>
                <w:lang w:eastAsia="fr-FR"/>
              </w:rPr>
            </w:pPr>
            <w:r w:rsidRPr="00C13447">
              <w:rPr>
                <w:color w:val="008000"/>
                <w:sz w:val="20"/>
                <w:szCs w:val="20"/>
                <w:lang w:eastAsia="fr-FR"/>
              </w:rPr>
              <w:t>Анализирайте датата и издателя на следните документи:</w:t>
            </w:r>
          </w:p>
          <w:p w14:paraId="0511A505" w14:textId="77777777" w:rsidR="00B20668" w:rsidRPr="006B7210" w:rsidRDefault="00B20668" w:rsidP="00FC36B6">
            <w:pPr>
              <w:numPr>
                <w:ilvl w:val="0"/>
                <w:numId w:val="17"/>
              </w:numPr>
              <w:ind w:left="287" w:right="110"/>
              <w:jc w:val="both"/>
              <w:outlineLvl w:val="1"/>
              <w:rPr>
                <w:color w:val="008000"/>
                <w:sz w:val="20"/>
                <w:szCs w:val="20"/>
                <w:lang w:eastAsia="fr-FR"/>
              </w:rPr>
            </w:pPr>
            <w:r w:rsidRPr="002A39E0">
              <w:rPr>
                <w:color w:val="008000"/>
                <w:sz w:val="20"/>
                <w:szCs w:val="20"/>
                <w:lang w:eastAsia="fr-FR"/>
              </w:rPr>
              <w:t xml:space="preserve">удостоверение за регистрация като юридическо лице (приложимо, ако изпълнителят е обединение, което не е регистрирано като такова, </w:t>
            </w:r>
            <w:r w:rsidRPr="006B7210">
              <w:rPr>
                <w:color w:val="008000"/>
                <w:sz w:val="20"/>
                <w:szCs w:val="20"/>
                <w:lang w:eastAsia="fr-FR"/>
              </w:rPr>
              <w:t>и възложителят е формулирал</w:t>
            </w:r>
            <w:r>
              <w:rPr>
                <w:color w:val="008000"/>
                <w:sz w:val="20"/>
                <w:szCs w:val="20"/>
                <w:lang w:eastAsia="fr-FR"/>
              </w:rPr>
              <w:t xml:space="preserve"> и обосновал</w:t>
            </w:r>
            <w:r w:rsidRPr="006B7210">
              <w:rPr>
                <w:color w:val="008000"/>
                <w:sz w:val="20"/>
                <w:szCs w:val="20"/>
                <w:lang w:eastAsia="fr-FR"/>
              </w:rPr>
              <w:t xml:space="preserve"> подобно изискване в обявлението за ОП</w:t>
            </w:r>
            <w:r>
              <w:rPr>
                <w:color w:val="008000"/>
                <w:sz w:val="20"/>
                <w:szCs w:val="20"/>
                <w:lang w:eastAsia="fr-FR"/>
              </w:rPr>
              <w:t xml:space="preserve"> и решението за откриване на процедурата</w:t>
            </w:r>
            <w:r w:rsidRPr="006B7210">
              <w:rPr>
                <w:color w:val="008000"/>
                <w:sz w:val="20"/>
                <w:szCs w:val="20"/>
                <w:lang w:eastAsia="fr-FR"/>
              </w:rPr>
              <w:t>);</w:t>
            </w:r>
          </w:p>
          <w:p w14:paraId="10F4717C" w14:textId="77777777" w:rsidR="00B20668" w:rsidRPr="0084260C" w:rsidRDefault="00B20668" w:rsidP="00FC36B6">
            <w:pPr>
              <w:numPr>
                <w:ilvl w:val="0"/>
                <w:numId w:val="17"/>
              </w:numPr>
              <w:ind w:left="287" w:right="110"/>
              <w:jc w:val="both"/>
              <w:outlineLvl w:val="1"/>
              <w:rPr>
                <w:color w:val="008000"/>
                <w:sz w:val="20"/>
                <w:szCs w:val="20"/>
                <w:lang w:eastAsia="fr-FR"/>
              </w:rPr>
            </w:pPr>
            <w:r w:rsidRPr="007570F6">
              <w:rPr>
                <w:color w:val="008000"/>
                <w:sz w:val="20"/>
                <w:szCs w:val="20"/>
                <w:lang w:eastAsia="fr-FR"/>
              </w:rPr>
              <w:t xml:space="preserve">свидетелства за съдимост на лицата по чл. </w:t>
            </w:r>
            <w:r>
              <w:rPr>
                <w:color w:val="008000"/>
                <w:sz w:val="20"/>
                <w:szCs w:val="20"/>
                <w:lang w:eastAsia="fr-FR"/>
              </w:rPr>
              <w:t>54</w:t>
            </w:r>
            <w:r w:rsidRPr="007570F6">
              <w:rPr>
                <w:color w:val="008000"/>
                <w:sz w:val="20"/>
                <w:szCs w:val="20"/>
                <w:lang w:eastAsia="fr-FR"/>
              </w:rPr>
              <w:t xml:space="preserve">, ал. </w:t>
            </w:r>
            <w:r>
              <w:rPr>
                <w:color w:val="008000"/>
                <w:sz w:val="20"/>
                <w:szCs w:val="20"/>
                <w:lang w:eastAsia="fr-FR"/>
              </w:rPr>
              <w:t>2 и чл. 55, ал. 3</w:t>
            </w:r>
            <w:r w:rsidRPr="007570F6">
              <w:rPr>
                <w:color w:val="008000"/>
                <w:sz w:val="20"/>
                <w:szCs w:val="20"/>
                <w:lang w:eastAsia="fr-FR"/>
              </w:rPr>
              <w:t xml:space="preserve"> от ЗОП (като се има</w:t>
            </w:r>
            <w:r w:rsidRPr="00767D48">
              <w:rPr>
                <w:color w:val="008000"/>
                <w:sz w:val="20"/>
                <w:szCs w:val="20"/>
                <w:lang w:eastAsia="fr-FR"/>
              </w:rPr>
              <w:t xml:space="preserve"> предвид чл. </w:t>
            </w:r>
            <w:r>
              <w:rPr>
                <w:color w:val="008000"/>
                <w:sz w:val="20"/>
                <w:szCs w:val="20"/>
                <w:lang w:eastAsia="fr-FR"/>
              </w:rPr>
              <w:t>67</w:t>
            </w:r>
            <w:r w:rsidRPr="00767D48">
              <w:rPr>
                <w:color w:val="008000"/>
                <w:sz w:val="20"/>
                <w:szCs w:val="20"/>
                <w:lang w:eastAsia="fr-FR"/>
              </w:rPr>
              <w:t>,</w:t>
            </w:r>
            <w:r w:rsidRPr="0084260C">
              <w:rPr>
                <w:color w:val="008000"/>
                <w:sz w:val="20"/>
                <w:szCs w:val="20"/>
                <w:lang w:eastAsia="fr-FR"/>
              </w:rPr>
              <w:t xml:space="preserve"> ал. </w:t>
            </w:r>
            <w:r>
              <w:rPr>
                <w:color w:val="008000"/>
                <w:sz w:val="20"/>
                <w:szCs w:val="20"/>
                <w:lang w:eastAsia="fr-FR"/>
              </w:rPr>
              <w:t>6</w:t>
            </w:r>
            <w:r w:rsidRPr="0084260C">
              <w:rPr>
                <w:color w:val="008000"/>
                <w:sz w:val="20"/>
                <w:szCs w:val="20"/>
                <w:lang w:eastAsia="fr-FR"/>
              </w:rPr>
              <w:t xml:space="preserve"> от ЗОП</w:t>
            </w:r>
            <w:r>
              <w:rPr>
                <w:color w:val="008000"/>
                <w:sz w:val="20"/>
                <w:szCs w:val="20"/>
                <w:lang w:eastAsia="fr-FR"/>
              </w:rPr>
              <w:t>, чл. 39, ал. 2, т. 1 и чл. 40-41 от ППЗОП</w:t>
            </w:r>
            <w:r w:rsidRPr="0084260C">
              <w:rPr>
                <w:color w:val="008000"/>
                <w:sz w:val="20"/>
                <w:szCs w:val="20"/>
                <w:lang w:eastAsia="fr-FR"/>
              </w:rPr>
              <w:t>);</w:t>
            </w:r>
          </w:p>
          <w:p w14:paraId="0CB24C29" w14:textId="77777777" w:rsidR="00B20668" w:rsidRPr="000A7FDB"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актуално състояние, ако участникът не е представил ЕИК по чл. 23 от ЗТР;</w:t>
            </w:r>
          </w:p>
          <w:p w14:paraId="2F207785" w14:textId="77777777"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липса на задължения към държавата/общината</w:t>
            </w:r>
            <w:r>
              <w:rPr>
                <w:color w:val="008000"/>
                <w:sz w:val="20"/>
                <w:szCs w:val="20"/>
                <w:lang w:eastAsia="fr-FR"/>
              </w:rPr>
              <w:t xml:space="preserve"> (като се има предвид чл. 87, ал. 10 от ДОПК и чл. 4, ал. 3 от ЗМДТ)</w:t>
            </w:r>
            <w:r w:rsidRPr="000A7FDB">
              <w:rPr>
                <w:color w:val="008000"/>
                <w:sz w:val="20"/>
                <w:szCs w:val="20"/>
                <w:lang w:eastAsia="fr-FR"/>
              </w:rPr>
              <w:t>;</w:t>
            </w:r>
          </w:p>
          <w:p w14:paraId="0B95ECC1" w14:textId="77777777" w:rsidR="00B20668"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удостоверение от органите на Изпълнителна агенция „Главна инспекция по труда“;</w:t>
            </w:r>
          </w:p>
          <w:p w14:paraId="11A86DE0" w14:textId="77777777"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посочените в обявлението документи за доказване на критериите за подбор;</w:t>
            </w:r>
          </w:p>
          <w:p w14:paraId="058BE1FA" w14:textId="77777777"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 xml:space="preserve">документ за гаранция за изпълнение – платежно нареждане, разписка или банкова гаранция; </w:t>
            </w:r>
            <w:r>
              <w:rPr>
                <w:color w:val="008000"/>
                <w:sz w:val="20"/>
                <w:szCs w:val="20"/>
                <w:lang w:eastAsia="fr-FR"/>
              </w:rPr>
              <w:t>п</w:t>
            </w:r>
            <w:r w:rsidRPr="000A7FDB">
              <w:rPr>
                <w:color w:val="008000"/>
                <w:sz w:val="20"/>
                <w:szCs w:val="20"/>
                <w:lang w:eastAsia="fr-FR"/>
              </w:rPr>
              <w:t>роверете дали документът за гаранция за изпълнение удостоверява изпълнението на цялото задължение за внасянето й;</w:t>
            </w:r>
          </w:p>
          <w:p w14:paraId="6268DEC1" w14:textId="77777777"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6C366F06" w14:textId="77777777" w:rsidR="00B20668" w:rsidRPr="009C5AE6" w:rsidRDefault="00B20668" w:rsidP="00FC36B6">
            <w:pPr>
              <w:numPr>
                <w:ilvl w:val="0"/>
                <w:numId w:val="17"/>
              </w:numPr>
              <w:ind w:left="287" w:right="110"/>
              <w:jc w:val="both"/>
              <w:outlineLvl w:val="1"/>
              <w:rPr>
                <w:i/>
                <w:color w:val="008000"/>
                <w:sz w:val="20"/>
                <w:szCs w:val="20"/>
                <w:lang w:eastAsia="fr-FR"/>
              </w:rPr>
            </w:pPr>
            <w:r w:rsidRPr="000A7FDB">
              <w:rPr>
                <w:color w:val="008000"/>
                <w:sz w:val="20"/>
                <w:szCs w:val="20"/>
                <w:lang w:eastAsia="fr-FR"/>
              </w:rPr>
              <w:t>други регистрационни документи</w:t>
            </w:r>
            <w:r>
              <w:rPr>
                <w:color w:val="008000"/>
                <w:sz w:val="20"/>
                <w:szCs w:val="20"/>
                <w:lang w:eastAsia="fr-FR"/>
              </w:rPr>
              <w:t>.</w:t>
            </w:r>
          </w:p>
        </w:tc>
      </w:tr>
      <w:tr w:rsidR="00B20668" w:rsidRPr="000A7FDB" w14:paraId="634F58B6" w14:textId="77777777" w:rsidTr="006E176A">
        <w:trPr>
          <w:trHeight w:val="270"/>
        </w:trPr>
        <w:tc>
          <w:tcPr>
            <w:tcW w:w="710" w:type="dxa"/>
          </w:tcPr>
          <w:p w14:paraId="7295690B"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lastRenderedPageBreak/>
              <w:t>4</w:t>
            </w:r>
            <w:r>
              <w:rPr>
                <w:rFonts w:ascii="Times New Roman" w:hAnsi="Times New Roman" w:cs="Times New Roman"/>
                <w:b/>
                <w:szCs w:val="20"/>
                <w:lang w:val="bg-BG"/>
              </w:rPr>
              <w:t>7</w:t>
            </w:r>
            <w:r w:rsidRPr="00155C58">
              <w:rPr>
                <w:rFonts w:ascii="Times New Roman" w:hAnsi="Times New Roman" w:cs="Times New Roman"/>
                <w:b/>
                <w:szCs w:val="20"/>
                <w:lang w:val="bg-BG"/>
              </w:rPr>
              <w:t>.</w:t>
            </w:r>
          </w:p>
        </w:tc>
        <w:tc>
          <w:tcPr>
            <w:tcW w:w="7625" w:type="dxa"/>
            <w:noWrap/>
          </w:tcPr>
          <w:p w14:paraId="68EBAF9F" w14:textId="77777777"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34BD64DE" w14:textId="77777777" w:rsidR="00B20668" w:rsidRPr="00C67761" w:rsidRDefault="00B20668" w:rsidP="006E176A">
            <w:pPr>
              <w:ind w:right="110"/>
              <w:jc w:val="both"/>
              <w:outlineLvl w:val="1"/>
              <w:rPr>
                <w:b/>
                <w:lang w:eastAsia="fr-FR"/>
              </w:rPr>
            </w:pPr>
            <w:r w:rsidRPr="00C67761">
              <w:rPr>
                <w:b/>
                <w:lang w:eastAsia="fr-FR"/>
              </w:rPr>
              <w:t>Клаузите на договора за обществена поръчка съответстват ли на клаузите от проекта на договор, приложен в документацията за поръчката?</w:t>
            </w:r>
          </w:p>
          <w:p w14:paraId="60D36706" w14:textId="77777777" w:rsidR="00B20668" w:rsidRDefault="00B20668" w:rsidP="006E176A">
            <w:pPr>
              <w:ind w:right="110"/>
              <w:jc w:val="both"/>
              <w:outlineLvl w:val="1"/>
              <w:rPr>
                <w:b/>
                <w:bCs/>
                <w:sz w:val="20"/>
                <w:szCs w:val="20"/>
              </w:rPr>
            </w:pPr>
          </w:p>
          <w:p w14:paraId="29242ADF" w14:textId="77777777" w:rsidR="00B20668" w:rsidRDefault="00B20668" w:rsidP="006E176A">
            <w:pPr>
              <w:ind w:right="110"/>
              <w:jc w:val="both"/>
              <w:outlineLvl w:val="1"/>
              <w:rPr>
                <w:sz w:val="20"/>
                <w:szCs w:val="20"/>
                <w:lang w:eastAsia="fr-FR"/>
              </w:rPr>
            </w:pPr>
            <w:r>
              <w:rPr>
                <w:b/>
                <w:bCs/>
                <w:sz w:val="20"/>
                <w:szCs w:val="20"/>
              </w:rPr>
              <w:t xml:space="preserve">Внимание! </w:t>
            </w:r>
            <w:r w:rsidRPr="00A24A89">
              <w:rPr>
                <w:b/>
                <w:sz w:val="20"/>
                <w:szCs w:val="20"/>
                <w:lang w:eastAsia="fr-FR"/>
              </w:rPr>
              <w:t xml:space="preserve">Промени се допускат </w:t>
            </w:r>
            <w:r w:rsidRPr="00F74B5D">
              <w:rPr>
                <w:b/>
                <w:sz w:val="20"/>
                <w:szCs w:val="20"/>
                <w:lang w:eastAsia="fr-FR"/>
              </w:rPr>
              <w:t>ПО ИЗКЛЮЧЕНИЕ</w:t>
            </w:r>
            <w:r w:rsidRPr="00A24A89">
              <w:rPr>
                <w:b/>
                <w:sz w:val="20"/>
                <w:szCs w:val="20"/>
                <w:lang w:eastAsia="fr-FR"/>
              </w:rPr>
              <w:t>,</w:t>
            </w:r>
            <w:r w:rsidRPr="002A63F4">
              <w:rPr>
                <w:sz w:val="20"/>
                <w:szCs w:val="20"/>
                <w:lang w:eastAsia="fr-FR"/>
              </w:rPr>
              <w:t xml:space="preserve"> когато промените са несъществени и са наложени от обстоятелства, настъпили по време или след провеждане на процедурата.</w:t>
            </w:r>
          </w:p>
          <w:p w14:paraId="6B8D70BF" w14:textId="77777777" w:rsidR="00B20668" w:rsidRPr="00131680" w:rsidRDefault="00B20668" w:rsidP="006E176A">
            <w:pPr>
              <w:ind w:right="110"/>
              <w:jc w:val="both"/>
              <w:outlineLvl w:val="1"/>
              <w:rPr>
                <w:b/>
                <w:bCs/>
                <w:sz w:val="20"/>
                <w:szCs w:val="20"/>
              </w:rPr>
            </w:pPr>
            <w:r w:rsidRPr="00131680">
              <w:rPr>
                <w:b/>
                <w:bCs/>
                <w:sz w:val="20"/>
                <w:szCs w:val="20"/>
              </w:rPr>
              <w:t>(чл. 2, ал. 1, т. 1, чл. 112, ал. 4, чл. 116, ал. 1, т. 4 и т. 5 и ал. 5 от ЗОП)</w:t>
            </w:r>
          </w:p>
          <w:p w14:paraId="2C2B3105" w14:textId="77777777" w:rsidR="00B20668" w:rsidRPr="0066526F" w:rsidRDefault="00B20668" w:rsidP="006E176A">
            <w:pPr>
              <w:jc w:val="both"/>
              <w:rPr>
                <w:b/>
                <w:color w:val="333399"/>
                <w:sz w:val="20"/>
                <w:szCs w:val="20"/>
              </w:rPr>
            </w:pPr>
            <w:r w:rsidRPr="00131680">
              <w:rPr>
                <w:b/>
                <w:color w:val="333399"/>
                <w:sz w:val="20"/>
                <w:szCs w:val="20"/>
              </w:rPr>
              <w:t>т. 14, т. 15, т. 17 от Насоките/ т. 14, т. 15, т. 17, колона № 3 от Приложение № 1 към чл. 2, ал. 1 от Наредбата</w:t>
            </w:r>
          </w:p>
        </w:tc>
        <w:tc>
          <w:tcPr>
            <w:tcW w:w="567" w:type="dxa"/>
          </w:tcPr>
          <w:p w14:paraId="10045A5F" w14:textId="77777777" w:rsidR="00B20668" w:rsidRPr="00186C17" w:rsidRDefault="00B20668" w:rsidP="006E176A">
            <w:pPr>
              <w:pStyle w:val="Heading1"/>
              <w:keepNext w:val="0"/>
              <w:jc w:val="both"/>
              <w:rPr>
                <w:b/>
                <w:bCs/>
                <w:sz w:val="20"/>
                <w:lang w:val="bg-BG"/>
              </w:rPr>
            </w:pPr>
          </w:p>
        </w:tc>
        <w:tc>
          <w:tcPr>
            <w:tcW w:w="5983" w:type="dxa"/>
          </w:tcPr>
          <w:p w14:paraId="120BA1EA" w14:textId="77777777" w:rsidR="00B20668" w:rsidRPr="00186C17" w:rsidRDefault="00B20668" w:rsidP="006E176A">
            <w:pPr>
              <w:pStyle w:val="Heading1"/>
              <w:keepNext w:val="0"/>
              <w:rPr>
                <w:bCs/>
                <w:sz w:val="20"/>
                <w:lang w:val="bg-BG"/>
              </w:rPr>
            </w:pPr>
          </w:p>
        </w:tc>
      </w:tr>
      <w:tr w:rsidR="00B20668" w:rsidRPr="000A7FDB" w14:paraId="2CF7D556" w14:textId="77777777" w:rsidTr="006E176A">
        <w:trPr>
          <w:trHeight w:val="270"/>
        </w:trPr>
        <w:tc>
          <w:tcPr>
            <w:tcW w:w="14885" w:type="dxa"/>
            <w:gridSpan w:val="4"/>
          </w:tcPr>
          <w:p w14:paraId="760B1BA0" w14:textId="77777777" w:rsidR="00B20668" w:rsidRPr="00131680" w:rsidRDefault="00B20668" w:rsidP="006E176A">
            <w:pPr>
              <w:ind w:right="110"/>
              <w:jc w:val="both"/>
              <w:outlineLvl w:val="1"/>
              <w:rPr>
                <w:sz w:val="20"/>
                <w:szCs w:val="20"/>
                <w:lang w:eastAsia="fr-FR"/>
              </w:rPr>
            </w:pPr>
            <w:r w:rsidRPr="00131680">
              <w:rPr>
                <w:b/>
                <w:bCs/>
                <w:sz w:val="20"/>
                <w:szCs w:val="20"/>
              </w:rPr>
              <w:t>Внимание</w:t>
            </w:r>
            <w:r w:rsidRPr="00131680">
              <w:rPr>
                <w:bCs/>
                <w:sz w:val="20"/>
                <w:szCs w:val="20"/>
              </w:rPr>
              <w:t xml:space="preserve">! </w:t>
            </w:r>
            <w:r w:rsidRPr="00131680">
              <w:rPr>
                <w:sz w:val="20"/>
                <w:szCs w:val="20"/>
                <w:lang w:eastAsia="fr-FR"/>
              </w:rPr>
              <w:t>Промени се допускат</w:t>
            </w:r>
            <w:r w:rsidRPr="00131680">
              <w:rPr>
                <w:b/>
                <w:sz w:val="20"/>
                <w:szCs w:val="20"/>
                <w:lang w:eastAsia="fr-FR"/>
              </w:rPr>
              <w:t xml:space="preserve"> ПО ИЗКЛЮЧЕНИЕ,</w:t>
            </w:r>
            <w:r w:rsidRPr="00131680">
              <w:rPr>
                <w:sz w:val="20"/>
                <w:szCs w:val="20"/>
                <w:lang w:eastAsia="fr-FR"/>
              </w:rPr>
              <w:t xml:space="preserve"> когато са несъществени и са наложени от обстоятелства, настъпили по време или след провеждане на процедурата.</w:t>
            </w:r>
          </w:p>
          <w:p w14:paraId="232FBD57" w14:textId="77777777" w:rsidR="00B20668" w:rsidRPr="00131680" w:rsidRDefault="00B20668" w:rsidP="006E176A">
            <w:pPr>
              <w:ind w:right="110"/>
              <w:jc w:val="both"/>
              <w:outlineLvl w:val="1"/>
              <w:rPr>
                <w:sz w:val="20"/>
                <w:szCs w:val="20"/>
                <w:lang w:eastAsia="fr-FR"/>
              </w:rPr>
            </w:pPr>
            <w:r w:rsidRPr="00131680">
              <w:rPr>
                <w:sz w:val="20"/>
                <w:szCs w:val="20"/>
                <w:lang w:eastAsia="fr-FR"/>
              </w:rPr>
              <w:t>Промените са съществени, когато са изпълнени едно или повече от следните обстоятелства:</w:t>
            </w:r>
          </w:p>
          <w:p w14:paraId="797F81F4" w14:textId="77777777" w:rsidR="00B20668" w:rsidRPr="00131680" w:rsidRDefault="00B20668" w:rsidP="006E176A">
            <w:pPr>
              <w:ind w:right="110"/>
              <w:jc w:val="both"/>
              <w:outlineLvl w:val="1"/>
              <w:rPr>
                <w:sz w:val="20"/>
                <w:szCs w:val="20"/>
                <w:lang w:eastAsia="fr-FR"/>
              </w:rPr>
            </w:pPr>
            <w:r w:rsidRPr="00131680">
              <w:rPr>
                <w:sz w:val="20"/>
                <w:szCs w:val="20"/>
                <w:lang w:eastAsia="fr-FR"/>
              </w:rPr>
              <w:lastRenderedPageBreak/>
              <w:t>- изменението въвежда условия, които, ако са били част от процедурата за възлагане на обществена поръчка, (1) биха привлекли към участие допълнителни участници, (2) биха позволили допускането на други участници, различни от първоначално избраните, или (3) биха довели до приемане на оферта, различна от първоначално приетата;</w:t>
            </w:r>
          </w:p>
          <w:p w14:paraId="2BA95531" w14:textId="77777777" w:rsidR="00B20668" w:rsidRPr="00131680" w:rsidRDefault="00B20668" w:rsidP="006E176A">
            <w:pPr>
              <w:ind w:right="110"/>
              <w:jc w:val="both"/>
              <w:outlineLvl w:val="1"/>
              <w:rPr>
                <w:sz w:val="20"/>
                <w:szCs w:val="20"/>
                <w:lang w:eastAsia="fr-FR"/>
              </w:rPr>
            </w:pPr>
            <w:r w:rsidRPr="00131680">
              <w:rPr>
                <w:sz w:val="20"/>
                <w:szCs w:val="20"/>
                <w:lang w:eastAsia="fr-FR"/>
              </w:rPr>
              <w:t>- изменението води до ползи за изпълнителя, които не са били известни на останалите участници в процедурата;</w:t>
            </w:r>
          </w:p>
          <w:p w14:paraId="1A3613D7" w14:textId="77777777" w:rsidR="00B20668" w:rsidRPr="00131680" w:rsidRDefault="00B20668" w:rsidP="006E176A">
            <w:pPr>
              <w:ind w:right="110"/>
              <w:jc w:val="both"/>
              <w:outlineLvl w:val="1"/>
              <w:rPr>
                <w:sz w:val="20"/>
                <w:szCs w:val="20"/>
                <w:lang w:eastAsia="fr-FR"/>
              </w:rPr>
            </w:pPr>
            <w:r w:rsidRPr="00131680">
              <w:rPr>
                <w:sz w:val="20"/>
                <w:szCs w:val="20"/>
                <w:lang w:eastAsia="fr-FR"/>
              </w:rPr>
              <w:t>- изменението засяга предмета или обема на договора за обществена поръчка или рамковото споразумение;</w:t>
            </w:r>
          </w:p>
          <w:p w14:paraId="27A3ED2F" w14:textId="77777777" w:rsidR="00B20668" w:rsidRPr="00131680" w:rsidRDefault="00B20668" w:rsidP="006E176A">
            <w:pPr>
              <w:ind w:right="110"/>
              <w:jc w:val="both"/>
              <w:outlineLvl w:val="1"/>
              <w:rPr>
                <w:sz w:val="20"/>
                <w:szCs w:val="20"/>
                <w:lang w:eastAsia="fr-FR"/>
              </w:rPr>
            </w:pPr>
            <w:r w:rsidRPr="00131680">
              <w:rPr>
                <w:sz w:val="20"/>
                <w:szCs w:val="20"/>
                <w:lang w:eastAsia="fr-FR"/>
              </w:rPr>
              <w:t>- изпълнителят е заменен с нов извън случаите по чл. 116, ал. 1, т. 4 от ЗОП.</w:t>
            </w:r>
          </w:p>
          <w:p w14:paraId="56CEE1E4" w14:textId="77777777" w:rsidR="00B20668" w:rsidRPr="00131680" w:rsidRDefault="00B20668" w:rsidP="006E176A">
            <w:pPr>
              <w:ind w:right="110"/>
              <w:jc w:val="both"/>
              <w:outlineLvl w:val="1"/>
              <w:rPr>
                <w:b/>
                <w:bCs/>
                <w:sz w:val="20"/>
                <w:szCs w:val="20"/>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59BCBC0C" w14:textId="77777777" w:rsidR="00B20668" w:rsidRDefault="00B20668" w:rsidP="006E176A">
            <w:pPr>
              <w:ind w:right="110"/>
              <w:jc w:val="both"/>
              <w:outlineLvl w:val="1"/>
              <w:rPr>
                <w:bCs/>
                <w:color w:val="008000"/>
                <w:sz w:val="20"/>
                <w:szCs w:val="20"/>
              </w:rPr>
            </w:pPr>
            <w:r w:rsidRPr="00131680">
              <w:rPr>
                <w:bCs/>
                <w:color w:val="008000"/>
                <w:sz w:val="20"/>
                <w:szCs w:val="20"/>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3886F87E" w14:textId="77777777" w:rsidR="00B20668" w:rsidRPr="000A7FDB" w:rsidRDefault="00B20668" w:rsidP="006E176A">
            <w:pPr>
              <w:ind w:right="110"/>
              <w:jc w:val="both"/>
              <w:outlineLvl w:val="1"/>
              <w:rPr>
                <w:bCs/>
                <w:sz w:val="20"/>
              </w:rPr>
            </w:pPr>
            <w:r w:rsidRPr="00131680">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r>
      <w:tr w:rsidR="00B20668" w:rsidRPr="000A7FDB" w14:paraId="606A1285" w14:textId="77777777" w:rsidTr="006E176A">
        <w:trPr>
          <w:trHeight w:val="270"/>
        </w:trPr>
        <w:tc>
          <w:tcPr>
            <w:tcW w:w="710" w:type="dxa"/>
          </w:tcPr>
          <w:p w14:paraId="3AC01CBC"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lastRenderedPageBreak/>
              <w:t>4</w:t>
            </w:r>
            <w:r>
              <w:rPr>
                <w:rFonts w:ascii="Times New Roman" w:hAnsi="Times New Roman" w:cs="Times New Roman"/>
                <w:b/>
                <w:szCs w:val="20"/>
                <w:lang w:val="bg-BG"/>
              </w:rPr>
              <w:t>8</w:t>
            </w:r>
            <w:r w:rsidRPr="00155C58">
              <w:rPr>
                <w:rFonts w:ascii="Times New Roman" w:hAnsi="Times New Roman" w:cs="Times New Roman"/>
                <w:b/>
                <w:szCs w:val="20"/>
                <w:lang w:val="bg-BG"/>
              </w:rPr>
              <w:t>.</w:t>
            </w:r>
          </w:p>
          <w:p w14:paraId="771B1FA0"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tc>
        <w:tc>
          <w:tcPr>
            <w:tcW w:w="7625" w:type="dxa"/>
            <w:noWrap/>
          </w:tcPr>
          <w:p w14:paraId="66993A54" w14:textId="77777777" w:rsidR="00B20668" w:rsidRPr="003B7860" w:rsidRDefault="00B20668" w:rsidP="006E176A">
            <w:pPr>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1F5F9670" w14:textId="77777777" w:rsidR="00B20668" w:rsidRPr="00C67761" w:rsidRDefault="00B20668" w:rsidP="006E176A">
            <w:pPr>
              <w:jc w:val="both"/>
              <w:outlineLvl w:val="1"/>
              <w:rPr>
                <w:b/>
                <w:lang w:eastAsia="fr-FR"/>
              </w:rPr>
            </w:pPr>
            <w:r w:rsidRPr="00C67761">
              <w:rPr>
                <w:b/>
                <w:lang w:eastAsia="fr-FR"/>
              </w:rPr>
              <w:t>Договорът за обществена поръчка съдържа ли всички предложения от офертата на участника, определен за изпълнител?</w:t>
            </w:r>
          </w:p>
          <w:p w14:paraId="311B0C13" w14:textId="77777777"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14:paraId="75AAF005" w14:textId="77777777"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14:paraId="39C6D5B8" w14:textId="77777777" w:rsidR="00B20668" w:rsidRPr="00131680" w:rsidRDefault="00B20668" w:rsidP="006E176A">
            <w:pPr>
              <w:jc w:val="both"/>
              <w:rPr>
                <w:b/>
                <w:color w:val="333399"/>
                <w:sz w:val="20"/>
                <w:szCs w:val="20"/>
              </w:rPr>
            </w:pPr>
            <w:r w:rsidRPr="00131680">
              <w:rPr>
                <w:b/>
                <w:color w:val="333399"/>
                <w:sz w:val="20"/>
                <w:szCs w:val="20"/>
              </w:rPr>
              <w:t>т. 14, т. 15, т. 17 от Насоките/ т. 14, т. 15, т. 17, колона № 3 от Приложение № 1 към чл. 2, ал. 1 от Наредбата</w:t>
            </w:r>
          </w:p>
          <w:p w14:paraId="1C01CEE2" w14:textId="77777777" w:rsidR="00B20668" w:rsidRPr="00E86D30" w:rsidRDefault="00B20668" w:rsidP="006E176A">
            <w:pPr>
              <w:pStyle w:val="BodyText"/>
              <w:jc w:val="both"/>
              <w:rPr>
                <w:rFonts w:ascii="Times New Roman" w:hAnsi="Times New Roman" w:cs="Times New Roman"/>
                <w:lang w:eastAsia="fr-FR"/>
              </w:rPr>
            </w:pPr>
            <w:r w:rsidRPr="00E86D30">
              <w:rPr>
                <w:rFonts w:ascii="Times New Roman" w:hAnsi="Times New Roman" w:cs="Times New Roman"/>
                <w:color w:val="C0504D"/>
                <w:sz w:val="20"/>
                <w:szCs w:val="20"/>
                <w:lang w:eastAsia="fr-FR"/>
              </w:rPr>
              <w:t>Насочващи източници на информация: 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0C6A822E" w14:textId="77777777" w:rsidR="00B20668" w:rsidRPr="00E86D30" w:rsidRDefault="00B20668" w:rsidP="006E176A">
            <w:pPr>
              <w:pStyle w:val="Heading1"/>
              <w:jc w:val="both"/>
              <w:rPr>
                <w:rFonts w:ascii="Times New Roman" w:hAnsi="Times New Roman"/>
                <w:b/>
                <w:bCs/>
                <w:color w:val="008000"/>
                <w:sz w:val="20"/>
                <w:lang w:val="bg-BG"/>
              </w:rPr>
            </w:pPr>
            <w:r w:rsidRPr="00E86D30">
              <w:rPr>
                <w:rFonts w:ascii="Times New Roman" w:hAnsi="Times New Roman"/>
                <w:bCs/>
                <w:color w:val="008000"/>
                <w:sz w:val="20"/>
                <w:lang w:val="bg-BG"/>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6D10DC86" w14:textId="77777777" w:rsidR="00B20668" w:rsidRPr="000A7FDB" w:rsidRDefault="00B20668" w:rsidP="006E176A">
            <w:pPr>
              <w:jc w:val="both"/>
              <w:outlineLvl w:val="1"/>
              <w:rPr>
                <w:b/>
                <w:sz w:val="20"/>
                <w:szCs w:val="20"/>
                <w:lang w:eastAsia="fr-FR"/>
              </w:rPr>
            </w:pPr>
            <w:r w:rsidRPr="00131680">
              <w:rPr>
                <w:color w:val="008000"/>
                <w:sz w:val="20"/>
                <w:szCs w:val="20"/>
              </w:rPr>
              <w:t xml:space="preserve">Обърнете внимание на </w:t>
            </w:r>
            <w:r w:rsidRPr="0066526F">
              <w:rPr>
                <w:b/>
                <w:color w:val="008000"/>
                <w:sz w:val="20"/>
                <w:szCs w:val="20"/>
              </w:rPr>
              <w:t>срока</w:t>
            </w:r>
            <w:r w:rsidRPr="00131680">
              <w:rPr>
                <w:color w:val="008000"/>
                <w:sz w:val="20"/>
                <w:szCs w:val="20"/>
              </w:rPr>
              <w:t xml:space="preserve"> за изпълнение на договора; </w:t>
            </w:r>
            <w:r w:rsidRPr="0066526F">
              <w:rPr>
                <w:b/>
                <w:color w:val="008000"/>
                <w:sz w:val="20"/>
                <w:szCs w:val="20"/>
              </w:rPr>
              <w:t>цената</w:t>
            </w:r>
            <w:r w:rsidRPr="00131680">
              <w:rPr>
                <w:color w:val="008000"/>
                <w:sz w:val="20"/>
                <w:szCs w:val="20"/>
              </w:rPr>
              <w:t xml:space="preserve"> за изпълнение на поръчката; </w:t>
            </w:r>
            <w:r w:rsidRPr="0066526F">
              <w:rPr>
                <w:b/>
                <w:color w:val="008000"/>
                <w:sz w:val="20"/>
                <w:szCs w:val="20"/>
              </w:rPr>
              <w:t>техническите спецификации</w:t>
            </w:r>
            <w:r w:rsidRPr="00131680">
              <w:rPr>
                <w:color w:val="008000"/>
                <w:sz w:val="20"/>
                <w:szCs w:val="20"/>
              </w:rPr>
              <w:t xml:space="preserve">, дейностите, предвидени за изпълнение от </w:t>
            </w:r>
            <w:r w:rsidRPr="0066526F">
              <w:rPr>
                <w:b/>
                <w:color w:val="008000"/>
                <w:sz w:val="20"/>
                <w:szCs w:val="20"/>
              </w:rPr>
              <w:t>подизпълнителите</w:t>
            </w:r>
            <w:r w:rsidRPr="00131680">
              <w:rPr>
                <w:color w:val="008000"/>
                <w:sz w:val="20"/>
                <w:szCs w:val="20"/>
              </w:rPr>
              <w:t xml:space="preserve"> (дали се запазват вид, дял и подизпълнител), предложенията, които подлежат на оценка.</w:t>
            </w:r>
          </w:p>
        </w:tc>
        <w:tc>
          <w:tcPr>
            <w:tcW w:w="567" w:type="dxa"/>
          </w:tcPr>
          <w:p w14:paraId="3AE8FB43" w14:textId="77777777" w:rsidR="00B20668" w:rsidRPr="00186C17" w:rsidRDefault="00B20668" w:rsidP="006E176A">
            <w:pPr>
              <w:pStyle w:val="Heading1"/>
              <w:keepNext w:val="0"/>
              <w:jc w:val="both"/>
              <w:rPr>
                <w:bCs/>
                <w:sz w:val="20"/>
                <w:lang w:val="bg-BG"/>
              </w:rPr>
            </w:pPr>
          </w:p>
        </w:tc>
        <w:tc>
          <w:tcPr>
            <w:tcW w:w="5983" w:type="dxa"/>
          </w:tcPr>
          <w:p w14:paraId="16FC197A" w14:textId="77777777" w:rsidR="00B20668" w:rsidRPr="00186C17" w:rsidRDefault="00B20668" w:rsidP="006E176A">
            <w:pPr>
              <w:pStyle w:val="Heading1"/>
              <w:keepNext w:val="0"/>
              <w:rPr>
                <w:bCs/>
                <w:sz w:val="20"/>
                <w:lang w:val="bg-BG"/>
              </w:rPr>
            </w:pPr>
          </w:p>
        </w:tc>
      </w:tr>
      <w:tr w:rsidR="00B20668" w:rsidRPr="000A7FDB" w14:paraId="32650739" w14:textId="77777777" w:rsidTr="006E176A">
        <w:trPr>
          <w:trHeight w:val="270"/>
        </w:trPr>
        <w:tc>
          <w:tcPr>
            <w:tcW w:w="710" w:type="dxa"/>
          </w:tcPr>
          <w:p w14:paraId="605550CE"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Pr>
                <w:rFonts w:ascii="Times New Roman" w:hAnsi="Times New Roman" w:cs="Times New Roman"/>
                <w:b/>
                <w:szCs w:val="20"/>
                <w:lang w:val="bg-BG"/>
              </w:rPr>
              <w:t>9</w:t>
            </w:r>
            <w:r w:rsidRPr="00155C58">
              <w:rPr>
                <w:rFonts w:ascii="Times New Roman" w:hAnsi="Times New Roman" w:cs="Times New Roman"/>
                <w:b/>
                <w:szCs w:val="20"/>
                <w:lang w:val="bg-BG"/>
              </w:rPr>
              <w:t>.</w:t>
            </w:r>
          </w:p>
        </w:tc>
        <w:tc>
          <w:tcPr>
            <w:tcW w:w="7625" w:type="dxa"/>
            <w:noWrap/>
          </w:tcPr>
          <w:p w14:paraId="4409DC88" w14:textId="77777777"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495E243F" w14:textId="77777777" w:rsidR="00B20668" w:rsidRDefault="00B20668" w:rsidP="006E176A">
            <w:pPr>
              <w:ind w:right="110"/>
              <w:jc w:val="both"/>
              <w:outlineLvl w:val="1"/>
              <w:rPr>
                <w:b/>
                <w:sz w:val="20"/>
                <w:szCs w:val="20"/>
                <w:lang w:eastAsia="fr-FR"/>
              </w:rPr>
            </w:pPr>
            <w:r w:rsidRPr="00994B8F">
              <w:rPr>
                <w:b/>
                <w:sz w:val="20"/>
                <w:szCs w:val="20"/>
                <w:lang w:eastAsia="fr-FR"/>
              </w:rPr>
              <w:t>Изпратена ли е информация за сключения договор /</w:t>
            </w:r>
            <w:r>
              <w:rPr>
                <w:b/>
                <w:sz w:val="20"/>
                <w:szCs w:val="20"/>
                <w:lang w:eastAsia="fr-FR"/>
              </w:rPr>
              <w:t xml:space="preserve"> </w:t>
            </w:r>
            <w:r w:rsidRPr="00994B8F">
              <w:rPr>
                <w:b/>
                <w:sz w:val="20"/>
                <w:szCs w:val="20"/>
                <w:lang w:eastAsia="fr-FR"/>
              </w:rPr>
              <w:t>рамково споразумение до АОП и до ОВ на ЕС в срок от 30 дни от подписване на договора за обществена поръчка</w:t>
            </w:r>
            <w:r>
              <w:rPr>
                <w:b/>
                <w:sz w:val="20"/>
                <w:szCs w:val="20"/>
                <w:lang w:eastAsia="fr-FR"/>
              </w:rPr>
              <w:t xml:space="preserve"> </w:t>
            </w:r>
            <w:r w:rsidRPr="00994B8F">
              <w:rPr>
                <w:b/>
                <w:sz w:val="20"/>
                <w:szCs w:val="20"/>
                <w:lang w:eastAsia="fr-FR"/>
              </w:rPr>
              <w:t xml:space="preserve">/ </w:t>
            </w:r>
            <w:r w:rsidRPr="00C13447">
              <w:rPr>
                <w:b/>
                <w:sz w:val="20"/>
                <w:szCs w:val="20"/>
                <w:lang w:eastAsia="fr-FR"/>
              </w:rPr>
              <w:t>рамковото споразумение?</w:t>
            </w:r>
          </w:p>
          <w:p w14:paraId="3BA172BB"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 xml:space="preserve">(чл. 26, ал. 1 от ЗОП) </w:t>
            </w:r>
          </w:p>
          <w:p w14:paraId="3BBB54B6" w14:textId="77777777" w:rsidR="00B20668" w:rsidRPr="00131680" w:rsidRDefault="00B20668" w:rsidP="006E176A">
            <w:pPr>
              <w:ind w:right="110"/>
              <w:jc w:val="both"/>
              <w:outlineLvl w:val="1"/>
              <w:rPr>
                <w:sz w:val="20"/>
                <w:szCs w:val="20"/>
                <w:lang w:eastAsia="fr-FR"/>
              </w:rPr>
            </w:pPr>
            <w:r w:rsidRPr="00131680">
              <w:rPr>
                <w:b/>
                <w:color w:val="C0504D"/>
                <w:sz w:val="20"/>
                <w:szCs w:val="20"/>
                <w:lang w:eastAsia="fr-FR"/>
              </w:rPr>
              <w:lastRenderedPageBreak/>
              <w:t xml:space="preserve">Насочващи източници на информация: </w:t>
            </w:r>
            <w:r w:rsidRPr="00131680">
              <w:rPr>
                <w:color w:val="C0504D"/>
                <w:sz w:val="20"/>
                <w:szCs w:val="20"/>
                <w:lang w:eastAsia="fr-FR"/>
              </w:rPr>
              <w:t>прегледайте писмата/документите, с които е изпратена информацията до АОП/ОВЕС и сключения договор за обществена поръчка.</w:t>
            </w:r>
          </w:p>
          <w:p w14:paraId="1CADAFB9" w14:textId="77777777" w:rsidR="00B20668" w:rsidRPr="000A7FDB" w:rsidRDefault="00B20668" w:rsidP="006E176A">
            <w:pPr>
              <w:ind w:right="110"/>
              <w:jc w:val="both"/>
              <w:outlineLvl w:val="1"/>
              <w:rPr>
                <w:b/>
                <w:sz w:val="20"/>
                <w:szCs w:val="20"/>
                <w:lang w:eastAsia="fr-FR"/>
              </w:rPr>
            </w:pPr>
            <w:r w:rsidRPr="00131680">
              <w:rPr>
                <w:bCs/>
                <w:color w:val="008000"/>
                <w:sz w:val="20"/>
                <w:szCs w:val="20"/>
              </w:rPr>
              <w:t>Анализирайте датата на изпратената информация, както и датата на сключения договор.</w:t>
            </w:r>
          </w:p>
        </w:tc>
        <w:tc>
          <w:tcPr>
            <w:tcW w:w="567" w:type="dxa"/>
          </w:tcPr>
          <w:p w14:paraId="4E3B0B5F" w14:textId="77777777" w:rsidR="00B20668" w:rsidRPr="00186C17" w:rsidRDefault="00B20668" w:rsidP="006E176A">
            <w:pPr>
              <w:pStyle w:val="Heading1"/>
              <w:keepNext w:val="0"/>
              <w:jc w:val="both"/>
              <w:rPr>
                <w:bCs/>
                <w:sz w:val="20"/>
                <w:lang w:val="bg-BG"/>
              </w:rPr>
            </w:pPr>
          </w:p>
        </w:tc>
        <w:tc>
          <w:tcPr>
            <w:tcW w:w="5983" w:type="dxa"/>
          </w:tcPr>
          <w:p w14:paraId="4A301A12" w14:textId="77777777" w:rsidR="00B20668" w:rsidRPr="000A7FDB" w:rsidRDefault="00B20668" w:rsidP="006E176A">
            <w:pPr>
              <w:pStyle w:val="BodyText"/>
              <w:rPr>
                <w:sz w:val="20"/>
                <w:szCs w:val="20"/>
              </w:rPr>
            </w:pPr>
          </w:p>
        </w:tc>
      </w:tr>
      <w:tr w:rsidR="00B20668" w:rsidRPr="000A7FDB" w14:paraId="7AC1B321" w14:textId="77777777" w:rsidTr="006E176A">
        <w:trPr>
          <w:trHeight w:val="270"/>
        </w:trPr>
        <w:tc>
          <w:tcPr>
            <w:tcW w:w="14885" w:type="dxa"/>
            <w:gridSpan w:val="4"/>
            <w:shd w:val="clear" w:color="auto" w:fill="FDE891"/>
          </w:tcPr>
          <w:p w14:paraId="68D2D1A6" w14:textId="77777777" w:rsidR="00B20668" w:rsidRPr="00E86D30" w:rsidRDefault="00B20668" w:rsidP="006E176A">
            <w:pPr>
              <w:pStyle w:val="BodyText"/>
              <w:rPr>
                <w:rFonts w:ascii="Times New Roman" w:hAnsi="Times New Roman" w:cs="Times New Roman"/>
                <w:b w:val="0"/>
                <w:sz w:val="24"/>
                <w:lang w:eastAsia="fr-FR"/>
              </w:rPr>
            </w:pPr>
            <w:r w:rsidRPr="00E86D30">
              <w:rPr>
                <w:rFonts w:ascii="Times New Roman" w:hAnsi="Times New Roman" w:cs="Times New Roman"/>
                <w:sz w:val="24"/>
                <w:lang w:eastAsia="fr-FR"/>
              </w:rPr>
              <w:t>ІІІ. ИЗПЪЛНЕНИЕ НА СКЛЮЧЕНИЯ ДОГОВОР ЗА ОБЩЕСТВЕНА ПОРЪЧКА</w:t>
            </w:r>
          </w:p>
        </w:tc>
      </w:tr>
      <w:tr w:rsidR="00B20668" w:rsidRPr="000A7FDB" w14:paraId="23752861" w14:textId="77777777" w:rsidTr="006E176A">
        <w:trPr>
          <w:trHeight w:val="270"/>
        </w:trPr>
        <w:tc>
          <w:tcPr>
            <w:tcW w:w="710" w:type="dxa"/>
          </w:tcPr>
          <w:p w14:paraId="7401F36B"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9E44896"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50</w:t>
            </w:r>
            <w:r w:rsidRPr="00155C58">
              <w:rPr>
                <w:rFonts w:ascii="Times New Roman" w:hAnsi="Times New Roman" w:cs="Times New Roman"/>
                <w:b/>
                <w:szCs w:val="20"/>
                <w:lang w:val="bg-BG"/>
              </w:rPr>
              <w:t>.</w:t>
            </w:r>
          </w:p>
          <w:p w14:paraId="15C14796"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50.1.</w:t>
            </w:r>
          </w:p>
        </w:tc>
        <w:tc>
          <w:tcPr>
            <w:tcW w:w="7625" w:type="dxa"/>
            <w:noWrap/>
          </w:tcPr>
          <w:p w14:paraId="32E3F599"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6E51B995" w14:textId="77777777" w:rsidR="00B20668" w:rsidRPr="00C13447" w:rsidRDefault="00B20668" w:rsidP="006E176A">
            <w:pPr>
              <w:jc w:val="both"/>
              <w:rPr>
                <w:b/>
                <w:sz w:val="20"/>
                <w:szCs w:val="20"/>
                <w:lang w:eastAsia="fr-FR"/>
              </w:rPr>
            </w:pPr>
            <w:r w:rsidRPr="00994B8F">
              <w:rPr>
                <w:b/>
                <w:sz w:val="20"/>
                <w:szCs w:val="20"/>
                <w:lang w:eastAsia="fr-FR"/>
              </w:rPr>
              <w:t xml:space="preserve">Договорът за обществена поръчка изменян ли е от подписването му </w:t>
            </w:r>
            <w:r w:rsidRPr="00C13447">
              <w:rPr>
                <w:b/>
                <w:sz w:val="20"/>
                <w:szCs w:val="20"/>
                <w:lang w:eastAsia="fr-FR"/>
              </w:rPr>
              <w:t>до момента на извършване на настоящата проверка?</w:t>
            </w:r>
          </w:p>
          <w:p w14:paraId="50498283" w14:textId="77777777" w:rsidR="00B20668" w:rsidRPr="006B7210" w:rsidRDefault="00B20668" w:rsidP="006E176A">
            <w:pPr>
              <w:jc w:val="both"/>
              <w:rPr>
                <w:b/>
                <w:sz w:val="20"/>
                <w:szCs w:val="20"/>
                <w:lang w:eastAsia="fr-FR"/>
              </w:rPr>
            </w:pPr>
            <w:r w:rsidRPr="002A39E0">
              <w:rPr>
                <w:b/>
                <w:sz w:val="20"/>
                <w:szCs w:val="20"/>
                <w:lang w:eastAsia="fr-FR"/>
              </w:rPr>
              <w:t>Изпълнението на договора до момента на проверката съответства ли на първоначално обявени</w:t>
            </w:r>
            <w:r w:rsidRPr="006B7210">
              <w:rPr>
                <w:b/>
                <w:sz w:val="20"/>
                <w:szCs w:val="20"/>
                <w:lang w:eastAsia="fr-FR"/>
              </w:rPr>
              <w:t>те условия и сключения договор за обществена поръчка?</w:t>
            </w:r>
          </w:p>
          <w:p w14:paraId="2F20BF52" w14:textId="77777777" w:rsidR="00B20668" w:rsidRPr="002A63F4" w:rsidRDefault="00B20668" w:rsidP="006E176A">
            <w:pPr>
              <w:jc w:val="both"/>
              <w:rPr>
                <w:sz w:val="20"/>
                <w:szCs w:val="20"/>
                <w:lang w:eastAsia="fr-FR"/>
              </w:rPr>
            </w:pPr>
            <w:r w:rsidRPr="002A63F4">
              <w:rPr>
                <w:sz w:val="20"/>
                <w:szCs w:val="20"/>
                <w:lang w:eastAsia="fr-FR"/>
              </w:rPr>
              <w:t>Договорите могат да бъдат изменяни</w:t>
            </w:r>
            <w:r>
              <w:rPr>
                <w:sz w:val="20"/>
                <w:szCs w:val="20"/>
                <w:lang w:eastAsia="fr-FR"/>
              </w:rPr>
              <w:t xml:space="preserve"> само</w:t>
            </w:r>
            <w:r w:rsidRPr="002A63F4">
              <w:rPr>
                <w:sz w:val="20"/>
                <w:szCs w:val="20"/>
                <w:lang w:eastAsia="fr-FR"/>
              </w:rPr>
              <w:t xml:space="preserve"> при наличието на едно или повече от следните обстоятелства:</w:t>
            </w:r>
          </w:p>
          <w:p w14:paraId="16587D91" w14:textId="77777777" w:rsidR="00B20668" w:rsidRPr="002A63F4" w:rsidRDefault="00B20668" w:rsidP="006E176A">
            <w:pPr>
              <w:jc w:val="both"/>
              <w:rPr>
                <w:sz w:val="20"/>
                <w:szCs w:val="20"/>
                <w:lang w:eastAsia="fr-FR"/>
              </w:rPr>
            </w:pPr>
            <w:r w:rsidRPr="002A63F4">
              <w:rPr>
                <w:sz w:val="20"/>
                <w:szCs w:val="20"/>
                <w:lang w:eastAsia="fr-FR"/>
              </w:rPr>
              <w:t>-</w:t>
            </w:r>
            <w:r>
              <w:rPr>
                <w:sz w:val="20"/>
                <w:szCs w:val="20"/>
                <w:lang w:eastAsia="fr-FR"/>
              </w:rPr>
              <w:t xml:space="preserve"> </w:t>
            </w:r>
            <w:r w:rsidRPr="002A63F4">
              <w:rPr>
                <w:sz w:val="20"/>
                <w:szCs w:val="20"/>
                <w:lang w:eastAsia="fr-FR"/>
              </w:rPr>
              <w:t>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5BD5CFCF" w14:textId="77777777" w:rsidR="00B20668" w:rsidRDefault="00B20668" w:rsidP="006E176A">
            <w:pPr>
              <w:jc w:val="both"/>
              <w:rPr>
                <w:sz w:val="20"/>
                <w:szCs w:val="20"/>
                <w:lang w:eastAsia="fr-FR"/>
              </w:rPr>
            </w:pPr>
            <w:r>
              <w:rPr>
                <w:b/>
                <w:sz w:val="20"/>
                <w:szCs w:val="20"/>
                <w:lang w:eastAsia="fr-FR"/>
              </w:rPr>
              <w:t xml:space="preserve">- </w:t>
            </w:r>
            <w:r w:rsidRPr="00F52809">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w:t>
            </w:r>
            <w:r>
              <w:rPr>
                <w:sz w:val="20"/>
                <w:szCs w:val="20"/>
                <w:lang w:eastAsia="fr-FR"/>
              </w:rPr>
              <w:t>, в хипотезите на чл. 116, ал. 1, т. 2 от ЗОП;</w:t>
            </w:r>
          </w:p>
          <w:p w14:paraId="34921184" w14:textId="77777777" w:rsidR="00B20668" w:rsidRDefault="00B20668" w:rsidP="006E176A">
            <w:pPr>
              <w:jc w:val="both"/>
              <w:rPr>
                <w:sz w:val="20"/>
                <w:szCs w:val="20"/>
                <w:lang w:eastAsia="fr-FR"/>
              </w:rPr>
            </w:pPr>
            <w:r>
              <w:rPr>
                <w:sz w:val="20"/>
                <w:szCs w:val="20"/>
                <w:lang w:eastAsia="fr-FR"/>
              </w:rPr>
              <w:t xml:space="preserve">- </w:t>
            </w:r>
            <w:r w:rsidRPr="00F52809">
              <w:rPr>
                <w:sz w:val="20"/>
                <w:szCs w:val="20"/>
                <w:lang w:eastAsia="fr-FR"/>
              </w:rPr>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r>
              <w:rPr>
                <w:sz w:val="20"/>
                <w:szCs w:val="20"/>
                <w:lang w:eastAsia="fr-FR"/>
              </w:rPr>
              <w:t>;</w:t>
            </w:r>
          </w:p>
          <w:p w14:paraId="62B6BC35" w14:textId="77777777" w:rsidR="00B20668" w:rsidRDefault="00B20668" w:rsidP="006E176A">
            <w:pPr>
              <w:jc w:val="both"/>
              <w:rPr>
                <w:sz w:val="20"/>
                <w:szCs w:val="20"/>
                <w:lang w:eastAsia="fr-FR"/>
              </w:rPr>
            </w:pPr>
            <w:r>
              <w:rPr>
                <w:sz w:val="20"/>
                <w:szCs w:val="20"/>
                <w:lang w:eastAsia="fr-FR"/>
              </w:rPr>
              <w:t xml:space="preserve">- </w:t>
            </w:r>
            <w:r w:rsidRPr="00F52809">
              <w:rPr>
                <w:sz w:val="20"/>
                <w:szCs w:val="20"/>
                <w:lang w:eastAsia="fr-FR"/>
              </w:rPr>
              <w:t>се налага замяна на изпълнителя с нов изпълнител</w:t>
            </w:r>
            <w:r>
              <w:rPr>
                <w:sz w:val="20"/>
                <w:szCs w:val="20"/>
                <w:lang w:eastAsia="fr-FR"/>
              </w:rPr>
              <w:t>, в хипотезите на чл. 116, ал. 1, т. 4 от ЗОП;</w:t>
            </w:r>
          </w:p>
          <w:p w14:paraId="175F337E" w14:textId="77777777" w:rsidR="00B20668" w:rsidRDefault="00B20668" w:rsidP="006E176A">
            <w:pPr>
              <w:jc w:val="both"/>
              <w:rPr>
                <w:sz w:val="20"/>
                <w:szCs w:val="20"/>
                <w:lang w:eastAsia="fr-FR"/>
              </w:rPr>
            </w:pPr>
            <w:r>
              <w:rPr>
                <w:sz w:val="20"/>
                <w:szCs w:val="20"/>
                <w:lang w:eastAsia="fr-FR"/>
              </w:rPr>
              <w:t xml:space="preserve">- </w:t>
            </w:r>
            <w:r w:rsidRPr="00401523">
              <w:rPr>
                <w:sz w:val="20"/>
                <w:szCs w:val="20"/>
                <w:lang w:eastAsia="fr-FR"/>
              </w:rPr>
              <w:t>се налагат изменения, които не са съществени</w:t>
            </w:r>
            <w:r>
              <w:rPr>
                <w:sz w:val="20"/>
                <w:szCs w:val="20"/>
                <w:lang w:eastAsia="fr-FR"/>
              </w:rPr>
              <w:t>;</w:t>
            </w:r>
          </w:p>
          <w:p w14:paraId="3A473460" w14:textId="77777777" w:rsidR="00B20668" w:rsidRPr="00C13447" w:rsidRDefault="00B20668" w:rsidP="006E176A">
            <w:pPr>
              <w:jc w:val="both"/>
              <w:rPr>
                <w:sz w:val="20"/>
                <w:szCs w:val="20"/>
                <w:lang w:eastAsia="fr-FR"/>
              </w:rPr>
            </w:pPr>
            <w:r>
              <w:rPr>
                <w:sz w:val="20"/>
                <w:szCs w:val="20"/>
                <w:lang w:eastAsia="fr-FR"/>
              </w:rPr>
              <w:t xml:space="preserve">- </w:t>
            </w:r>
            <w:r w:rsidRPr="00F52809">
              <w:rPr>
                <w:sz w:val="20"/>
                <w:szCs w:val="20"/>
                <w:lang w:eastAsia="fr-FR"/>
              </w:rPr>
              <w:t>изменението се налага поради непредвидени обстоятелства и не променя цялостния характер на поръчката или рамковото споразумение</w:t>
            </w:r>
            <w:r>
              <w:rPr>
                <w:sz w:val="20"/>
                <w:szCs w:val="20"/>
                <w:lang w:eastAsia="fr-FR"/>
              </w:rPr>
              <w:t>, в хипотезите на чл. 116, ал. 1, т. 6 от ЗОП.</w:t>
            </w:r>
          </w:p>
          <w:p w14:paraId="58B12B47" w14:textId="77777777" w:rsidR="00B20668" w:rsidRDefault="00B20668" w:rsidP="006E176A">
            <w:pPr>
              <w:jc w:val="both"/>
              <w:rPr>
                <w:b/>
                <w:sz w:val="20"/>
                <w:szCs w:val="20"/>
                <w:lang w:eastAsia="fr-FR"/>
              </w:rPr>
            </w:pPr>
          </w:p>
          <w:p w14:paraId="1FD62BEB" w14:textId="77777777" w:rsidR="00B20668" w:rsidRDefault="00B20668" w:rsidP="006E176A">
            <w:pPr>
              <w:jc w:val="both"/>
              <w:rPr>
                <w:b/>
                <w:sz w:val="20"/>
                <w:szCs w:val="20"/>
                <w:lang w:eastAsia="fr-FR"/>
              </w:rPr>
            </w:pPr>
            <w:r>
              <w:rPr>
                <w:b/>
                <w:sz w:val="20"/>
                <w:szCs w:val="20"/>
                <w:lang w:eastAsia="fr-FR"/>
              </w:rPr>
              <w:t>Важно!</w:t>
            </w:r>
            <w:r>
              <w:t xml:space="preserve"> </w:t>
            </w:r>
            <w:r w:rsidRPr="00A24A89">
              <w:rPr>
                <w:sz w:val="20"/>
                <w:szCs w:val="20"/>
                <w:lang w:eastAsia="fr-FR"/>
              </w:rPr>
              <w:t>„</w:t>
            </w:r>
            <w:r w:rsidRPr="00F52809">
              <w:rPr>
                <w:sz w:val="20"/>
                <w:szCs w:val="20"/>
                <w:lang w:eastAsia="fr-FR"/>
              </w:rPr>
              <w:t>Непредвидени обстоятелства</w:t>
            </w:r>
            <w:r>
              <w:rPr>
                <w:sz w:val="20"/>
                <w:szCs w:val="20"/>
                <w:lang w:eastAsia="fr-FR"/>
              </w:rPr>
              <w:t>“</w:t>
            </w:r>
            <w:r w:rsidRPr="00F52809">
              <w:rPr>
                <w:sz w:val="20"/>
                <w:szCs w:val="20"/>
                <w:lang w:eastAsia="fr-FR"/>
              </w:rPr>
              <w:t xml:space="preserve">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F52809">
              <w:rPr>
                <w:b/>
                <w:sz w:val="20"/>
                <w:szCs w:val="20"/>
                <w:lang w:eastAsia="fr-FR"/>
              </w:rPr>
              <w:t>.</w:t>
            </w:r>
          </w:p>
          <w:p w14:paraId="765FAA23" w14:textId="77777777" w:rsidR="00B20668" w:rsidRDefault="00B20668" w:rsidP="006E176A">
            <w:pPr>
              <w:jc w:val="both"/>
              <w:rPr>
                <w:b/>
                <w:color w:val="000080"/>
                <w:sz w:val="20"/>
                <w:szCs w:val="20"/>
              </w:rPr>
            </w:pPr>
          </w:p>
          <w:p w14:paraId="4F0F03C4" w14:textId="77777777" w:rsidR="00B20668" w:rsidRPr="00131680" w:rsidRDefault="00B20668" w:rsidP="006E176A">
            <w:pPr>
              <w:jc w:val="both"/>
              <w:rPr>
                <w:b/>
                <w:sz w:val="20"/>
                <w:szCs w:val="20"/>
                <w:lang w:eastAsia="fr-FR"/>
              </w:rPr>
            </w:pPr>
            <w:r w:rsidRPr="00131680">
              <w:rPr>
                <w:b/>
                <w:sz w:val="20"/>
                <w:szCs w:val="20"/>
                <w:lang w:eastAsia="fr-FR"/>
              </w:rPr>
              <w:lastRenderedPageBreak/>
              <w:t>(чл. 116 от ЗОП и § 2, т. 27 от ДР на ЗОП)</w:t>
            </w:r>
          </w:p>
          <w:p w14:paraId="0E104435" w14:textId="77777777" w:rsidR="00B20668" w:rsidRPr="00131680" w:rsidRDefault="00B20668" w:rsidP="006E176A">
            <w:pPr>
              <w:jc w:val="both"/>
              <w:rPr>
                <w:b/>
                <w:color w:val="000080"/>
                <w:sz w:val="20"/>
                <w:szCs w:val="20"/>
              </w:rPr>
            </w:pPr>
            <w:r w:rsidRPr="00131680">
              <w:rPr>
                <w:b/>
                <w:color w:val="000080"/>
                <w:sz w:val="20"/>
                <w:szCs w:val="20"/>
              </w:rPr>
              <w:t>т. 23 от Насоките/т. 23, колона № 3 от Приложение № 1 към чл. 2, ал. 1 от Наредбата</w:t>
            </w:r>
          </w:p>
          <w:p w14:paraId="21155C1B" w14:textId="77777777" w:rsidR="00B20668" w:rsidRPr="000A7FDB" w:rsidRDefault="00B20668" w:rsidP="006E176A">
            <w:pPr>
              <w:jc w:val="both"/>
              <w:rPr>
                <w:b/>
                <w:i/>
                <w:sz w:val="20"/>
                <w:szCs w:val="20"/>
                <w:lang w:eastAsia="fr-FR"/>
              </w:rPr>
            </w:pPr>
          </w:p>
        </w:tc>
        <w:tc>
          <w:tcPr>
            <w:tcW w:w="567" w:type="dxa"/>
          </w:tcPr>
          <w:p w14:paraId="4B7B29C9" w14:textId="77777777" w:rsidR="00B20668" w:rsidRPr="00186C17" w:rsidRDefault="00B20668" w:rsidP="006E176A">
            <w:pPr>
              <w:pStyle w:val="Heading1"/>
              <w:keepNext w:val="0"/>
              <w:jc w:val="both"/>
              <w:rPr>
                <w:bCs/>
                <w:sz w:val="20"/>
                <w:lang w:val="bg-BG"/>
              </w:rPr>
            </w:pPr>
          </w:p>
        </w:tc>
        <w:tc>
          <w:tcPr>
            <w:tcW w:w="5983" w:type="dxa"/>
          </w:tcPr>
          <w:p w14:paraId="4EFEE3C7" w14:textId="77777777" w:rsidR="00B20668" w:rsidRPr="00186C17" w:rsidRDefault="00B20668" w:rsidP="006E176A">
            <w:pPr>
              <w:pStyle w:val="Heading1"/>
              <w:keepNext w:val="0"/>
              <w:jc w:val="both"/>
              <w:rPr>
                <w:bCs/>
                <w:sz w:val="20"/>
                <w:lang w:val="bg-BG"/>
              </w:rPr>
            </w:pPr>
          </w:p>
        </w:tc>
      </w:tr>
      <w:tr w:rsidR="00B20668" w:rsidRPr="000A7FDB" w14:paraId="7CE3F642" w14:textId="77777777" w:rsidTr="006E176A">
        <w:trPr>
          <w:trHeight w:val="270"/>
        </w:trPr>
        <w:tc>
          <w:tcPr>
            <w:tcW w:w="14885" w:type="dxa"/>
            <w:gridSpan w:val="4"/>
          </w:tcPr>
          <w:p w14:paraId="609AD7F8" w14:textId="77777777" w:rsidR="00B20668" w:rsidRPr="00131680" w:rsidRDefault="00B20668" w:rsidP="006E176A">
            <w:pPr>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131680">
              <w:rPr>
                <w:color w:val="C0504D"/>
                <w:sz w:val="20"/>
                <w:szCs w:val="20"/>
                <w:lang w:eastAsia="fr-FR"/>
              </w:rPr>
              <w:t>заменителни</w:t>
            </w:r>
            <w:proofErr w:type="spellEnd"/>
            <w:r w:rsidRPr="00131680">
              <w:rPr>
                <w:color w:val="C0504D"/>
                <w:sz w:val="20"/>
                <w:szCs w:val="20"/>
                <w:lang w:eastAsia="fr-FR"/>
              </w:rPr>
              <w:t xml:space="preserve"> таблици, информация за участващите при изпълнението на поръчката, експерти и др.</w:t>
            </w:r>
          </w:p>
          <w:p w14:paraId="2F5C30EB" w14:textId="77777777" w:rsidR="00B20668" w:rsidRPr="00131680" w:rsidRDefault="00B20668" w:rsidP="006E176A">
            <w:pPr>
              <w:spacing w:before="120" w:after="120"/>
              <w:jc w:val="both"/>
              <w:outlineLvl w:val="1"/>
              <w:rPr>
                <w:b/>
                <w:bCs/>
                <w:color w:val="008000"/>
                <w:sz w:val="20"/>
              </w:rPr>
            </w:pPr>
            <w:r w:rsidRPr="00131680">
              <w:rPr>
                <w:b/>
                <w:bCs/>
                <w:color w:val="008000"/>
                <w:sz w:val="20"/>
              </w:rPr>
              <w:t>Подход за изпълнение на проверките:</w:t>
            </w:r>
          </w:p>
          <w:p w14:paraId="7ECD6974"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
                <w:bCs/>
                <w:i/>
                <w:color w:val="008000"/>
                <w:sz w:val="20"/>
              </w:rPr>
              <w:t>Изпълнени към момента на проверката договори:</w:t>
            </w:r>
          </w:p>
          <w:p w14:paraId="29538F49"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w:t>
            </w:r>
            <w:r w:rsidRPr="00131680">
              <w:rPr>
                <w:bCs/>
                <w:color w:val="008000"/>
                <w:sz w:val="20"/>
              </w:rPr>
              <w:t xml:space="preserve"> – касае цялостното изпълнение на договора </w:t>
            </w:r>
            <w:r w:rsidRPr="00131680">
              <w:rPr>
                <w:color w:val="008000"/>
                <w:sz w:val="20"/>
                <w:szCs w:val="20"/>
              </w:rPr>
              <w:t>(неговата цена, предмет и срок)</w:t>
            </w:r>
            <w:r w:rsidRPr="00131680">
              <w:rPr>
                <w:bCs/>
                <w:color w:val="008000"/>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131680">
              <w:rPr>
                <w:color w:val="008000"/>
                <w:sz w:val="20"/>
                <w:szCs w:val="20"/>
              </w:rPr>
              <w:t xml:space="preserve"> Одиторът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131680">
              <w:rPr>
                <w:i/>
                <w:color w:val="008000"/>
                <w:sz w:val="20"/>
                <w:szCs w:val="20"/>
              </w:rPr>
              <w:t xml:space="preserve">договори с периодично нееднократно изпълнение и комплексни договори </w:t>
            </w:r>
            <w:r w:rsidRPr="00131680">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05ACBF03" w14:textId="77777777" w:rsidR="00B20668" w:rsidRPr="00131680" w:rsidRDefault="00B20668" w:rsidP="006E176A">
            <w:pPr>
              <w:spacing w:after="120"/>
              <w:jc w:val="both"/>
              <w:outlineLvl w:val="1"/>
              <w:rPr>
                <w:b/>
                <w:bCs/>
                <w:i/>
                <w:color w:val="008000"/>
                <w:sz w:val="20"/>
              </w:rPr>
            </w:pPr>
            <w:r w:rsidRPr="00131680">
              <w:rPr>
                <w:bCs/>
                <w:color w:val="008000"/>
                <w:sz w:val="20"/>
              </w:rPr>
              <w:t xml:space="preserve">- </w:t>
            </w:r>
            <w:r w:rsidRPr="00131680">
              <w:rPr>
                <w:b/>
                <w:bCs/>
                <w:i/>
                <w:color w:val="008000"/>
                <w:sz w:val="20"/>
              </w:rPr>
              <w:t>Изпълняващи се към момента на проверката договори:</w:t>
            </w:r>
          </w:p>
          <w:p w14:paraId="4F28813F"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 при договори с периодично нееднократно изпълнение и при комплексни договори</w:t>
            </w:r>
            <w:r w:rsidRPr="00131680">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131680">
              <w:rPr>
                <w:bCs/>
                <w:color w:val="008000"/>
                <w:sz w:val="20"/>
                <w:u w:val="single"/>
              </w:rPr>
              <w:t>дейностите, за които са направени разходите, попаднали в обхвата на нашата работа,</w:t>
            </w:r>
            <w:r w:rsidRPr="00131680">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5FF33FB3" w14:textId="77777777" w:rsidR="00B20668" w:rsidRPr="00131680" w:rsidRDefault="00B20668" w:rsidP="006E176A">
            <w:pPr>
              <w:keepNext/>
              <w:keepLines/>
              <w:spacing w:after="120"/>
              <w:jc w:val="both"/>
              <w:outlineLvl w:val="0"/>
              <w:rPr>
                <w:color w:val="008000"/>
                <w:sz w:val="20"/>
                <w:szCs w:val="20"/>
              </w:rPr>
            </w:pPr>
            <w:r w:rsidRPr="00131680">
              <w:rPr>
                <w:bCs/>
                <w:color w:val="008000"/>
                <w:sz w:val="20"/>
                <w:szCs w:val="20"/>
              </w:rPr>
              <w:t xml:space="preserve">Сравнете подписания договор за обществена поръчка с документите по приемането на изпълнената работа. </w:t>
            </w:r>
            <w:r w:rsidRPr="00131680">
              <w:rPr>
                <w:color w:val="008000"/>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11DFB2DC" w14:textId="77777777" w:rsidR="00B20668" w:rsidRPr="00131680" w:rsidRDefault="00B20668" w:rsidP="006E176A">
            <w:pPr>
              <w:spacing w:after="120"/>
              <w:jc w:val="both"/>
              <w:rPr>
                <w:color w:val="008000"/>
                <w:sz w:val="20"/>
                <w:szCs w:val="20"/>
              </w:rPr>
            </w:pPr>
            <w:r w:rsidRPr="00131680">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4DDD6CED" w14:textId="77777777" w:rsidR="00B20668" w:rsidRPr="00131680" w:rsidRDefault="00B20668" w:rsidP="006E176A">
            <w:pPr>
              <w:spacing w:after="120"/>
              <w:jc w:val="both"/>
              <w:rPr>
                <w:color w:val="008000"/>
                <w:sz w:val="20"/>
                <w:szCs w:val="20"/>
              </w:rPr>
            </w:pPr>
            <w:r w:rsidRPr="00131680">
              <w:rPr>
                <w:b/>
                <w:color w:val="008000"/>
                <w:sz w:val="20"/>
                <w:szCs w:val="20"/>
              </w:rPr>
              <w:lastRenderedPageBreak/>
              <w:t>ВНИМАНИЕ!</w:t>
            </w:r>
            <w:r w:rsidRPr="0013168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42A8931E" w14:textId="77777777" w:rsidR="00B20668" w:rsidRDefault="00B20668" w:rsidP="006E176A">
            <w:pPr>
              <w:spacing w:after="120"/>
              <w:jc w:val="both"/>
              <w:rPr>
                <w:color w:val="008000"/>
                <w:sz w:val="20"/>
                <w:szCs w:val="20"/>
              </w:rPr>
            </w:pPr>
            <w:r w:rsidRPr="00131680">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5820C9A0" w14:textId="77777777" w:rsidR="00B20668" w:rsidRPr="000A7FDB" w:rsidRDefault="00B20668" w:rsidP="006E176A">
            <w:pPr>
              <w:spacing w:after="120"/>
              <w:jc w:val="both"/>
              <w:rPr>
                <w:bCs/>
                <w:sz w:val="20"/>
              </w:rPr>
            </w:pPr>
            <w:r w:rsidRPr="00131680">
              <w:rPr>
                <w:b/>
                <w:color w:val="008000"/>
                <w:sz w:val="20"/>
                <w:szCs w:val="20"/>
              </w:rPr>
              <w:t>ВНИМАНИЕ!</w:t>
            </w:r>
            <w:r w:rsidRPr="00131680">
              <w:rPr>
                <w:color w:val="008000"/>
                <w:sz w:val="20"/>
                <w:szCs w:val="20"/>
              </w:rPr>
              <w:t xml:space="preserve"> В случаите по чл. 116, ал. 1, т. 2 и 3 от ЗОП, ако се налага </w:t>
            </w:r>
            <w:r w:rsidRPr="00696D12">
              <w:rPr>
                <w:b/>
                <w:color w:val="008000"/>
                <w:sz w:val="20"/>
                <w:szCs w:val="20"/>
              </w:rPr>
              <w:t>увеличение на цената</w:t>
            </w:r>
            <w:r w:rsidRPr="00131680">
              <w:rPr>
                <w:color w:val="008000"/>
                <w:sz w:val="20"/>
                <w:szCs w:val="20"/>
              </w:rPr>
              <w:t>,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r>
      <w:tr w:rsidR="00B20668" w:rsidRPr="000A7FDB" w14:paraId="3947CF94" w14:textId="77777777" w:rsidTr="006E176A">
        <w:trPr>
          <w:trHeight w:val="270"/>
        </w:trPr>
        <w:tc>
          <w:tcPr>
            <w:tcW w:w="14885" w:type="dxa"/>
            <w:gridSpan w:val="4"/>
            <w:shd w:val="clear" w:color="auto" w:fill="FDE891"/>
          </w:tcPr>
          <w:p w14:paraId="506B3AD6" w14:textId="77777777" w:rsidR="00B20668" w:rsidRPr="00186C17" w:rsidRDefault="00B20668" w:rsidP="006E176A">
            <w:pPr>
              <w:pStyle w:val="Heading1"/>
              <w:keepNext w:val="0"/>
              <w:jc w:val="both"/>
              <w:rPr>
                <w:rFonts w:ascii="Times New Roman" w:hAnsi="Times New Roman"/>
                <w:b/>
                <w:sz w:val="24"/>
                <w:lang w:val="bg-BG" w:eastAsia="fr-FR"/>
              </w:rPr>
            </w:pPr>
            <w:r w:rsidRPr="00E86D30">
              <w:rPr>
                <w:rFonts w:ascii="Times New Roman" w:hAnsi="Times New Roman"/>
                <w:b/>
                <w:sz w:val="24"/>
                <w:lang w:eastAsia="fr-FR"/>
              </w:rPr>
              <w:lastRenderedPageBreak/>
              <w:t>IV</w:t>
            </w:r>
            <w:r w:rsidRPr="00186C17">
              <w:rPr>
                <w:rFonts w:ascii="Times New Roman" w:hAnsi="Times New Roman"/>
                <w:b/>
                <w:sz w:val="24"/>
                <w:lang w:val="bg-BG" w:eastAsia="fr-FR"/>
              </w:rPr>
              <w:t xml:space="preserve">. ИНДИКАТОРИ ЗА НЕРЕДНОСТИ И ИЗМАМИ, КОИТО ИМАТ ОТНОШЕНИЕ КЪМ ОБЩЕСТВЕНАТА ПОРЪЧКА </w:t>
            </w:r>
          </w:p>
          <w:p w14:paraId="3CBCFD22" w14:textId="77777777" w:rsidR="00B20668" w:rsidRPr="000C1983" w:rsidRDefault="00B20668" w:rsidP="006E176A">
            <w:pPr>
              <w:pStyle w:val="Heading1"/>
              <w:keepNext w:val="0"/>
              <w:jc w:val="both"/>
              <w:rPr>
                <w:bCs/>
                <w:sz w:val="20"/>
              </w:rPr>
            </w:pPr>
            <w:r w:rsidRPr="00E86D30">
              <w:rPr>
                <w:rFonts w:ascii="Times New Roman" w:hAnsi="Times New Roman"/>
                <w:b/>
                <w:sz w:val="24"/>
                <w:lang w:eastAsia="fr-FR"/>
              </w:rPr>
              <w:t xml:space="preserve">(„ЧЕРВЕНИ </w:t>
            </w:r>
            <w:proofErr w:type="gramStart"/>
            <w:r w:rsidRPr="00E86D30">
              <w:rPr>
                <w:rFonts w:ascii="Times New Roman" w:hAnsi="Times New Roman"/>
                <w:b/>
                <w:sz w:val="24"/>
                <w:lang w:eastAsia="fr-FR"/>
              </w:rPr>
              <w:t>ФЛАГОВЕ“</w:t>
            </w:r>
            <w:proofErr w:type="gramEnd"/>
            <w:r w:rsidRPr="00E86D30">
              <w:rPr>
                <w:rFonts w:ascii="Times New Roman" w:hAnsi="Times New Roman"/>
                <w:b/>
                <w:sz w:val="24"/>
                <w:lang w:eastAsia="fr-FR"/>
              </w:rPr>
              <w:t>)</w:t>
            </w:r>
          </w:p>
        </w:tc>
      </w:tr>
      <w:tr w:rsidR="00B20668" w:rsidRPr="000A7FDB" w14:paraId="0CD3E818" w14:textId="77777777" w:rsidTr="006E176A">
        <w:trPr>
          <w:trHeight w:val="270"/>
        </w:trPr>
        <w:tc>
          <w:tcPr>
            <w:tcW w:w="710" w:type="dxa"/>
          </w:tcPr>
          <w:p w14:paraId="12F32C85"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51</w:t>
            </w:r>
            <w:r w:rsidRPr="00155C58">
              <w:rPr>
                <w:rFonts w:ascii="Times New Roman" w:hAnsi="Times New Roman" w:cs="Times New Roman"/>
                <w:b/>
                <w:szCs w:val="20"/>
                <w:lang w:val="bg-BG"/>
              </w:rPr>
              <w:t>.</w:t>
            </w:r>
          </w:p>
        </w:tc>
        <w:tc>
          <w:tcPr>
            <w:tcW w:w="7625" w:type="dxa"/>
            <w:noWrap/>
          </w:tcPr>
          <w:p w14:paraId="15FFB64C" w14:textId="77777777" w:rsidR="00B20668" w:rsidRPr="00353225" w:rsidRDefault="00B20668" w:rsidP="006E176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0E013C22" w14:textId="77777777" w:rsidR="00B20668" w:rsidRPr="003B7860" w:rsidRDefault="00B20668" w:rsidP="006E176A">
            <w:pPr>
              <w:jc w:val="both"/>
              <w:rPr>
                <w:i/>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567" w:type="dxa"/>
          </w:tcPr>
          <w:p w14:paraId="606C9281" w14:textId="77777777" w:rsidR="00B20668" w:rsidRPr="00186C17" w:rsidRDefault="00B20668" w:rsidP="006E176A">
            <w:pPr>
              <w:pStyle w:val="Heading1"/>
              <w:keepNext w:val="0"/>
              <w:jc w:val="both"/>
              <w:rPr>
                <w:bCs/>
                <w:sz w:val="20"/>
                <w:lang w:val="bg-BG"/>
              </w:rPr>
            </w:pPr>
          </w:p>
        </w:tc>
        <w:tc>
          <w:tcPr>
            <w:tcW w:w="5983" w:type="dxa"/>
          </w:tcPr>
          <w:p w14:paraId="403D5ADF" w14:textId="77777777" w:rsidR="00B20668" w:rsidRPr="00186C17" w:rsidRDefault="00B20668" w:rsidP="006E176A">
            <w:pPr>
              <w:pStyle w:val="Heading1"/>
              <w:keepNext w:val="0"/>
              <w:jc w:val="both"/>
              <w:rPr>
                <w:bCs/>
                <w:sz w:val="20"/>
                <w:lang w:val="bg-BG"/>
              </w:rPr>
            </w:pPr>
          </w:p>
        </w:tc>
      </w:tr>
      <w:tr w:rsidR="00B20668" w:rsidRPr="000A7FDB" w14:paraId="53A7CEFF" w14:textId="77777777" w:rsidTr="006E176A">
        <w:trPr>
          <w:trHeight w:val="270"/>
        </w:trPr>
        <w:tc>
          <w:tcPr>
            <w:tcW w:w="710" w:type="dxa"/>
          </w:tcPr>
          <w:p w14:paraId="387B9458"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52</w:t>
            </w:r>
            <w:r w:rsidRPr="00155C58">
              <w:rPr>
                <w:rFonts w:ascii="Times New Roman" w:hAnsi="Times New Roman" w:cs="Times New Roman"/>
                <w:b/>
                <w:szCs w:val="20"/>
                <w:lang w:val="bg-BG"/>
              </w:rPr>
              <w:t>.</w:t>
            </w:r>
          </w:p>
        </w:tc>
        <w:tc>
          <w:tcPr>
            <w:tcW w:w="7625" w:type="dxa"/>
            <w:noWrap/>
          </w:tcPr>
          <w:p w14:paraId="77F6D393" w14:textId="77777777" w:rsidR="00B20668" w:rsidRPr="00994B8F" w:rsidRDefault="00B20668" w:rsidP="006E176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531FA5EA" w14:textId="77777777"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567" w:type="dxa"/>
          </w:tcPr>
          <w:p w14:paraId="002CD110" w14:textId="77777777" w:rsidR="00B20668" w:rsidRPr="00186C17" w:rsidRDefault="00B20668" w:rsidP="006E176A">
            <w:pPr>
              <w:pStyle w:val="Heading1"/>
              <w:keepNext w:val="0"/>
              <w:jc w:val="both"/>
              <w:rPr>
                <w:bCs/>
                <w:sz w:val="20"/>
                <w:lang w:val="bg-BG"/>
              </w:rPr>
            </w:pPr>
          </w:p>
        </w:tc>
        <w:tc>
          <w:tcPr>
            <w:tcW w:w="5983" w:type="dxa"/>
          </w:tcPr>
          <w:p w14:paraId="525CF820" w14:textId="77777777" w:rsidR="00B20668" w:rsidRPr="00186C17" w:rsidRDefault="00B20668" w:rsidP="006E176A">
            <w:pPr>
              <w:pStyle w:val="Heading1"/>
              <w:keepNext w:val="0"/>
              <w:jc w:val="both"/>
              <w:rPr>
                <w:bCs/>
                <w:sz w:val="20"/>
                <w:lang w:val="bg-BG"/>
              </w:rPr>
            </w:pPr>
          </w:p>
        </w:tc>
      </w:tr>
      <w:tr w:rsidR="00B20668" w:rsidRPr="000A7FDB" w14:paraId="31A4EAEB" w14:textId="77777777" w:rsidTr="006E176A">
        <w:trPr>
          <w:trHeight w:val="270"/>
        </w:trPr>
        <w:tc>
          <w:tcPr>
            <w:tcW w:w="710" w:type="dxa"/>
          </w:tcPr>
          <w:p w14:paraId="67BD0006"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53</w:t>
            </w:r>
            <w:r w:rsidRPr="00155C58">
              <w:rPr>
                <w:rFonts w:ascii="Times New Roman" w:hAnsi="Times New Roman" w:cs="Times New Roman"/>
                <w:b/>
                <w:szCs w:val="20"/>
                <w:lang w:val="bg-BG"/>
              </w:rPr>
              <w:t>.</w:t>
            </w:r>
          </w:p>
        </w:tc>
        <w:tc>
          <w:tcPr>
            <w:tcW w:w="7625" w:type="dxa"/>
            <w:noWrap/>
          </w:tcPr>
          <w:p w14:paraId="58B6DBE4" w14:textId="77777777" w:rsidR="00B20668" w:rsidRPr="00994B8F" w:rsidRDefault="00B20668" w:rsidP="006E176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7A1EA160" w14:textId="77777777"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567" w:type="dxa"/>
          </w:tcPr>
          <w:p w14:paraId="0421E121" w14:textId="77777777" w:rsidR="00B20668" w:rsidRPr="00186C17" w:rsidRDefault="00B20668" w:rsidP="006E176A">
            <w:pPr>
              <w:pStyle w:val="Heading1"/>
              <w:keepNext w:val="0"/>
              <w:jc w:val="both"/>
              <w:rPr>
                <w:bCs/>
                <w:sz w:val="20"/>
                <w:lang w:val="bg-BG"/>
              </w:rPr>
            </w:pPr>
          </w:p>
        </w:tc>
        <w:tc>
          <w:tcPr>
            <w:tcW w:w="5983" w:type="dxa"/>
          </w:tcPr>
          <w:p w14:paraId="22C66F34" w14:textId="77777777" w:rsidR="00B20668" w:rsidRPr="00186C17" w:rsidRDefault="00B20668" w:rsidP="006E176A">
            <w:pPr>
              <w:pStyle w:val="Heading1"/>
              <w:keepNext w:val="0"/>
              <w:jc w:val="both"/>
              <w:rPr>
                <w:bCs/>
                <w:sz w:val="20"/>
                <w:lang w:val="bg-BG"/>
              </w:rPr>
            </w:pPr>
          </w:p>
        </w:tc>
      </w:tr>
    </w:tbl>
    <w:p w14:paraId="1ED508B9" w14:textId="77777777" w:rsidR="00B20668" w:rsidRPr="000A7FDB" w:rsidRDefault="00B20668" w:rsidP="00B20668">
      <w:pPr>
        <w:rPr>
          <w:vanish/>
        </w:rPr>
      </w:pPr>
    </w:p>
    <w:p w14:paraId="6DBC6264" w14:textId="77777777"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B20668" w:rsidRPr="000A7FDB" w14:paraId="73884CEE" w14:textId="77777777" w:rsidTr="006E176A">
        <w:tc>
          <w:tcPr>
            <w:tcW w:w="14848" w:type="dxa"/>
          </w:tcPr>
          <w:p w14:paraId="6F179794"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Заключение:</w:t>
            </w:r>
          </w:p>
          <w:p w14:paraId="771EEF57"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Процедурата е проведена законосъобразно, като не  установих отклонения. </w:t>
            </w:r>
            <w:r w:rsidRPr="009C607F">
              <w:rPr>
                <w:rFonts w:ascii="Times New Roman" w:hAnsi="Times New Roman" w:cs="Times New Roman"/>
                <w:b w:val="0"/>
                <w:i/>
                <w:u w:val="single"/>
              </w:rPr>
              <w:t>ИЛИ</w:t>
            </w:r>
          </w:p>
          <w:p w14:paraId="78D0D011"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Установих ......... броя отклонения,  които не представляват нередност – Референция към Въпроси № ............. по-горе.  </w:t>
            </w:r>
            <w:r w:rsidRPr="009C607F">
              <w:rPr>
                <w:rFonts w:ascii="Times New Roman" w:hAnsi="Times New Roman" w:cs="Times New Roman"/>
                <w:b w:val="0"/>
                <w:i/>
                <w:u w:val="single"/>
              </w:rPr>
              <w:t>И/ИЛИ</w:t>
            </w:r>
          </w:p>
          <w:p w14:paraId="7DCB18EE" w14:textId="77777777" w:rsidR="00B20668" w:rsidRPr="009C607F" w:rsidRDefault="00B20668" w:rsidP="009C607F">
            <w:pPr>
              <w:pStyle w:val="BodyText"/>
              <w:jc w:val="both"/>
              <w:rPr>
                <w:rFonts w:ascii="Times New Roman" w:hAnsi="Times New Roman" w:cs="Times New Roman"/>
                <w:b w:val="0"/>
              </w:rPr>
            </w:pPr>
            <w:r w:rsidRPr="009C607F">
              <w:rPr>
                <w:rFonts w:ascii="Times New Roman" w:hAnsi="Times New Roman" w:cs="Times New Roman"/>
                <w:b w:val="0"/>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w:t>
            </w:r>
            <w:r w:rsidR="009C607F">
              <w:rPr>
                <w:rFonts w:ascii="Times New Roman" w:hAnsi="Times New Roman" w:cs="Times New Roman"/>
                <w:b w:val="0"/>
                <w:i/>
              </w:rPr>
              <w:t>14</w:t>
            </w:r>
            <w:r w:rsidRPr="009C607F">
              <w:rPr>
                <w:rFonts w:ascii="Times New Roman" w:hAnsi="Times New Roman" w:cs="Times New Roman"/>
                <w:b w:val="0"/>
                <w:i/>
              </w:rPr>
              <w:t>.</w:t>
            </w:r>
          </w:p>
        </w:tc>
      </w:tr>
    </w:tbl>
    <w:p w14:paraId="4EFC4B02" w14:textId="77777777"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B20668" w:rsidRPr="000A7FDB" w14:paraId="3AB58118" w14:textId="77777777" w:rsidTr="006E176A">
        <w:trPr>
          <w:trHeight w:val="641"/>
        </w:trPr>
        <w:tc>
          <w:tcPr>
            <w:tcW w:w="3676" w:type="dxa"/>
          </w:tcPr>
          <w:p w14:paraId="3FD67201" w14:textId="4D720CE2" w:rsidR="00B20668" w:rsidRPr="00E735DF" w:rsidRDefault="00B20668" w:rsidP="006E176A">
            <w:pPr>
              <w:spacing w:before="120"/>
              <w:jc w:val="both"/>
              <w:rPr>
                <w:b/>
              </w:rPr>
            </w:pPr>
            <w:r w:rsidRPr="00E735DF">
              <w:rPr>
                <w:b/>
              </w:rPr>
              <w:lastRenderedPageBreak/>
              <w:t>Експерт от отдел</w:t>
            </w:r>
            <w:r w:rsidR="00186C17">
              <w:rPr>
                <w:b/>
              </w:rPr>
              <w:t xml:space="preserve"> КВВ/</w:t>
            </w:r>
            <w:r w:rsidRPr="00E735DF">
              <w:rPr>
                <w:b/>
              </w:rPr>
              <w:t>ТВ</w:t>
            </w:r>
          </w:p>
          <w:p w14:paraId="20E067E2" w14:textId="77777777" w:rsidR="00B20668" w:rsidRPr="00E735DF" w:rsidRDefault="00B20668" w:rsidP="006E176A">
            <w:pPr>
              <w:spacing w:before="120"/>
              <w:jc w:val="both"/>
              <w:rPr>
                <w:i/>
                <w:sz w:val="20"/>
                <w:szCs w:val="20"/>
              </w:rPr>
            </w:pPr>
            <w:r w:rsidRPr="00E735DF">
              <w:rPr>
                <w:i/>
                <w:sz w:val="20"/>
                <w:szCs w:val="20"/>
              </w:rPr>
              <w:t>(място, дата, име, подпис):</w:t>
            </w:r>
          </w:p>
        </w:tc>
        <w:tc>
          <w:tcPr>
            <w:tcW w:w="11172" w:type="dxa"/>
          </w:tcPr>
          <w:p w14:paraId="5BFE0292" w14:textId="2B651584" w:rsidR="00B20668" w:rsidRPr="000A7FDB" w:rsidRDefault="00B20668" w:rsidP="006E176A">
            <w:pPr>
              <w:pStyle w:val="BodyText"/>
              <w:jc w:val="both"/>
              <w:rPr>
                <w:b w:val="0"/>
                <w:sz w:val="20"/>
                <w:szCs w:val="20"/>
              </w:rPr>
            </w:pPr>
          </w:p>
        </w:tc>
      </w:tr>
      <w:tr w:rsidR="00B20668" w:rsidRPr="000A7FDB" w14:paraId="6D886288" w14:textId="77777777" w:rsidTr="006E176A">
        <w:trPr>
          <w:trHeight w:val="641"/>
        </w:trPr>
        <w:tc>
          <w:tcPr>
            <w:tcW w:w="3676" w:type="dxa"/>
          </w:tcPr>
          <w:p w14:paraId="60263854" w14:textId="35C2E1C3" w:rsidR="00B20668" w:rsidRDefault="00B20668" w:rsidP="006E176A">
            <w:pPr>
              <w:spacing w:before="120"/>
            </w:pPr>
            <w:r w:rsidRPr="00E735DF">
              <w:rPr>
                <w:b/>
              </w:rPr>
              <w:t xml:space="preserve">Началник на отдел </w:t>
            </w:r>
            <w:r w:rsidR="00186C17">
              <w:rPr>
                <w:b/>
              </w:rPr>
              <w:t>КВВ/</w:t>
            </w:r>
            <w:r w:rsidRPr="00E735DF">
              <w:rPr>
                <w:b/>
              </w:rPr>
              <w:t>ТВ</w:t>
            </w:r>
            <w:r w:rsidRPr="00E735DF">
              <w:t xml:space="preserve">, </w:t>
            </w:r>
          </w:p>
          <w:p w14:paraId="354BDAB7" w14:textId="77777777" w:rsidR="00B20668" w:rsidRPr="00E735DF" w:rsidRDefault="00B20668" w:rsidP="006E176A">
            <w:pPr>
              <w:spacing w:before="120"/>
            </w:pPr>
            <w:r w:rsidRPr="00E735DF">
              <w:rPr>
                <w:i/>
                <w:sz w:val="20"/>
                <w:szCs w:val="20"/>
              </w:rPr>
              <w:t>извършил преглед  (дата, подпис):</w:t>
            </w:r>
          </w:p>
        </w:tc>
        <w:tc>
          <w:tcPr>
            <w:tcW w:w="11172" w:type="dxa"/>
          </w:tcPr>
          <w:p w14:paraId="3A125D0C" w14:textId="5FF73381" w:rsidR="00B20668" w:rsidRPr="000A7FDB" w:rsidRDefault="00B20668" w:rsidP="006E176A">
            <w:pPr>
              <w:pStyle w:val="BodyText"/>
              <w:jc w:val="both"/>
              <w:rPr>
                <w:b w:val="0"/>
                <w:sz w:val="20"/>
                <w:szCs w:val="20"/>
              </w:rPr>
            </w:pPr>
          </w:p>
        </w:tc>
      </w:tr>
      <w:tr w:rsidR="00B20668" w:rsidRPr="000A7FDB" w14:paraId="2D741806" w14:textId="77777777" w:rsidTr="006E176A">
        <w:tc>
          <w:tcPr>
            <w:tcW w:w="14848" w:type="dxa"/>
            <w:gridSpan w:val="2"/>
          </w:tcPr>
          <w:p w14:paraId="2438FF0F" w14:textId="355E88C0" w:rsidR="00B20668" w:rsidRPr="000A7FDB" w:rsidRDefault="00B20668" w:rsidP="006E176A">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186C17">
              <w:rPr>
                <w:b/>
                <w:i/>
                <w:sz w:val="20"/>
                <w:szCs w:val="20"/>
              </w:rPr>
              <w:t>КВВ/</w:t>
            </w:r>
            <w:r>
              <w:rPr>
                <w:b/>
                <w:i/>
                <w:sz w:val="20"/>
                <w:szCs w:val="20"/>
              </w:rPr>
              <w:t>ТВ</w:t>
            </w:r>
            <w:r w:rsidRPr="000A7FDB">
              <w:rPr>
                <w:b/>
                <w:i/>
                <w:sz w:val="20"/>
                <w:szCs w:val="20"/>
              </w:rPr>
              <w:t xml:space="preserve"> от прегледа:</w:t>
            </w:r>
          </w:p>
          <w:p w14:paraId="399D9B78"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събрани са минимално изискуемите документи и са прикачени в електронното досие на файлсървъра;</w:t>
            </w:r>
          </w:p>
          <w:p w14:paraId="6E622D32"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476CD8DD" w14:textId="77777777" w:rsidR="00B20668" w:rsidRPr="006579F7" w:rsidRDefault="00B20668" w:rsidP="00FC36B6">
            <w:pPr>
              <w:pStyle w:val="ListParagraph"/>
              <w:numPr>
                <w:ilvl w:val="0"/>
                <w:numId w:val="20"/>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5C8804F"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67EF315C" w14:textId="77777777" w:rsidR="00B20668" w:rsidRPr="0081569A" w:rsidRDefault="00B20668" w:rsidP="00FC36B6">
            <w:pPr>
              <w:pStyle w:val="ListParagraph"/>
              <w:numPr>
                <w:ilvl w:val="0"/>
                <w:numId w:val="20"/>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5E458E61" w14:textId="77777777" w:rsidR="00B20668" w:rsidRPr="00E735DF" w:rsidRDefault="00B20668" w:rsidP="006E176A">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59CA7086" w14:textId="77777777" w:rsidR="00B20668" w:rsidRDefault="00B20668" w:rsidP="00B20668">
      <w:pPr>
        <w:ind w:left="-360"/>
        <w:jc w:val="both"/>
        <w:rPr>
          <w:sz w:val="20"/>
          <w:szCs w:val="20"/>
        </w:rPr>
      </w:pPr>
    </w:p>
    <w:p w14:paraId="04590795" w14:textId="77777777" w:rsidR="00B20668" w:rsidRDefault="00B20668" w:rsidP="00B20668">
      <w:pPr>
        <w:ind w:left="-360"/>
        <w:jc w:val="both"/>
        <w:rPr>
          <w:sz w:val="20"/>
          <w:szCs w:val="20"/>
        </w:rPr>
      </w:pPr>
    </w:p>
    <w:p w14:paraId="66847F45" w14:textId="77777777" w:rsidR="00B20668" w:rsidRDefault="00B20668" w:rsidP="00B20668">
      <w:pPr>
        <w:ind w:left="-360"/>
        <w:jc w:val="both"/>
        <w:rPr>
          <w:sz w:val="20"/>
          <w:szCs w:val="20"/>
        </w:rPr>
      </w:pPr>
    </w:p>
    <w:p w14:paraId="0413775A" w14:textId="77777777" w:rsidR="00B20668" w:rsidRPr="000A7FDB" w:rsidRDefault="00B20668" w:rsidP="00B20668">
      <w:pPr>
        <w:ind w:left="-360"/>
        <w:jc w:val="both"/>
        <w:rPr>
          <w:sz w:val="20"/>
          <w:szCs w:val="20"/>
        </w:rPr>
      </w:pPr>
    </w:p>
    <w:p w14:paraId="79D65FC7" w14:textId="77777777" w:rsidR="00B20668" w:rsidRDefault="00B20668" w:rsidP="00B20668">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0255C51" w14:textId="77777777" w:rsidR="00B20668" w:rsidRDefault="00B20668" w:rsidP="00B20668">
      <w:pPr>
        <w:spacing w:line="360" w:lineRule="auto"/>
        <w:ind w:left="-360"/>
        <w:jc w:val="both"/>
        <w:rPr>
          <w:b/>
          <w:i/>
          <w:sz w:val="20"/>
          <w:szCs w:val="20"/>
        </w:rPr>
      </w:pPr>
      <w:r>
        <w:rPr>
          <w:b/>
          <w:i/>
          <w:sz w:val="20"/>
          <w:szCs w:val="20"/>
        </w:rPr>
        <w:t>Попълнени т</w:t>
      </w:r>
      <w:r w:rsidRPr="0081569A">
        <w:rPr>
          <w:b/>
          <w:i/>
          <w:sz w:val="20"/>
          <w:szCs w:val="20"/>
        </w:rPr>
        <w:t>аблици 1-4</w:t>
      </w:r>
    </w:p>
    <w:p w14:paraId="24534F31" w14:textId="77777777" w:rsidR="00B20668" w:rsidRDefault="00B20668" w:rsidP="00B20668">
      <w:pPr>
        <w:spacing w:line="360" w:lineRule="auto"/>
        <w:ind w:left="-360"/>
        <w:jc w:val="both"/>
        <w:rPr>
          <w:b/>
          <w:i/>
          <w:sz w:val="20"/>
          <w:szCs w:val="20"/>
        </w:rPr>
      </w:pPr>
      <w:r w:rsidRPr="0081569A">
        <w:rPr>
          <w:b/>
          <w:i/>
          <w:sz w:val="20"/>
          <w:szCs w:val="20"/>
        </w:rPr>
        <w:t xml:space="preserve">Линк към електронното досие на файлсървъра: </w:t>
      </w:r>
    </w:p>
    <w:p w14:paraId="2B11D462" w14:textId="77777777" w:rsidR="00B20668" w:rsidRPr="00696D12" w:rsidRDefault="00B20668" w:rsidP="00B20668">
      <w:pPr>
        <w:spacing w:line="360" w:lineRule="auto"/>
        <w:ind w:left="-360"/>
        <w:jc w:val="both"/>
        <w:rPr>
          <w:b/>
          <w:i/>
          <w:sz w:val="20"/>
          <w:szCs w:val="20"/>
        </w:rPr>
      </w:pPr>
      <w:r>
        <w:rPr>
          <w:b/>
          <w:i/>
          <w:sz w:val="20"/>
          <w:szCs w:val="20"/>
        </w:rPr>
        <w:t>П</w:t>
      </w:r>
      <w:r w:rsidRPr="00696D12">
        <w:rPr>
          <w:b/>
          <w:i/>
          <w:sz w:val="20"/>
          <w:szCs w:val="20"/>
        </w:rPr>
        <w:t>исмо съгласно Приложение 14.</w:t>
      </w:r>
      <w:r w:rsidR="009C607F">
        <w:rPr>
          <w:b/>
          <w:i/>
          <w:sz w:val="20"/>
          <w:szCs w:val="20"/>
        </w:rPr>
        <w:t>14</w:t>
      </w:r>
      <w:r w:rsidRPr="00696D12">
        <w:rPr>
          <w:b/>
          <w:i/>
          <w:sz w:val="20"/>
          <w:szCs w:val="20"/>
        </w:rPr>
        <w:t>.</w:t>
      </w:r>
    </w:p>
    <w:p w14:paraId="660D7550" w14:textId="77777777" w:rsidR="007C6AFC" w:rsidRDefault="007C6AFC" w:rsidP="006C5CB3">
      <w:pPr>
        <w:rPr>
          <w:b/>
          <w:bCs/>
          <w:sz w:val="16"/>
          <w:szCs w:val="16"/>
        </w:rPr>
      </w:pPr>
    </w:p>
    <w:sectPr w:rsidR="007C6AFC" w:rsidSect="00951837">
      <w:headerReference w:type="default" r:id="rId23"/>
      <w:footerReference w:type="default" r:id="rId24"/>
      <w:pgSz w:w="16838" w:h="11906" w:orient="landscape" w:code="9"/>
      <w:pgMar w:top="992" w:right="1418"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5E106" w14:textId="77777777" w:rsidR="00FE73B8" w:rsidRDefault="00FE73B8" w:rsidP="001B06AF">
      <w:r>
        <w:separator/>
      </w:r>
    </w:p>
  </w:endnote>
  <w:endnote w:type="continuationSeparator" w:id="0">
    <w:p w14:paraId="4648A149" w14:textId="77777777" w:rsidR="00FE73B8" w:rsidRDefault="00FE73B8"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0017E" w14:textId="77777777" w:rsidR="00C25C3D" w:rsidRDefault="006D2D81">
    <w:pPr>
      <w:pStyle w:val="Footer"/>
      <w:jc w:val="right"/>
    </w:pPr>
    <w:r>
      <w:fldChar w:fldCharType="begin"/>
    </w:r>
    <w:r w:rsidR="00C25C3D">
      <w:instrText xml:space="preserve"> PAGE   \* MERGEFORMAT </w:instrText>
    </w:r>
    <w:r>
      <w:fldChar w:fldCharType="separate"/>
    </w:r>
    <w:r w:rsidR="00C17195">
      <w:rPr>
        <w:noProof/>
      </w:rPr>
      <w:t>1</w:t>
    </w:r>
    <w:r>
      <w:rPr>
        <w:noProof/>
      </w:rPr>
      <w:fldChar w:fldCharType="end"/>
    </w:r>
  </w:p>
  <w:p w14:paraId="6866371B" w14:textId="77777777" w:rsidR="00C25C3D" w:rsidRDefault="00C25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80626" w14:textId="77777777" w:rsidR="00FE73B8" w:rsidRDefault="00FE73B8" w:rsidP="001B06AF">
      <w:r>
        <w:separator/>
      </w:r>
    </w:p>
  </w:footnote>
  <w:footnote w:type="continuationSeparator" w:id="0">
    <w:p w14:paraId="27BCADFE" w14:textId="77777777" w:rsidR="00FE73B8" w:rsidRDefault="00FE73B8" w:rsidP="001B06AF">
      <w:r>
        <w:continuationSeparator/>
      </w:r>
    </w:p>
  </w:footnote>
  <w:footnote w:id="1">
    <w:p w14:paraId="63ADB4F9" w14:textId="77777777" w:rsidR="00B20668" w:rsidRPr="00FD636E" w:rsidRDefault="00B20668" w:rsidP="00B20668">
      <w:pPr>
        <w:pStyle w:val="FootnoteText"/>
      </w:pPr>
      <w:r w:rsidRPr="00FD636E">
        <w:rPr>
          <w:rStyle w:val="FootnoteReference"/>
        </w:rPr>
        <w:footnoteRef/>
      </w:r>
      <w:r w:rsidRPr="00A81D78">
        <w:rPr>
          <w:lang w:val="ru-RU"/>
        </w:rPr>
        <w:t xml:space="preserve"> </w:t>
      </w:r>
      <w:r w:rsidRPr="00CF56D9">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C25C3D" w:rsidRPr="00785DA4" w14:paraId="04058380" w14:textId="77777777" w:rsidTr="009172AC">
      <w:trPr>
        <w:trHeight w:val="285"/>
        <w:tblHeader/>
      </w:trPr>
      <w:tc>
        <w:tcPr>
          <w:tcW w:w="3333" w:type="dxa"/>
          <w:vMerge w:val="restart"/>
          <w:tcBorders>
            <w:top w:val="single" w:sz="2" w:space="0" w:color="000000"/>
            <w:left w:val="single" w:sz="2" w:space="0" w:color="000000"/>
          </w:tcBorders>
          <w:vAlign w:val="center"/>
        </w:tcPr>
        <w:p w14:paraId="7654E1DF" w14:textId="77777777" w:rsidR="00C25C3D" w:rsidRDefault="00C25C3D" w:rsidP="003F7288">
          <w:pPr>
            <w:pStyle w:val="TableContents"/>
            <w:spacing w:after="0" w:line="276" w:lineRule="auto"/>
            <w:jc w:val="center"/>
            <w:rPr>
              <w:b/>
              <w:sz w:val="20"/>
              <w:lang w:val="bg-BG"/>
            </w:rPr>
          </w:pPr>
          <w:r>
            <w:rPr>
              <w:b/>
              <w:sz w:val="20"/>
              <w:lang w:val="bg-BG"/>
            </w:rPr>
            <w:t xml:space="preserve">Наръчник за управление на </w:t>
          </w:r>
          <w:r w:rsidRPr="00785DA4">
            <w:rPr>
              <w:b/>
              <w:sz w:val="20"/>
              <w:lang w:val="bg-BG"/>
            </w:rPr>
            <w:t>Оперативна програма</w:t>
          </w:r>
        </w:p>
        <w:p w14:paraId="316A2957" w14:textId="77777777" w:rsidR="00C25C3D" w:rsidRPr="00785DA4" w:rsidRDefault="00C25C3D" w:rsidP="003F7288">
          <w:pPr>
            <w:pStyle w:val="TableContents"/>
            <w:spacing w:after="0"/>
            <w:jc w:val="center"/>
            <w:rPr>
              <w:i/>
              <w:sz w:val="20"/>
              <w:lang w:val="ru-RU"/>
            </w:rPr>
          </w:pPr>
          <w:r w:rsidRPr="00785DA4">
            <w:rPr>
              <w:b/>
              <w:sz w:val="20"/>
              <w:lang w:val="bg-BG"/>
            </w:rPr>
            <w:t>„</w:t>
          </w:r>
          <w:r>
            <w:rPr>
              <w:b/>
              <w:sz w:val="20"/>
              <w:lang w:val="bg-BG"/>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50C0B5DD" w14:textId="77777777" w:rsidR="00C25C3D" w:rsidRPr="00C245D8" w:rsidRDefault="00C25C3D" w:rsidP="00F61579">
          <w:pPr>
            <w:pStyle w:val="Index"/>
            <w:jc w:val="center"/>
            <w:rPr>
              <w:i/>
              <w:sz w:val="20"/>
              <w:lang w:val="ru-RU"/>
            </w:rPr>
          </w:pPr>
          <w:r>
            <w:rPr>
              <w:b/>
              <w:sz w:val="20"/>
              <w:lang w:val="bg-BG"/>
            </w:rPr>
            <w:t>Приложение</w:t>
          </w:r>
          <w:r w:rsidRPr="00C245D8">
            <w:rPr>
              <w:b/>
              <w:sz w:val="20"/>
              <w:lang w:val="ru-RU"/>
            </w:rPr>
            <w:t xml:space="preserve"> </w:t>
          </w:r>
          <w:r w:rsidR="00F61579">
            <w:rPr>
              <w:b/>
              <w:sz w:val="20"/>
              <w:lang w:val="bg-BG"/>
            </w:rPr>
            <w:t>14</w:t>
          </w:r>
          <w:r>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14:paraId="0C0DAF2A" w14:textId="77777777" w:rsidR="00C25C3D" w:rsidRPr="00785DA4" w:rsidRDefault="00C25C3D" w:rsidP="003F7288">
          <w:pPr>
            <w:pStyle w:val="Index"/>
            <w:jc w:val="center"/>
            <w:rPr>
              <w:sz w:val="20"/>
              <w:lang w:val="bg-BG"/>
            </w:rPr>
          </w:pPr>
          <w:r w:rsidRPr="002B1E50">
            <w:rPr>
              <w:b/>
              <w:sz w:val="20"/>
              <w:lang w:val="bg-BG"/>
            </w:rPr>
            <w:t>Глава</w:t>
          </w:r>
          <w:r w:rsidRPr="002B1E50">
            <w:rPr>
              <w:b/>
              <w:sz w:val="20"/>
            </w:rPr>
            <w:t xml:space="preserve"> </w:t>
          </w:r>
          <w:r w:rsidR="00F61579">
            <w:rPr>
              <w:b/>
              <w:sz w:val="20"/>
              <w:lang w:val="bg-BG"/>
            </w:rPr>
            <w:t>14</w:t>
          </w:r>
        </w:p>
      </w:tc>
    </w:tr>
    <w:tr w:rsidR="00C25C3D" w:rsidRPr="001F5EC4" w14:paraId="70A31512" w14:textId="77777777" w:rsidTr="009172AC">
      <w:trPr>
        <w:trHeight w:val="405"/>
      </w:trPr>
      <w:tc>
        <w:tcPr>
          <w:tcW w:w="3333" w:type="dxa"/>
          <w:vMerge/>
          <w:tcBorders>
            <w:left w:val="single" w:sz="2" w:space="0" w:color="000000"/>
          </w:tcBorders>
        </w:tcPr>
        <w:p w14:paraId="6292838A" w14:textId="77777777" w:rsidR="00C25C3D" w:rsidRPr="00785DA4" w:rsidRDefault="00C25C3D"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29CD2E42" w14:textId="77777777" w:rsidR="003314AF" w:rsidRDefault="003314AF" w:rsidP="003314AF">
          <w:pPr>
            <w:jc w:val="center"/>
            <w:rPr>
              <w:b/>
              <w:i/>
              <w:lang w:val="ru-RU"/>
            </w:rPr>
          </w:pPr>
          <w:r>
            <w:rPr>
              <w:b/>
            </w:rPr>
            <w:t>Контролен лист за проверка на обществени поръчки, възложени след Открита процедура по ЗОП</w:t>
          </w:r>
        </w:p>
        <w:p w14:paraId="3F746DBF" w14:textId="77777777" w:rsidR="00C25C3D" w:rsidRPr="00785DA4" w:rsidRDefault="00C25C3D" w:rsidP="00594AA9">
          <w:pPr>
            <w:jc w:val="center"/>
            <w:rPr>
              <w:b/>
              <w:i/>
              <w:lang w:val="ru-RU"/>
            </w:rPr>
          </w:pPr>
        </w:p>
      </w:tc>
    </w:tr>
    <w:tr w:rsidR="00C25C3D" w:rsidRPr="00785DA4" w14:paraId="1FC575C9" w14:textId="77777777" w:rsidTr="00EE0903">
      <w:trPr>
        <w:trHeight w:val="410"/>
      </w:trPr>
      <w:tc>
        <w:tcPr>
          <w:tcW w:w="3333" w:type="dxa"/>
          <w:vMerge/>
          <w:tcBorders>
            <w:left w:val="single" w:sz="2" w:space="0" w:color="000000"/>
            <w:bottom w:val="single" w:sz="2" w:space="0" w:color="000000"/>
          </w:tcBorders>
        </w:tcPr>
        <w:p w14:paraId="3B6C47D4" w14:textId="77777777" w:rsidR="00C25C3D" w:rsidRPr="00785DA4" w:rsidRDefault="00C25C3D"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440C6642" w14:textId="0B8FFD02" w:rsidR="00C25C3D" w:rsidRPr="00727679" w:rsidRDefault="00B20668" w:rsidP="00727679">
          <w:pPr>
            <w:pStyle w:val="TableContents"/>
            <w:spacing w:after="0"/>
            <w:jc w:val="center"/>
            <w:rPr>
              <w:sz w:val="20"/>
              <w:lang w:val="bg-BG"/>
            </w:rPr>
          </w:pPr>
          <w:r w:rsidRPr="000E01AA">
            <w:rPr>
              <w:sz w:val="20"/>
            </w:rPr>
            <w:t xml:space="preserve">Вариант </w:t>
          </w:r>
          <w:r w:rsidR="00684621">
            <w:rPr>
              <w:sz w:val="20"/>
              <w:lang w:val="bg-BG"/>
            </w:rPr>
            <w:t>5</w:t>
          </w:r>
        </w:p>
      </w:tc>
      <w:tc>
        <w:tcPr>
          <w:tcW w:w="2340" w:type="dxa"/>
          <w:tcBorders>
            <w:left w:val="single" w:sz="2" w:space="0" w:color="000000"/>
            <w:bottom w:val="single" w:sz="2" w:space="0" w:color="000000"/>
          </w:tcBorders>
          <w:vAlign w:val="center"/>
        </w:tcPr>
        <w:p w14:paraId="2ABBCE71" w14:textId="77777777" w:rsidR="00C25C3D" w:rsidRDefault="00C25C3D" w:rsidP="003F7288">
          <w:pPr>
            <w:jc w:val="center"/>
            <w:rPr>
              <w:color w:val="000000"/>
              <w:sz w:val="20"/>
              <w:lang w:val="ru-RU"/>
            </w:rPr>
          </w:pPr>
          <w:r w:rsidRPr="00710DB2">
            <w:rPr>
              <w:sz w:val="20"/>
              <w:lang w:val="ru-RU"/>
            </w:rPr>
            <w:t>Одобрен от</w:t>
          </w:r>
          <w:r>
            <w:rPr>
              <w:sz w:val="20"/>
              <w:lang w:val="ru-RU"/>
            </w:rPr>
            <w:t>:</w:t>
          </w:r>
        </w:p>
        <w:p w14:paraId="01EB7E13" w14:textId="77777777" w:rsidR="00C25C3D" w:rsidRDefault="00C25C3D" w:rsidP="003F7288">
          <w:pPr>
            <w:widowControl w:val="0"/>
            <w:suppressAutoHyphens/>
            <w:jc w:val="center"/>
            <w:rPr>
              <w:color w:val="000000"/>
              <w:sz w:val="20"/>
              <w:lang w:val="ru-RU"/>
            </w:rPr>
          </w:pPr>
          <w:r w:rsidRPr="00E21906">
            <w:rPr>
              <w:sz w:val="20"/>
            </w:rPr>
            <w:t>Ръководителя</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42505B25" w14:textId="73C5E426" w:rsidR="00C25C3D" w:rsidRPr="00530782" w:rsidRDefault="00F46843" w:rsidP="00727679">
          <w:pPr>
            <w:jc w:val="center"/>
            <w:rPr>
              <w:sz w:val="20"/>
              <w:szCs w:val="20"/>
              <w:lang w:eastAsia="bg-BG"/>
            </w:rPr>
          </w:pPr>
          <w:r>
            <w:rPr>
              <w:sz w:val="20"/>
            </w:rPr>
            <w:t xml:space="preserve">август </w:t>
          </w:r>
          <w:r w:rsidR="00B20668" w:rsidRPr="000E01AA">
            <w:rPr>
              <w:sz w:val="20"/>
              <w:szCs w:val="20"/>
            </w:rPr>
            <w:t>20</w:t>
          </w:r>
          <w:r w:rsidR="00727679">
            <w:rPr>
              <w:sz w:val="20"/>
              <w:szCs w:val="20"/>
            </w:rPr>
            <w:t>2</w:t>
          </w:r>
          <w:r>
            <w:rPr>
              <w:sz w:val="20"/>
              <w:szCs w:val="20"/>
            </w:rPr>
            <w:t>3</w:t>
          </w:r>
          <w:r w:rsidR="00B20668" w:rsidRPr="000E01AA">
            <w:rPr>
              <w:sz w:val="20"/>
              <w:szCs w:val="20"/>
            </w:rPr>
            <w:t xml:space="preserve"> г.</w:t>
          </w:r>
        </w:p>
      </w:tc>
    </w:tr>
  </w:tbl>
  <w:p w14:paraId="7544543E" w14:textId="77777777" w:rsidR="00C25C3D" w:rsidRPr="001B06AF" w:rsidRDefault="00C25C3D" w:rsidP="00AF02CD">
    <w:pPr>
      <w:pStyle w:val="Header"/>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934E49"/>
    <w:multiLevelType w:val="multilevel"/>
    <w:tmpl w:val="FE583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CDF6BD5"/>
    <w:multiLevelType w:val="hybridMultilevel"/>
    <w:tmpl w:val="4A9474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8"/>
  </w:num>
  <w:num w:numId="3">
    <w:abstractNumId w:val="18"/>
  </w:num>
  <w:num w:numId="4">
    <w:abstractNumId w:val="3"/>
  </w:num>
  <w:num w:numId="5">
    <w:abstractNumId w:val="4"/>
  </w:num>
  <w:num w:numId="6">
    <w:abstractNumId w:val="14"/>
  </w:num>
  <w:num w:numId="7">
    <w:abstractNumId w:val="6"/>
  </w:num>
  <w:num w:numId="8">
    <w:abstractNumId w:val="1"/>
  </w:num>
  <w:num w:numId="9">
    <w:abstractNumId w:val="11"/>
  </w:num>
  <w:num w:numId="10">
    <w:abstractNumId w:val="0"/>
  </w:num>
  <w:num w:numId="11">
    <w:abstractNumId w:val="15"/>
  </w:num>
  <w:num w:numId="12">
    <w:abstractNumId w:val="19"/>
  </w:num>
  <w:num w:numId="13">
    <w:abstractNumId w:val="20"/>
  </w:num>
  <w:num w:numId="14">
    <w:abstractNumId w:val="5"/>
  </w:num>
  <w:num w:numId="15">
    <w:abstractNumId w:val="16"/>
  </w:num>
  <w:num w:numId="16">
    <w:abstractNumId w:val="9"/>
  </w:num>
  <w:num w:numId="17">
    <w:abstractNumId w:val="12"/>
  </w:num>
  <w:num w:numId="18">
    <w:abstractNumId w:val="10"/>
  </w:num>
  <w:num w:numId="19">
    <w:abstractNumId w:val="13"/>
  </w:num>
  <w:num w:numId="20">
    <w:abstractNumId w:val="17"/>
  </w:num>
  <w:num w:numId="21">
    <w:abstractNumId w:val="21"/>
  </w:num>
  <w:num w:numId="22">
    <w:abstractNumId w:val="15"/>
    <w:lvlOverride w:ilvl="0">
      <w:startOverride w:val="1"/>
    </w:lvlOverride>
    <w:lvlOverride w:ilvl="1"/>
    <w:lvlOverride w:ilvl="2"/>
    <w:lvlOverride w:ilvl="3"/>
    <w:lvlOverride w:ilvl="4"/>
    <w:lvlOverride w:ilvl="5"/>
    <w:lvlOverride w:ilvl="6"/>
    <w:lvlOverride w:ilvl="7"/>
    <w:lvlOverride w:ilvl="8"/>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6AF"/>
    <w:rsid w:val="00001864"/>
    <w:rsid w:val="0000329F"/>
    <w:rsid w:val="0000688B"/>
    <w:rsid w:val="00006EB9"/>
    <w:rsid w:val="0001333B"/>
    <w:rsid w:val="00016141"/>
    <w:rsid w:val="00016718"/>
    <w:rsid w:val="00025284"/>
    <w:rsid w:val="0002611C"/>
    <w:rsid w:val="00026369"/>
    <w:rsid w:val="0003555D"/>
    <w:rsid w:val="00035BF8"/>
    <w:rsid w:val="000365E2"/>
    <w:rsid w:val="00043890"/>
    <w:rsid w:val="00050B7F"/>
    <w:rsid w:val="0005470A"/>
    <w:rsid w:val="0005540C"/>
    <w:rsid w:val="00057A5A"/>
    <w:rsid w:val="00060B00"/>
    <w:rsid w:val="00062066"/>
    <w:rsid w:val="00064027"/>
    <w:rsid w:val="00065DA6"/>
    <w:rsid w:val="00067502"/>
    <w:rsid w:val="000706DC"/>
    <w:rsid w:val="000720B1"/>
    <w:rsid w:val="00072583"/>
    <w:rsid w:val="000736E3"/>
    <w:rsid w:val="00076989"/>
    <w:rsid w:val="00081236"/>
    <w:rsid w:val="00084C7C"/>
    <w:rsid w:val="00086511"/>
    <w:rsid w:val="00090085"/>
    <w:rsid w:val="000913E6"/>
    <w:rsid w:val="00092A03"/>
    <w:rsid w:val="00093B0C"/>
    <w:rsid w:val="00096C30"/>
    <w:rsid w:val="00097B72"/>
    <w:rsid w:val="000A1AC8"/>
    <w:rsid w:val="000A206E"/>
    <w:rsid w:val="000A2AE9"/>
    <w:rsid w:val="000A3F93"/>
    <w:rsid w:val="000A4B7F"/>
    <w:rsid w:val="000A7F66"/>
    <w:rsid w:val="000B0203"/>
    <w:rsid w:val="000C223F"/>
    <w:rsid w:val="000C66AC"/>
    <w:rsid w:val="000C7E84"/>
    <w:rsid w:val="000D4098"/>
    <w:rsid w:val="000E0DE2"/>
    <w:rsid w:val="000E6678"/>
    <w:rsid w:val="000F028B"/>
    <w:rsid w:val="000F2133"/>
    <w:rsid w:val="000F3500"/>
    <w:rsid w:val="000F418B"/>
    <w:rsid w:val="000F424C"/>
    <w:rsid w:val="00101270"/>
    <w:rsid w:val="0010240F"/>
    <w:rsid w:val="001030E2"/>
    <w:rsid w:val="00104F84"/>
    <w:rsid w:val="00105B0D"/>
    <w:rsid w:val="001103DE"/>
    <w:rsid w:val="00112652"/>
    <w:rsid w:val="00112FB6"/>
    <w:rsid w:val="00114DE3"/>
    <w:rsid w:val="001252B0"/>
    <w:rsid w:val="0012588D"/>
    <w:rsid w:val="001262A0"/>
    <w:rsid w:val="001264A1"/>
    <w:rsid w:val="0012653D"/>
    <w:rsid w:val="00126DE7"/>
    <w:rsid w:val="00134A9B"/>
    <w:rsid w:val="00135176"/>
    <w:rsid w:val="001358DD"/>
    <w:rsid w:val="001413C7"/>
    <w:rsid w:val="00141CDE"/>
    <w:rsid w:val="00141D60"/>
    <w:rsid w:val="00146084"/>
    <w:rsid w:val="00150595"/>
    <w:rsid w:val="0015118E"/>
    <w:rsid w:val="00151EF2"/>
    <w:rsid w:val="0015481F"/>
    <w:rsid w:val="00161F3E"/>
    <w:rsid w:val="0016299C"/>
    <w:rsid w:val="00163A6B"/>
    <w:rsid w:val="001720C9"/>
    <w:rsid w:val="001739BD"/>
    <w:rsid w:val="00176946"/>
    <w:rsid w:val="001810B9"/>
    <w:rsid w:val="0018202B"/>
    <w:rsid w:val="00183AA8"/>
    <w:rsid w:val="00184B4D"/>
    <w:rsid w:val="00185D2A"/>
    <w:rsid w:val="00186C17"/>
    <w:rsid w:val="0019016E"/>
    <w:rsid w:val="001943D2"/>
    <w:rsid w:val="00195046"/>
    <w:rsid w:val="00196264"/>
    <w:rsid w:val="001A1E14"/>
    <w:rsid w:val="001A1EBC"/>
    <w:rsid w:val="001B06AF"/>
    <w:rsid w:val="001B2A43"/>
    <w:rsid w:val="001B3DFF"/>
    <w:rsid w:val="001B4241"/>
    <w:rsid w:val="001B6BFB"/>
    <w:rsid w:val="001C23D5"/>
    <w:rsid w:val="001C3831"/>
    <w:rsid w:val="001C3E80"/>
    <w:rsid w:val="001C45AC"/>
    <w:rsid w:val="001C4E49"/>
    <w:rsid w:val="001D11C8"/>
    <w:rsid w:val="001D502A"/>
    <w:rsid w:val="001D5D5E"/>
    <w:rsid w:val="001E056F"/>
    <w:rsid w:val="001E0C0D"/>
    <w:rsid w:val="001E3913"/>
    <w:rsid w:val="001E7DCA"/>
    <w:rsid w:val="001F1CA6"/>
    <w:rsid w:val="001F325B"/>
    <w:rsid w:val="001F4D11"/>
    <w:rsid w:val="001F5617"/>
    <w:rsid w:val="001F5EC4"/>
    <w:rsid w:val="001F64B9"/>
    <w:rsid w:val="00200C4B"/>
    <w:rsid w:val="00202F84"/>
    <w:rsid w:val="00205EB0"/>
    <w:rsid w:val="002103AF"/>
    <w:rsid w:val="00214735"/>
    <w:rsid w:val="00216713"/>
    <w:rsid w:val="002211D9"/>
    <w:rsid w:val="00224C44"/>
    <w:rsid w:val="002253C3"/>
    <w:rsid w:val="0022599D"/>
    <w:rsid w:val="00226F8F"/>
    <w:rsid w:val="00227A06"/>
    <w:rsid w:val="00231357"/>
    <w:rsid w:val="00231609"/>
    <w:rsid w:val="002342E9"/>
    <w:rsid w:val="00235B86"/>
    <w:rsid w:val="00241283"/>
    <w:rsid w:val="00241CD7"/>
    <w:rsid w:val="00242732"/>
    <w:rsid w:val="00244B92"/>
    <w:rsid w:val="002466FA"/>
    <w:rsid w:val="00247593"/>
    <w:rsid w:val="002500B1"/>
    <w:rsid w:val="00251349"/>
    <w:rsid w:val="002531EB"/>
    <w:rsid w:val="00262C49"/>
    <w:rsid w:val="00266265"/>
    <w:rsid w:val="00267DC8"/>
    <w:rsid w:val="00272E74"/>
    <w:rsid w:val="00273686"/>
    <w:rsid w:val="00274C1C"/>
    <w:rsid w:val="00280271"/>
    <w:rsid w:val="00281916"/>
    <w:rsid w:val="00283E6A"/>
    <w:rsid w:val="00285EAE"/>
    <w:rsid w:val="002876AC"/>
    <w:rsid w:val="0029215C"/>
    <w:rsid w:val="00292FBE"/>
    <w:rsid w:val="002938A5"/>
    <w:rsid w:val="00295175"/>
    <w:rsid w:val="002B1532"/>
    <w:rsid w:val="002B1E50"/>
    <w:rsid w:val="002B256E"/>
    <w:rsid w:val="002B54A7"/>
    <w:rsid w:val="002C46CB"/>
    <w:rsid w:val="002C77B9"/>
    <w:rsid w:val="002D284F"/>
    <w:rsid w:val="002D2F4F"/>
    <w:rsid w:val="002D50D6"/>
    <w:rsid w:val="002D51CE"/>
    <w:rsid w:val="002D7CE7"/>
    <w:rsid w:val="002E2BAA"/>
    <w:rsid w:val="002E3F76"/>
    <w:rsid w:val="002E461E"/>
    <w:rsid w:val="002E55B4"/>
    <w:rsid w:val="002E5781"/>
    <w:rsid w:val="002E5F05"/>
    <w:rsid w:val="00300ACB"/>
    <w:rsid w:val="00301F3B"/>
    <w:rsid w:val="00303323"/>
    <w:rsid w:val="00305C8A"/>
    <w:rsid w:val="00305E2D"/>
    <w:rsid w:val="0030649B"/>
    <w:rsid w:val="00306BFF"/>
    <w:rsid w:val="00310D64"/>
    <w:rsid w:val="00310F3C"/>
    <w:rsid w:val="00311347"/>
    <w:rsid w:val="003134BB"/>
    <w:rsid w:val="003144D8"/>
    <w:rsid w:val="00315335"/>
    <w:rsid w:val="0032158A"/>
    <w:rsid w:val="0032216C"/>
    <w:rsid w:val="00322EBA"/>
    <w:rsid w:val="00324E01"/>
    <w:rsid w:val="003264F6"/>
    <w:rsid w:val="003266E8"/>
    <w:rsid w:val="0032686E"/>
    <w:rsid w:val="003304A1"/>
    <w:rsid w:val="003314AF"/>
    <w:rsid w:val="00336094"/>
    <w:rsid w:val="00337965"/>
    <w:rsid w:val="0034104F"/>
    <w:rsid w:val="0034396F"/>
    <w:rsid w:val="00347394"/>
    <w:rsid w:val="0035392D"/>
    <w:rsid w:val="0035602A"/>
    <w:rsid w:val="00361286"/>
    <w:rsid w:val="003622DC"/>
    <w:rsid w:val="003712FA"/>
    <w:rsid w:val="00371C71"/>
    <w:rsid w:val="003760B0"/>
    <w:rsid w:val="00380948"/>
    <w:rsid w:val="00380B16"/>
    <w:rsid w:val="00383FFD"/>
    <w:rsid w:val="00384C9A"/>
    <w:rsid w:val="00386C8B"/>
    <w:rsid w:val="0039058E"/>
    <w:rsid w:val="00390DBD"/>
    <w:rsid w:val="003B2120"/>
    <w:rsid w:val="003B34BF"/>
    <w:rsid w:val="003B3B45"/>
    <w:rsid w:val="003C3C7A"/>
    <w:rsid w:val="003C6B67"/>
    <w:rsid w:val="003C7E97"/>
    <w:rsid w:val="003D2901"/>
    <w:rsid w:val="003D3574"/>
    <w:rsid w:val="003D3FDA"/>
    <w:rsid w:val="003D44EA"/>
    <w:rsid w:val="003D4B62"/>
    <w:rsid w:val="003D61C8"/>
    <w:rsid w:val="003D6DC7"/>
    <w:rsid w:val="003E0E73"/>
    <w:rsid w:val="003E2097"/>
    <w:rsid w:val="003E364C"/>
    <w:rsid w:val="003E6A34"/>
    <w:rsid w:val="003E7C22"/>
    <w:rsid w:val="003F1484"/>
    <w:rsid w:val="003F35CA"/>
    <w:rsid w:val="003F4B12"/>
    <w:rsid w:val="003F5091"/>
    <w:rsid w:val="003F7288"/>
    <w:rsid w:val="003F777C"/>
    <w:rsid w:val="0040041A"/>
    <w:rsid w:val="0040297C"/>
    <w:rsid w:val="00403D7A"/>
    <w:rsid w:val="00411DC9"/>
    <w:rsid w:val="00412EBF"/>
    <w:rsid w:val="004139B0"/>
    <w:rsid w:val="00426044"/>
    <w:rsid w:val="00426A24"/>
    <w:rsid w:val="004277B4"/>
    <w:rsid w:val="00430A3A"/>
    <w:rsid w:val="004333FD"/>
    <w:rsid w:val="00434196"/>
    <w:rsid w:val="00434444"/>
    <w:rsid w:val="0043632E"/>
    <w:rsid w:val="00440001"/>
    <w:rsid w:val="00440FC1"/>
    <w:rsid w:val="00443162"/>
    <w:rsid w:val="0044325F"/>
    <w:rsid w:val="004454E5"/>
    <w:rsid w:val="0044591F"/>
    <w:rsid w:val="004510A2"/>
    <w:rsid w:val="00454B0C"/>
    <w:rsid w:val="00462D72"/>
    <w:rsid w:val="004652E2"/>
    <w:rsid w:val="00467B38"/>
    <w:rsid w:val="0047137F"/>
    <w:rsid w:val="004713AA"/>
    <w:rsid w:val="00472087"/>
    <w:rsid w:val="0047345F"/>
    <w:rsid w:val="00473897"/>
    <w:rsid w:val="00480B47"/>
    <w:rsid w:val="004821B4"/>
    <w:rsid w:val="00483210"/>
    <w:rsid w:val="00483586"/>
    <w:rsid w:val="00483894"/>
    <w:rsid w:val="00490E97"/>
    <w:rsid w:val="00493A47"/>
    <w:rsid w:val="004946E0"/>
    <w:rsid w:val="004A0B02"/>
    <w:rsid w:val="004A1CC5"/>
    <w:rsid w:val="004A25F0"/>
    <w:rsid w:val="004A538B"/>
    <w:rsid w:val="004A718B"/>
    <w:rsid w:val="004A7EF3"/>
    <w:rsid w:val="004B2393"/>
    <w:rsid w:val="004C04C4"/>
    <w:rsid w:val="004C372C"/>
    <w:rsid w:val="004C473E"/>
    <w:rsid w:val="004C6EE7"/>
    <w:rsid w:val="004C7856"/>
    <w:rsid w:val="004D2C6C"/>
    <w:rsid w:val="004D2CBF"/>
    <w:rsid w:val="004D50EA"/>
    <w:rsid w:val="004D7DDC"/>
    <w:rsid w:val="004E0DF5"/>
    <w:rsid w:val="004E0E15"/>
    <w:rsid w:val="004E59B7"/>
    <w:rsid w:val="004E6097"/>
    <w:rsid w:val="004E7440"/>
    <w:rsid w:val="004F15DD"/>
    <w:rsid w:val="004F1ED8"/>
    <w:rsid w:val="004F30C0"/>
    <w:rsid w:val="004F36C2"/>
    <w:rsid w:val="004F40E7"/>
    <w:rsid w:val="004F6001"/>
    <w:rsid w:val="004F790F"/>
    <w:rsid w:val="00500DB0"/>
    <w:rsid w:val="00506200"/>
    <w:rsid w:val="00506695"/>
    <w:rsid w:val="00510048"/>
    <w:rsid w:val="00510848"/>
    <w:rsid w:val="0051136A"/>
    <w:rsid w:val="0051178F"/>
    <w:rsid w:val="0051236A"/>
    <w:rsid w:val="005142A5"/>
    <w:rsid w:val="0052046A"/>
    <w:rsid w:val="00530782"/>
    <w:rsid w:val="0053244E"/>
    <w:rsid w:val="0053378A"/>
    <w:rsid w:val="0053421A"/>
    <w:rsid w:val="00534277"/>
    <w:rsid w:val="005356A4"/>
    <w:rsid w:val="00536869"/>
    <w:rsid w:val="00540933"/>
    <w:rsid w:val="00540ACC"/>
    <w:rsid w:val="00543446"/>
    <w:rsid w:val="00546498"/>
    <w:rsid w:val="005473AD"/>
    <w:rsid w:val="0055115F"/>
    <w:rsid w:val="00551E2C"/>
    <w:rsid w:val="00554AFB"/>
    <w:rsid w:val="00554B2B"/>
    <w:rsid w:val="00555CBA"/>
    <w:rsid w:val="005604B1"/>
    <w:rsid w:val="00562917"/>
    <w:rsid w:val="00562AD9"/>
    <w:rsid w:val="0056404E"/>
    <w:rsid w:val="00564275"/>
    <w:rsid w:val="00564707"/>
    <w:rsid w:val="00571822"/>
    <w:rsid w:val="005763C4"/>
    <w:rsid w:val="00576F51"/>
    <w:rsid w:val="00577117"/>
    <w:rsid w:val="00582D52"/>
    <w:rsid w:val="005849D3"/>
    <w:rsid w:val="0058595A"/>
    <w:rsid w:val="0059033B"/>
    <w:rsid w:val="0059264A"/>
    <w:rsid w:val="00594AA9"/>
    <w:rsid w:val="00595B9C"/>
    <w:rsid w:val="00595BD4"/>
    <w:rsid w:val="005A0540"/>
    <w:rsid w:val="005A4BD5"/>
    <w:rsid w:val="005A500E"/>
    <w:rsid w:val="005A7016"/>
    <w:rsid w:val="005B508C"/>
    <w:rsid w:val="005B6756"/>
    <w:rsid w:val="005C031F"/>
    <w:rsid w:val="005C332C"/>
    <w:rsid w:val="005C3C8D"/>
    <w:rsid w:val="005C5FEF"/>
    <w:rsid w:val="005D21AB"/>
    <w:rsid w:val="005D377F"/>
    <w:rsid w:val="005D60EF"/>
    <w:rsid w:val="005D61AD"/>
    <w:rsid w:val="005E134A"/>
    <w:rsid w:val="005E14A7"/>
    <w:rsid w:val="005E2AB3"/>
    <w:rsid w:val="005E3BE2"/>
    <w:rsid w:val="005E5EDA"/>
    <w:rsid w:val="005E6874"/>
    <w:rsid w:val="005E70F3"/>
    <w:rsid w:val="005F02D4"/>
    <w:rsid w:val="005F1623"/>
    <w:rsid w:val="005F1B76"/>
    <w:rsid w:val="005F478E"/>
    <w:rsid w:val="005F5DF4"/>
    <w:rsid w:val="006012BB"/>
    <w:rsid w:val="00602ED2"/>
    <w:rsid w:val="00604B9A"/>
    <w:rsid w:val="00606BE5"/>
    <w:rsid w:val="00607B49"/>
    <w:rsid w:val="00610152"/>
    <w:rsid w:val="00610B28"/>
    <w:rsid w:val="00611529"/>
    <w:rsid w:val="00612C13"/>
    <w:rsid w:val="006211DC"/>
    <w:rsid w:val="00624662"/>
    <w:rsid w:val="00635A55"/>
    <w:rsid w:val="00635BA2"/>
    <w:rsid w:val="0064192C"/>
    <w:rsid w:val="006425CF"/>
    <w:rsid w:val="006426D6"/>
    <w:rsid w:val="00642F6E"/>
    <w:rsid w:val="00646452"/>
    <w:rsid w:val="00646A40"/>
    <w:rsid w:val="0065083C"/>
    <w:rsid w:val="00651AE3"/>
    <w:rsid w:val="00651F76"/>
    <w:rsid w:val="00652FBF"/>
    <w:rsid w:val="00656B98"/>
    <w:rsid w:val="006571FE"/>
    <w:rsid w:val="00662826"/>
    <w:rsid w:val="00662B59"/>
    <w:rsid w:val="00666B61"/>
    <w:rsid w:val="00670186"/>
    <w:rsid w:val="00673194"/>
    <w:rsid w:val="006736B5"/>
    <w:rsid w:val="00674E03"/>
    <w:rsid w:val="006765B1"/>
    <w:rsid w:val="00680065"/>
    <w:rsid w:val="0068084A"/>
    <w:rsid w:val="00684621"/>
    <w:rsid w:val="00684C1D"/>
    <w:rsid w:val="00685600"/>
    <w:rsid w:val="0068661C"/>
    <w:rsid w:val="006939FE"/>
    <w:rsid w:val="006A3CBA"/>
    <w:rsid w:val="006A5E8D"/>
    <w:rsid w:val="006A765E"/>
    <w:rsid w:val="006A798A"/>
    <w:rsid w:val="006B021E"/>
    <w:rsid w:val="006B3E3A"/>
    <w:rsid w:val="006B3E64"/>
    <w:rsid w:val="006B5FD1"/>
    <w:rsid w:val="006C0FCF"/>
    <w:rsid w:val="006C412C"/>
    <w:rsid w:val="006C51B2"/>
    <w:rsid w:val="006C5CB3"/>
    <w:rsid w:val="006D04CA"/>
    <w:rsid w:val="006D0B0F"/>
    <w:rsid w:val="006D2954"/>
    <w:rsid w:val="006D2D81"/>
    <w:rsid w:val="006D35DA"/>
    <w:rsid w:val="006D5D89"/>
    <w:rsid w:val="006D6349"/>
    <w:rsid w:val="006D7F8D"/>
    <w:rsid w:val="006E39C7"/>
    <w:rsid w:val="006E58C2"/>
    <w:rsid w:val="006F080F"/>
    <w:rsid w:val="006F29B8"/>
    <w:rsid w:val="006F4029"/>
    <w:rsid w:val="006F4A3D"/>
    <w:rsid w:val="006F4B1B"/>
    <w:rsid w:val="006F582E"/>
    <w:rsid w:val="006F58C0"/>
    <w:rsid w:val="006F610C"/>
    <w:rsid w:val="006F77FC"/>
    <w:rsid w:val="0070139C"/>
    <w:rsid w:val="007015DE"/>
    <w:rsid w:val="007027DB"/>
    <w:rsid w:val="00704367"/>
    <w:rsid w:val="00705D55"/>
    <w:rsid w:val="00710A5A"/>
    <w:rsid w:val="00710C9A"/>
    <w:rsid w:val="00710DB0"/>
    <w:rsid w:val="00710DB2"/>
    <w:rsid w:val="00712C84"/>
    <w:rsid w:val="0071634F"/>
    <w:rsid w:val="0071646B"/>
    <w:rsid w:val="00717DC9"/>
    <w:rsid w:val="00720939"/>
    <w:rsid w:val="007241D8"/>
    <w:rsid w:val="00727193"/>
    <w:rsid w:val="00727679"/>
    <w:rsid w:val="007312B2"/>
    <w:rsid w:val="0073150A"/>
    <w:rsid w:val="00734911"/>
    <w:rsid w:val="00736499"/>
    <w:rsid w:val="007374B5"/>
    <w:rsid w:val="00737E21"/>
    <w:rsid w:val="007402B7"/>
    <w:rsid w:val="0074493F"/>
    <w:rsid w:val="00750D8C"/>
    <w:rsid w:val="00752042"/>
    <w:rsid w:val="0075418F"/>
    <w:rsid w:val="0075429F"/>
    <w:rsid w:val="00754443"/>
    <w:rsid w:val="007577C9"/>
    <w:rsid w:val="007612EC"/>
    <w:rsid w:val="00762083"/>
    <w:rsid w:val="0076248B"/>
    <w:rsid w:val="007627B5"/>
    <w:rsid w:val="00770DF9"/>
    <w:rsid w:val="00771025"/>
    <w:rsid w:val="0077434A"/>
    <w:rsid w:val="007763BD"/>
    <w:rsid w:val="00776AF7"/>
    <w:rsid w:val="007778D0"/>
    <w:rsid w:val="007800A4"/>
    <w:rsid w:val="00782257"/>
    <w:rsid w:val="00782ACD"/>
    <w:rsid w:val="00785DA4"/>
    <w:rsid w:val="0078725A"/>
    <w:rsid w:val="00787C8E"/>
    <w:rsid w:val="0079075B"/>
    <w:rsid w:val="0079575A"/>
    <w:rsid w:val="007974A5"/>
    <w:rsid w:val="007A4F78"/>
    <w:rsid w:val="007A5D05"/>
    <w:rsid w:val="007A71B9"/>
    <w:rsid w:val="007B7A8D"/>
    <w:rsid w:val="007C2081"/>
    <w:rsid w:val="007C34B3"/>
    <w:rsid w:val="007C6AFC"/>
    <w:rsid w:val="007D3348"/>
    <w:rsid w:val="007D5FE1"/>
    <w:rsid w:val="007D7B7C"/>
    <w:rsid w:val="007E16C1"/>
    <w:rsid w:val="007E3041"/>
    <w:rsid w:val="007E3445"/>
    <w:rsid w:val="007E4759"/>
    <w:rsid w:val="007E5C30"/>
    <w:rsid w:val="007E71ED"/>
    <w:rsid w:val="007F0B0F"/>
    <w:rsid w:val="007F13CB"/>
    <w:rsid w:val="007F3917"/>
    <w:rsid w:val="00800A03"/>
    <w:rsid w:val="00801FBD"/>
    <w:rsid w:val="00803667"/>
    <w:rsid w:val="0080574D"/>
    <w:rsid w:val="00806058"/>
    <w:rsid w:val="00810CFD"/>
    <w:rsid w:val="008132AC"/>
    <w:rsid w:val="00815F85"/>
    <w:rsid w:val="00820E32"/>
    <w:rsid w:val="0082197E"/>
    <w:rsid w:val="00825BA9"/>
    <w:rsid w:val="008273CC"/>
    <w:rsid w:val="00827705"/>
    <w:rsid w:val="008307F7"/>
    <w:rsid w:val="008313B3"/>
    <w:rsid w:val="00831CE1"/>
    <w:rsid w:val="00833D87"/>
    <w:rsid w:val="00835CFE"/>
    <w:rsid w:val="008439D7"/>
    <w:rsid w:val="008443B2"/>
    <w:rsid w:val="008445F4"/>
    <w:rsid w:val="00844A61"/>
    <w:rsid w:val="00844FE3"/>
    <w:rsid w:val="00846A7A"/>
    <w:rsid w:val="00846BC2"/>
    <w:rsid w:val="00851002"/>
    <w:rsid w:val="008514F2"/>
    <w:rsid w:val="00851906"/>
    <w:rsid w:val="00856B43"/>
    <w:rsid w:val="00856ECE"/>
    <w:rsid w:val="008613D9"/>
    <w:rsid w:val="0086445A"/>
    <w:rsid w:val="00871784"/>
    <w:rsid w:val="008731B4"/>
    <w:rsid w:val="00874DCA"/>
    <w:rsid w:val="008767B5"/>
    <w:rsid w:val="00880368"/>
    <w:rsid w:val="008812B8"/>
    <w:rsid w:val="00881974"/>
    <w:rsid w:val="00881C7B"/>
    <w:rsid w:val="00881D00"/>
    <w:rsid w:val="00884FBB"/>
    <w:rsid w:val="00887E6E"/>
    <w:rsid w:val="00892535"/>
    <w:rsid w:val="00895AAD"/>
    <w:rsid w:val="00896454"/>
    <w:rsid w:val="008A0E28"/>
    <w:rsid w:val="008A18D3"/>
    <w:rsid w:val="008A1A4C"/>
    <w:rsid w:val="008A2347"/>
    <w:rsid w:val="008A24A6"/>
    <w:rsid w:val="008A2A38"/>
    <w:rsid w:val="008A34E2"/>
    <w:rsid w:val="008A43AD"/>
    <w:rsid w:val="008A7ED7"/>
    <w:rsid w:val="008A7F36"/>
    <w:rsid w:val="008B100F"/>
    <w:rsid w:val="008B2F1F"/>
    <w:rsid w:val="008B3F6F"/>
    <w:rsid w:val="008B44C0"/>
    <w:rsid w:val="008B50EB"/>
    <w:rsid w:val="008B68B8"/>
    <w:rsid w:val="008B7E08"/>
    <w:rsid w:val="008C6E27"/>
    <w:rsid w:val="008D0901"/>
    <w:rsid w:val="008D1ABB"/>
    <w:rsid w:val="008D426D"/>
    <w:rsid w:val="008D5B05"/>
    <w:rsid w:val="008E0DE7"/>
    <w:rsid w:val="008E2259"/>
    <w:rsid w:val="008E22C8"/>
    <w:rsid w:val="008E471C"/>
    <w:rsid w:val="008E555F"/>
    <w:rsid w:val="008F11B6"/>
    <w:rsid w:val="008F1BB9"/>
    <w:rsid w:val="008F3F8D"/>
    <w:rsid w:val="008F418E"/>
    <w:rsid w:val="008F4C7E"/>
    <w:rsid w:val="008F4D9E"/>
    <w:rsid w:val="008F6106"/>
    <w:rsid w:val="00900621"/>
    <w:rsid w:val="0090175F"/>
    <w:rsid w:val="00910B49"/>
    <w:rsid w:val="00911C59"/>
    <w:rsid w:val="00912218"/>
    <w:rsid w:val="00916E36"/>
    <w:rsid w:val="009172AC"/>
    <w:rsid w:val="00920727"/>
    <w:rsid w:val="009215D6"/>
    <w:rsid w:val="009227BC"/>
    <w:rsid w:val="00923F1D"/>
    <w:rsid w:val="00924CAF"/>
    <w:rsid w:val="009337DD"/>
    <w:rsid w:val="00936B91"/>
    <w:rsid w:val="0094570D"/>
    <w:rsid w:val="00945B34"/>
    <w:rsid w:val="009469AC"/>
    <w:rsid w:val="00947D2D"/>
    <w:rsid w:val="00951837"/>
    <w:rsid w:val="0095490C"/>
    <w:rsid w:val="0096413A"/>
    <w:rsid w:val="0096649D"/>
    <w:rsid w:val="00966CEB"/>
    <w:rsid w:val="00970B1B"/>
    <w:rsid w:val="00974DA5"/>
    <w:rsid w:val="009757C8"/>
    <w:rsid w:val="00980DAF"/>
    <w:rsid w:val="0098537E"/>
    <w:rsid w:val="00985B7A"/>
    <w:rsid w:val="0098779F"/>
    <w:rsid w:val="00995D9B"/>
    <w:rsid w:val="009A00CC"/>
    <w:rsid w:val="009A1179"/>
    <w:rsid w:val="009A24E9"/>
    <w:rsid w:val="009A347D"/>
    <w:rsid w:val="009A54B7"/>
    <w:rsid w:val="009B1FE0"/>
    <w:rsid w:val="009B57CC"/>
    <w:rsid w:val="009B6312"/>
    <w:rsid w:val="009B7563"/>
    <w:rsid w:val="009B7636"/>
    <w:rsid w:val="009C3533"/>
    <w:rsid w:val="009C5E3A"/>
    <w:rsid w:val="009C607F"/>
    <w:rsid w:val="009C7EB3"/>
    <w:rsid w:val="009D1C93"/>
    <w:rsid w:val="009D2CEF"/>
    <w:rsid w:val="009D6B6F"/>
    <w:rsid w:val="009D727F"/>
    <w:rsid w:val="009E0280"/>
    <w:rsid w:val="009E4A52"/>
    <w:rsid w:val="009E531C"/>
    <w:rsid w:val="009E619D"/>
    <w:rsid w:val="009F084B"/>
    <w:rsid w:val="009F128A"/>
    <w:rsid w:val="009F248B"/>
    <w:rsid w:val="009F56F2"/>
    <w:rsid w:val="00A02E79"/>
    <w:rsid w:val="00A05496"/>
    <w:rsid w:val="00A124AC"/>
    <w:rsid w:val="00A201CB"/>
    <w:rsid w:val="00A24188"/>
    <w:rsid w:val="00A24807"/>
    <w:rsid w:val="00A2539B"/>
    <w:rsid w:val="00A2774E"/>
    <w:rsid w:val="00A312DA"/>
    <w:rsid w:val="00A449DC"/>
    <w:rsid w:val="00A45C9E"/>
    <w:rsid w:val="00A51847"/>
    <w:rsid w:val="00A5546F"/>
    <w:rsid w:val="00A56A6F"/>
    <w:rsid w:val="00A61389"/>
    <w:rsid w:val="00A61B30"/>
    <w:rsid w:val="00A62240"/>
    <w:rsid w:val="00A637ED"/>
    <w:rsid w:val="00A64EAC"/>
    <w:rsid w:val="00A675B0"/>
    <w:rsid w:val="00A71C3D"/>
    <w:rsid w:val="00A72773"/>
    <w:rsid w:val="00A740C9"/>
    <w:rsid w:val="00A75BC8"/>
    <w:rsid w:val="00A763A3"/>
    <w:rsid w:val="00A81D76"/>
    <w:rsid w:val="00A83D17"/>
    <w:rsid w:val="00A90368"/>
    <w:rsid w:val="00A91206"/>
    <w:rsid w:val="00A91F19"/>
    <w:rsid w:val="00A94075"/>
    <w:rsid w:val="00A944E3"/>
    <w:rsid w:val="00AA39EA"/>
    <w:rsid w:val="00AA50F2"/>
    <w:rsid w:val="00AA5F89"/>
    <w:rsid w:val="00AB7937"/>
    <w:rsid w:val="00AC03D5"/>
    <w:rsid w:val="00AC0AEE"/>
    <w:rsid w:val="00AC231E"/>
    <w:rsid w:val="00AC2B38"/>
    <w:rsid w:val="00AC35AB"/>
    <w:rsid w:val="00AC3D22"/>
    <w:rsid w:val="00AC5DA3"/>
    <w:rsid w:val="00AD0221"/>
    <w:rsid w:val="00AD1A50"/>
    <w:rsid w:val="00AD51C0"/>
    <w:rsid w:val="00AD7D56"/>
    <w:rsid w:val="00AE04CF"/>
    <w:rsid w:val="00AE297F"/>
    <w:rsid w:val="00AE359E"/>
    <w:rsid w:val="00AE4A27"/>
    <w:rsid w:val="00AE4D7C"/>
    <w:rsid w:val="00AF00A1"/>
    <w:rsid w:val="00AF02CD"/>
    <w:rsid w:val="00AF0E21"/>
    <w:rsid w:val="00AF2EA0"/>
    <w:rsid w:val="00AF3610"/>
    <w:rsid w:val="00AF4F24"/>
    <w:rsid w:val="00AF5F7A"/>
    <w:rsid w:val="00AF6F9C"/>
    <w:rsid w:val="00B01249"/>
    <w:rsid w:val="00B013E5"/>
    <w:rsid w:val="00B07AA1"/>
    <w:rsid w:val="00B07CF9"/>
    <w:rsid w:val="00B20668"/>
    <w:rsid w:val="00B213EE"/>
    <w:rsid w:val="00B25E37"/>
    <w:rsid w:val="00B25E3B"/>
    <w:rsid w:val="00B31499"/>
    <w:rsid w:val="00B326FD"/>
    <w:rsid w:val="00B32AED"/>
    <w:rsid w:val="00B340AF"/>
    <w:rsid w:val="00B34248"/>
    <w:rsid w:val="00B36709"/>
    <w:rsid w:val="00B41A72"/>
    <w:rsid w:val="00B41E21"/>
    <w:rsid w:val="00B425A6"/>
    <w:rsid w:val="00B4409F"/>
    <w:rsid w:val="00B46B4C"/>
    <w:rsid w:val="00B4779F"/>
    <w:rsid w:val="00B5121B"/>
    <w:rsid w:val="00B52F9F"/>
    <w:rsid w:val="00B54081"/>
    <w:rsid w:val="00B56252"/>
    <w:rsid w:val="00B56CFB"/>
    <w:rsid w:val="00B60C7A"/>
    <w:rsid w:val="00B60F3E"/>
    <w:rsid w:val="00B62838"/>
    <w:rsid w:val="00B62CFB"/>
    <w:rsid w:val="00B63FEB"/>
    <w:rsid w:val="00B64942"/>
    <w:rsid w:val="00B64B21"/>
    <w:rsid w:val="00B66796"/>
    <w:rsid w:val="00B70B5C"/>
    <w:rsid w:val="00B719C7"/>
    <w:rsid w:val="00B7267A"/>
    <w:rsid w:val="00B7706B"/>
    <w:rsid w:val="00B839D0"/>
    <w:rsid w:val="00B8431D"/>
    <w:rsid w:val="00B8584B"/>
    <w:rsid w:val="00B93141"/>
    <w:rsid w:val="00B93851"/>
    <w:rsid w:val="00B95EFC"/>
    <w:rsid w:val="00BA1A5F"/>
    <w:rsid w:val="00BA2E17"/>
    <w:rsid w:val="00BA3662"/>
    <w:rsid w:val="00BA4AB9"/>
    <w:rsid w:val="00BA7078"/>
    <w:rsid w:val="00BA7A31"/>
    <w:rsid w:val="00BB1557"/>
    <w:rsid w:val="00BB1C89"/>
    <w:rsid w:val="00BB2772"/>
    <w:rsid w:val="00BB6B18"/>
    <w:rsid w:val="00BB7EB3"/>
    <w:rsid w:val="00BC5295"/>
    <w:rsid w:val="00BC6AFC"/>
    <w:rsid w:val="00BC6CAA"/>
    <w:rsid w:val="00BD0F90"/>
    <w:rsid w:val="00BD0FB6"/>
    <w:rsid w:val="00BD10F8"/>
    <w:rsid w:val="00BD146F"/>
    <w:rsid w:val="00BD2CED"/>
    <w:rsid w:val="00BD757B"/>
    <w:rsid w:val="00BE2872"/>
    <w:rsid w:val="00BE303A"/>
    <w:rsid w:val="00BE6AB5"/>
    <w:rsid w:val="00BE732C"/>
    <w:rsid w:val="00BF2D53"/>
    <w:rsid w:val="00BF3CBA"/>
    <w:rsid w:val="00BF63CD"/>
    <w:rsid w:val="00BF6CC5"/>
    <w:rsid w:val="00C00604"/>
    <w:rsid w:val="00C02804"/>
    <w:rsid w:val="00C038A2"/>
    <w:rsid w:val="00C058D8"/>
    <w:rsid w:val="00C17195"/>
    <w:rsid w:val="00C1752F"/>
    <w:rsid w:val="00C22F43"/>
    <w:rsid w:val="00C245D8"/>
    <w:rsid w:val="00C25C3D"/>
    <w:rsid w:val="00C31733"/>
    <w:rsid w:val="00C33170"/>
    <w:rsid w:val="00C3376A"/>
    <w:rsid w:val="00C34CEC"/>
    <w:rsid w:val="00C34D7C"/>
    <w:rsid w:val="00C35B41"/>
    <w:rsid w:val="00C40B38"/>
    <w:rsid w:val="00C437C4"/>
    <w:rsid w:val="00C515C0"/>
    <w:rsid w:val="00C570D2"/>
    <w:rsid w:val="00C571A6"/>
    <w:rsid w:val="00C6330A"/>
    <w:rsid w:val="00C72251"/>
    <w:rsid w:val="00C818A1"/>
    <w:rsid w:val="00C85A45"/>
    <w:rsid w:val="00C86268"/>
    <w:rsid w:val="00C91CB9"/>
    <w:rsid w:val="00C922B0"/>
    <w:rsid w:val="00C9311A"/>
    <w:rsid w:val="00C96DCC"/>
    <w:rsid w:val="00CA1F97"/>
    <w:rsid w:val="00CA5EC5"/>
    <w:rsid w:val="00CA774A"/>
    <w:rsid w:val="00CB3A3D"/>
    <w:rsid w:val="00CB6899"/>
    <w:rsid w:val="00CC295E"/>
    <w:rsid w:val="00CC7279"/>
    <w:rsid w:val="00CD196C"/>
    <w:rsid w:val="00CD24ED"/>
    <w:rsid w:val="00CD2EA1"/>
    <w:rsid w:val="00CE12CC"/>
    <w:rsid w:val="00CE6BFD"/>
    <w:rsid w:val="00CE7456"/>
    <w:rsid w:val="00CE7552"/>
    <w:rsid w:val="00CE766D"/>
    <w:rsid w:val="00CF3431"/>
    <w:rsid w:val="00CF3F00"/>
    <w:rsid w:val="00CF7409"/>
    <w:rsid w:val="00D02B26"/>
    <w:rsid w:val="00D046C5"/>
    <w:rsid w:val="00D0749B"/>
    <w:rsid w:val="00D1015C"/>
    <w:rsid w:val="00D1061B"/>
    <w:rsid w:val="00D2270F"/>
    <w:rsid w:val="00D26A60"/>
    <w:rsid w:val="00D272C3"/>
    <w:rsid w:val="00D3287E"/>
    <w:rsid w:val="00D3619A"/>
    <w:rsid w:val="00D36D85"/>
    <w:rsid w:val="00D44B6C"/>
    <w:rsid w:val="00D45105"/>
    <w:rsid w:val="00D46FB4"/>
    <w:rsid w:val="00D5366A"/>
    <w:rsid w:val="00D54211"/>
    <w:rsid w:val="00D546D0"/>
    <w:rsid w:val="00D55338"/>
    <w:rsid w:val="00D559CB"/>
    <w:rsid w:val="00D570C1"/>
    <w:rsid w:val="00D57A7D"/>
    <w:rsid w:val="00D61ECB"/>
    <w:rsid w:val="00D62EA4"/>
    <w:rsid w:val="00D640E7"/>
    <w:rsid w:val="00D6685E"/>
    <w:rsid w:val="00D71E54"/>
    <w:rsid w:val="00D727DD"/>
    <w:rsid w:val="00D7347F"/>
    <w:rsid w:val="00D73714"/>
    <w:rsid w:val="00D80332"/>
    <w:rsid w:val="00D82D47"/>
    <w:rsid w:val="00D849AF"/>
    <w:rsid w:val="00D868DB"/>
    <w:rsid w:val="00D90D28"/>
    <w:rsid w:val="00D9298C"/>
    <w:rsid w:val="00D92FD4"/>
    <w:rsid w:val="00D960BC"/>
    <w:rsid w:val="00DA1CE5"/>
    <w:rsid w:val="00DA2D3A"/>
    <w:rsid w:val="00DA4843"/>
    <w:rsid w:val="00DA4AD0"/>
    <w:rsid w:val="00DA5DF5"/>
    <w:rsid w:val="00DB3A1B"/>
    <w:rsid w:val="00DB4784"/>
    <w:rsid w:val="00DB6E05"/>
    <w:rsid w:val="00DC19BB"/>
    <w:rsid w:val="00DC6CEE"/>
    <w:rsid w:val="00DC7373"/>
    <w:rsid w:val="00DD07FA"/>
    <w:rsid w:val="00DD1DF0"/>
    <w:rsid w:val="00DD431A"/>
    <w:rsid w:val="00DD6A39"/>
    <w:rsid w:val="00DE1571"/>
    <w:rsid w:val="00DE28B0"/>
    <w:rsid w:val="00DE635D"/>
    <w:rsid w:val="00DF3E31"/>
    <w:rsid w:val="00DF4B08"/>
    <w:rsid w:val="00DF57E2"/>
    <w:rsid w:val="00E03010"/>
    <w:rsid w:val="00E0367C"/>
    <w:rsid w:val="00E03BEC"/>
    <w:rsid w:val="00E04484"/>
    <w:rsid w:val="00E062CE"/>
    <w:rsid w:val="00E06983"/>
    <w:rsid w:val="00E071D0"/>
    <w:rsid w:val="00E12B44"/>
    <w:rsid w:val="00E14960"/>
    <w:rsid w:val="00E20F06"/>
    <w:rsid w:val="00E2115D"/>
    <w:rsid w:val="00E21906"/>
    <w:rsid w:val="00E235CD"/>
    <w:rsid w:val="00E2594B"/>
    <w:rsid w:val="00E27D18"/>
    <w:rsid w:val="00E32F4F"/>
    <w:rsid w:val="00E34016"/>
    <w:rsid w:val="00E427EC"/>
    <w:rsid w:val="00E54F0F"/>
    <w:rsid w:val="00E56BB7"/>
    <w:rsid w:val="00E572C1"/>
    <w:rsid w:val="00E575D7"/>
    <w:rsid w:val="00E61BD2"/>
    <w:rsid w:val="00E641F1"/>
    <w:rsid w:val="00E648E3"/>
    <w:rsid w:val="00E651A7"/>
    <w:rsid w:val="00E65370"/>
    <w:rsid w:val="00E7585E"/>
    <w:rsid w:val="00E75B54"/>
    <w:rsid w:val="00E76E88"/>
    <w:rsid w:val="00E81DEC"/>
    <w:rsid w:val="00E8288D"/>
    <w:rsid w:val="00E864A2"/>
    <w:rsid w:val="00E86D30"/>
    <w:rsid w:val="00E874AE"/>
    <w:rsid w:val="00E91A68"/>
    <w:rsid w:val="00E91EC1"/>
    <w:rsid w:val="00E97733"/>
    <w:rsid w:val="00E97A0F"/>
    <w:rsid w:val="00E97A25"/>
    <w:rsid w:val="00EA08FB"/>
    <w:rsid w:val="00EA0F0F"/>
    <w:rsid w:val="00EA2833"/>
    <w:rsid w:val="00EA3780"/>
    <w:rsid w:val="00EA6EEC"/>
    <w:rsid w:val="00EA7412"/>
    <w:rsid w:val="00EA77D7"/>
    <w:rsid w:val="00EB3007"/>
    <w:rsid w:val="00EB7C8B"/>
    <w:rsid w:val="00EC0353"/>
    <w:rsid w:val="00ED1DB0"/>
    <w:rsid w:val="00ED3316"/>
    <w:rsid w:val="00ED45F6"/>
    <w:rsid w:val="00EE0903"/>
    <w:rsid w:val="00EE1596"/>
    <w:rsid w:val="00EE430C"/>
    <w:rsid w:val="00EE4364"/>
    <w:rsid w:val="00EE4D5D"/>
    <w:rsid w:val="00EE79AE"/>
    <w:rsid w:val="00EF0A1C"/>
    <w:rsid w:val="00EF0F15"/>
    <w:rsid w:val="00EF1DD9"/>
    <w:rsid w:val="00EF6E4A"/>
    <w:rsid w:val="00F038C7"/>
    <w:rsid w:val="00F03C88"/>
    <w:rsid w:val="00F05347"/>
    <w:rsid w:val="00F07F6B"/>
    <w:rsid w:val="00F10215"/>
    <w:rsid w:val="00F11BD0"/>
    <w:rsid w:val="00F13E44"/>
    <w:rsid w:val="00F20379"/>
    <w:rsid w:val="00F241AC"/>
    <w:rsid w:val="00F24FF2"/>
    <w:rsid w:val="00F2583E"/>
    <w:rsid w:val="00F25D1D"/>
    <w:rsid w:val="00F260F7"/>
    <w:rsid w:val="00F262A4"/>
    <w:rsid w:val="00F3149F"/>
    <w:rsid w:val="00F34058"/>
    <w:rsid w:val="00F344D6"/>
    <w:rsid w:val="00F41A75"/>
    <w:rsid w:val="00F43AFA"/>
    <w:rsid w:val="00F43B4D"/>
    <w:rsid w:val="00F46843"/>
    <w:rsid w:val="00F51AA9"/>
    <w:rsid w:val="00F51E62"/>
    <w:rsid w:val="00F534B9"/>
    <w:rsid w:val="00F53D23"/>
    <w:rsid w:val="00F540EE"/>
    <w:rsid w:val="00F54F67"/>
    <w:rsid w:val="00F5671F"/>
    <w:rsid w:val="00F6101E"/>
    <w:rsid w:val="00F61334"/>
    <w:rsid w:val="00F61579"/>
    <w:rsid w:val="00F65A21"/>
    <w:rsid w:val="00F71101"/>
    <w:rsid w:val="00F73E0C"/>
    <w:rsid w:val="00F741CF"/>
    <w:rsid w:val="00F74339"/>
    <w:rsid w:val="00F7627F"/>
    <w:rsid w:val="00F80A8F"/>
    <w:rsid w:val="00F81EEF"/>
    <w:rsid w:val="00F8243F"/>
    <w:rsid w:val="00F840D1"/>
    <w:rsid w:val="00F8611B"/>
    <w:rsid w:val="00F86395"/>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C36B6"/>
    <w:rsid w:val="00FD6165"/>
    <w:rsid w:val="00FD68E3"/>
    <w:rsid w:val="00FD6A83"/>
    <w:rsid w:val="00FE0C33"/>
    <w:rsid w:val="00FE73B8"/>
    <w:rsid w:val="00FF08D6"/>
    <w:rsid w:val="00FF0B95"/>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6C6E25"/>
  <w15:docId w15:val="{930E5475-6A23-4AF9-9C44-574563EBD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lock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iPriority="0"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aliases w:val="Heading 2 Char1,Heading 2 Char Char,Car"/>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Címsor 3 Char,Heading 2 Char Char + Bookman Old Style,Gris - 80 %,Gauche :  2,97 ...,Titre 4 + Bookman Old Style,12 pt,Justifié,64 cm,Suspendu : 1..."/>
    <w:basedOn w:val="BodyText"/>
    <w:next w:val="BodyText"/>
    <w:link w:val="Heading3Char2"/>
    <w:qFormat/>
    <w:locked/>
    <w:rsid w:val="00B20668"/>
    <w:pPr>
      <w:keepNext/>
      <w:keepLines/>
      <w:spacing w:before="130" w:line="260" w:lineRule="atLeast"/>
      <w:outlineLvl w:val="2"/>
    </w:pPr>
    <w:rPr>
      <w:rFonts w:ascii="Times New Roman" w:hAnsi="Times New Roman" w:cs="Times New Roman"/>
      <w:b w:val="0"/>
      <w:bCs w:val="0"/>
      <w:i/>
      <w:color w:val="auto"/>
      <w:szCs w:val="20"/>
      <w:lang w:eastAsia="bg-BG"/>
    </w:rPr>
  </w:style>
  <w:style w:type="paragraph" w:styleId="Heading4">
    <w:name w:val="heading 4"/>
    <w:basedOn w:val="BodyText"/>
    <w:next w:val="BodyText"/>
    <w:link w:val="Heading4Char"/>
    <w:qFormat/>
    <w:locked/>
    <w:rsid w:val="00B20668"/>
    <w:pPr>
      <w:spacing w:before="130" w:after="130" w:line="260" w:lineRule="atLeast"/>
      <w:outlineLvl w:val="3"/>
    </w:pPr>
    <w:rPr>
      <w:rFonts w:ascii="Times New Roman" w:hAnsi="Times New Roman" w:cs="Times New Roman"/>
      <w:b w:val="0"/>
      <w:bCs w:val="0"/>
      <w:color w:val="auto"/>
      <w:szCs w:val="20"/>
      <w:lang w:eastAsia="bg-BG"/>
    </w:rPr>
  </w:style>
  <w:style w:type="paragraph" w:styleId="Heading5">
    <w:name w:val="heading 5"/>
    <w:basedOn w:val="Normal"/>
    <w:next w:val="Normal"/>
    <w:link w:val="Heading5Char"/>
    <w:qFormat/>
    <w:locked/>
    <w:rsid w:val="00B20668"/>
    <w:pPr>
      <w:outlineLvl w:val="4"/>
    </w:pPr>
    <w:rPr>
      <w:lang w:eastAsia="bg-BG"/>
    </w:rPr>
  </w:style>
  <w:style w:type="paragraph" w:styleId="Heading6">
    <w:name w:val="heading 6"/>
    <w:basedOn w:val="Normal"/>
    <w:next w:val="Normal"/>
    <w:link w:val="Heading6Char"/>
    <w:qFormat/>
    <w:locked/>
    <w:rsid w:val="00B20668"/>
    <w:pPr>
      <w:outlineLvl w:val="5"/>
    </w:pPr>
    <w:rPr>
      <w:lang w:eastAsia="bg-BG"/>
    </w:rPr>
  </w:style>
  <w:style w:type="paragraph" w:styleId="Heading7">
    <w:name w:val="heading 7"/>
    <w:basedOn w:val="Normal"/>
    <w:next w:val="Normal"/>
    <w:link w:val="Heading7Char"/>
    <w:qFormat/>
    <w:locked/>
    <w:rsid w:val="00B20668"/>
    <w:pPr>
      <w:outlineLvl w:val="6"/>
    </w:pPr>
    <w:rPr>
      <w:lang w:eastAsia="bg-BG"/>
    </w:rPr>
  </w:style>
  <w:style w:type="paragraph" w:styleId="Heading8">
    <w:name w:val="heading 8"/>
    <w:basedOn w:val="Normal"/>
    <w:next w:val="Normal"/>
    <w:link w:val="Heading8Char"/>
    <w:qFormat/>
    <w:locked/>
    <w:rsid w:val="00B20668"/>
    <w:pPr>
      <w:outlineLvl w:val="7"/>
    </w:pPr>
    <w:rPr>
      <w:lang w:eastAsia="bg-BG"/>
    </w:rPr>
  </w:style>
  <w:style w:type="paragraph" w:styleId="Heading9">
    <w:name w:val="heading 9"/>
    <w:basedOn w:val="Normal"/>
    <w:next w:val="Normal"/>
    <w:link w:val="Heading9Char"/>
    <w:qFormat/>
    <w:locked/>
    <w:rsid w:val="00B20668"/>
    <w:pPr>
      <w:outlineLvl w:val="8"/>
    </w:pPr>
    <w:rPr>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1B06AF"/>
    <w:rPr>
      <w:rFonts w:ascii="Tahoma" w:hAnsi="Tahoma" w:cs="Tahoma"/>
      <w:sz w:val="16"/>
      <w:szCs w:val="16"/>
    </w:rPr>
  </w:style>
  <w:style w:type="character" w:customStyle="1" w:styleId="BalloonTextChar">
    <w:name w:val="Balloon Text Char"/>
    <w:basedOn w:val="DefaultParagraphFont"/>
    <w:link w:val="BalloonText"/>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locked/>
    <w:rsid w:val="001B06AF"/>
    <w:rPr>
      <w:rFonts w:cs="Times New Roman"/>
    </w:rPr>
  </w:style>
  <w:style w:type="paragraph" w:styleId="BodyText">
    <w:name w:val="Body Text"/>
    <w:basedOn w:val="Normal"/>
    <w:link w:val="BodyTextChar"/>
    <w:rsid w:val="007A5D05"/>
    <w:rPr>
      <w:rFonts w:ascii="Arial" w:hAnsi="Arial" w:cs="Arial"/>
      <w:b/>
      <w:bCs/>
      <w:color w:val="000000"/>
      <w:sz w:val="22"/>
    </w:rPr>
  </w:style>
  <w:style w:type="character" w:customStyle="1" w:styleId="BodyTextChar">
    <w:name w:val="Body Text Char"/>
    <w:basedOn w:val="DefaultParagraphFont"/>
    <w:link w:val="BodyText"/>
    <w:locked/>
    <w:rsid w:val="007A5D05"/>
    <w:rPr>
      <w:rFonts w:ascii="Arial" w:hAnsi="Arial" w:cs="Arial"/>
      <w:b/>
      <w:bCs/>
      <w:color w:val="000000"/>
      <w:sz w:val="24"/>
      <w:szCs w:val="24"/>
    </w:rPr>
  </w:style>
  <w:style w:type="character" w:styleId="CommentReference">
    <w:name w:val="annotation reference"/>
    <w:basedOn w:val="DefaultParagraphFont"/>
    <w:semiHidden/>
    <w:rsid w:val="00CD24ED"/>
    <w:rPr>
      <w:rFonts w:cs="Times New Roman"/>
      <w:sz w:val="16"/>
      <w:szCs w:val="16"/>
    </w:rPr>
  </w:style>
  <w:style w:type="paragraph" w:styleId="CommentText">
    <w:name w:val="annotation text"/>
    <w:basedOn w:val="Normal"/>
    <w:link w:val="CommentTextChar"/>
    <w:semiHidden/>
    <w:rsid w:val="00CD24ED"/>
    <w:rPr>
      <w:sz w:val="20"/>
      <w:szCs w:val="20"/>
    </w:rPr>
  </w:style>
  <w:style w:type="character" w:customStyle="1" w:styleId="CommentTextChar">
    <w:name w:val="Comment Text Char"/>
    <w:basedOn w:val="DefaultParagraphFont"/>
    <w:link w:val="CommentText"/>
    <w:semiHidden/>
    <w:locked/>
    <w:rsid w:val="00CD24ED"/>
    <w:rPr>
      <w:rFonts w:ascii="Times New Roman" w:hAnsi="Times New Roman" w:cs="Times New Roman"/>
      <w:sz w:val="20"/>
      <w:szCs w:val="20"/>
      <w:lang w:val="en-GB"/>
    </w:rPr>
  </w:style>
  <w:style w:type="paragraph" w:styleId="FootnoteText">
    <w:name w:val="footnote text"/>
    <w:aliases w:val="single space,Podrozdział"/>
    <w:basedOn w:val="Normal"/>
    <w:link w:val="FootnoteTextChar"/>
    <w:uiPriority w:val="99"/>
    <w:rsid w:val="00CD24ED"/>
    <w:rPr>
      <w:sz w:val="20"/>
      <w:szCs w:val="20"/>
    </w:rPr>
  </w:style>
  <w:style w:type="character" w:customStyle="1" w:styleId="FootnoteTextChar">
    <w:name w:val="Footnote Text Char"/>
    <w:aliases w:val="single space Char,Podrozdział Char"/>
    <w:basedOn w:val="DefaultParagraphFont"/>
    <w:link w:val="FootnoteText"/>
    <w:uiPriority w:val="99"/>
    <w:locked/>
    <w:rsid w:val="00CD24ED"/>
    <w:rPr>
      <w:rFonts w:ascii="Times New Roman" w:hAnsi="Times New Roman" w:cs="Times New Roman"/>
      <w:sz w:val="20"/>
      <w:szCs w:val="20"/>
      <w:lang w:val="en-GB"/>
    </w:rPr>
  </w:style>
  <w:style w:type="character" w:styleId="FootnoteReference">
    <w:name w:val="footnote reference"/>
    <w:basedOn w:val="DefaultParagraphFont"/>
    <w:rsid w:val="00CD24ED"/>
    <w:rPr>
      <w:rFonts w:cs="Times New Roman"/>
      <w:vertAlign w:val="superscript"/>
    </w:rPr>
  </w:style>
  <w:style w:type="paragraph" w:styleId="CommentSubject">
    <w:name w:val="annotation subject"/>
    <w:basedOn w:val="CommentText"/>
    <w:next w:val="CommentText"/>
    <w:link w:val="CommentSubjectChar"/>
    <w:semiHidden/>
    <w:rsid w:val="003C6B67"/>
    <w:rPr>
      <w:b/>
      <w:bCs/>
    </w:rPr>
  </w:style>
  <w:style w:type="character" w:customStyle="1" w:styleId="CommentSubjectChar">
    <w:name w:val="Comment Subject Char"/>
    <w:basedOn w:val="CommentTextChar"/>
    <w:link w:val="CommentSubject"/>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aliases w:val="Heading 2 Char1 Char,Heading 2 Char Char Char,Car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nhideWhenUsed/>
    <w:rsid w:val="00D90D28"/>
    <w:pPr>
      <w:spacing w:after="120"/>
      <w:ind w:left="283"/>
    </w:pPr>
  </w:style>
  <w:style w:type="character" w:customStyle="1" w:styleId="BodyTextIndentChar">
    <w:name w:val="Body Text Indent Char"/>
    <w:basedOn w:val="DefaultParagraphFont"/>
    <w:link w:val="BodyTextIndent"/>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uiPriority w:val="59"/>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semiHidden/>
    <w:rsid w:val="0003555D"/>
    <w:rPr>
      <w:rFonts w:ascii="Times New Roman" w:eastAsia="Times New Roman" w:hAnsi="Times New Roman"/>
      <w:sz w:val="24"/>
      <w:szCs w:val="24"/>
      <w:lang w:eastAsia="en-US"/>
    </w:rPr>
  </w:style>
  <w:style w:type="character" w:customStyle="1" w:styleId="Heading3Char">
    <w:name w:val="Heading 3 Char"/>
    <w:basedOn w:val="DefaultParagraphFont"/>
    <w:semiHidden/>
    <w:rsid w:val="00B20668"/>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rsid w:val="00B20668"/>
    <w:rPr>
      <w:rFonts w:ascii="Times New Roman" w:eastAsia="Times New Roman" w:hAnsi="Times New Roman"/>
      <w:sz w:val="22"/>
    </w:rPr>
  </w:style>
  <w:style w:type="character" w:customStyle="1" w:styleId="Heading5Char">
    <w:name w:val="Heading 5 Char"/>
    <w:basedOn w:val="DefaultParagraphFont"/>
    <w:link w:val="Heading5"/>
    <w:rsid w:val="00B20668"/>
    <w:rPr>
      <w:rFonts w:ascii="Times New Roman" w:eastAsia="Times New Roman" w:hAnsi="Times New Roman"/>
      <w:sz w:val="24"/>
      <w:szCs w:val="24"/>
    </w:rPr>
  </w:style>
  <w:style w:type="character" w:customStyle="1" w:styleId="Heading6Char">
    <w:name w:val="Heading 6 Char"/>
    <w:basedOn w:val="DefaultParagraphFont"/>
    <w:link w:val="Heading6"/>
    <w:rsid w:val="00B20668"/>
    <w:rPr>
      <w:rFonts w:ascii="Times New Roman" w:eastAsia="Times New Roman" w:hAnsi="Times New Roman"/>
      <w:sz w:val="24"/>
      <w:szCs w:val="24"/>
    </w:rPr>
  </w:style>
  <w:style w:type="character" w:customStyle="1" w:styleId="Heading7Char">
    <w:name w:val="Heading 7 Char"/>
    <w:basedOn w:val="DefaultParagraphFont"/>
    <w:link w:val="Heading7"/>
    <w:rsid w:val="00B20668"/>
    <w:rPr>
      <w:rFonts w:ascii="Times New Roman" w:eastAsia="Times New Roman" w:hAnsi="Times New Roman"/>
      <w:sz w:val="24"/>
      <w:szCs w:val="24"/>
    </w:rPr>
  </w:style>
  <w:style w:type="character" w:customStyle="1" w:styleId="Heading8Char">
    <w:name w:val="Heading 8 Char"/>
    <w:basedOn w:val="DefaultParagraphFont"/>
    <w:link w:val="Heading8"/>
    <w:rsid w:val="00B20668"/>
    <w:rPr>
      <w:rFonts w:ascii="Times New Roman" w:eastAsia="Times New Roman" w:hAnsi="Times New Roman"/>
      <w:sz w:val="24"/>
      <w:szCs w:val="24"/>
    </w:rPr>
  </w:style>
  <w:style w:type="character" w:customStyle="1" w:styleId="Heading9Char">
    <w:name w:val="Heading 9 Char"/>
    <w:basedOn w:val="DefaultParagraphFont"/>
    <w:link w:val="Heading9"/>
    <w:rsid w:val="00B20668"/>
    <w:rPr>
      <w:rFonts w:ascii="Times New Roman" w:eastAsia="Times New Roman" w:hAnsi="Times New Roman"/>
      <w:sz w:val="24"/>
      <w:szCs w:val="24"/>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B20668"/>
    <w:rPr>
      <w:rFonts w:ascii="Arial" w:hAnsi="Arial" w:cs="Arial"/>
      <w:b/>
      <w:bCs/>
      <w:i/>
      <w:sz w:val="26"/>
      <w:szCs w:val="26"/>
      <w:lang w:val="bg-BG" w:eastAsia="bg-BG" w:bidi="ar-SA"/>
    </w:rPr>
  </w:style>
  <w:style w:type="paragraph" w:styleId="ListBullet">
    <w:name w:val="List Bullet"/>
    <w:basedOn w:val="BodyText"/>
    <w:rsid w:val="00B20668"/>
    <w:pPr>
      <w:numPr>
        <w:numId w:val="2"/>
      </w:numPr>
      <w:spacing w:before="130" w:after="130"/>
    </w:pPr>
    <w:rPr>
      <w:rFonts w:ascii="Times New Roman" w:hAnsi="Times New Roman" w:cs="Times New Roman"/>
      <w:b w:val="0"/>
      <w:bCs w:val="0"/>
      <w:color w:val="auto"/>
      <w:sz w:val="24"/>
      <w:lang w:eastAsia="bg-BG"/>
    </w:rPr>
  </w:style>
  <w:style w:type="paragraph" w:styleId="ListBullet2">
    <w:name w:val="List Bullet 2"/>
    <w:basedOn w:val="ListBullet"/>
    <w:rsid w:val="00B20668"/>
    <w:pPr>
      <w:numPr>
        <w:numId w:val="3"/>
      </w:numPr>
      <w:tabs>
        <w:tab w:val="num" w:pos="643"/>
      </w:tabs>
      <w:ind w:hanging="360"/>
    </w:pPr>
  </w:style>
  <w:style w:type="character" w:styleId="PageNumber">
    <w:name w:val="page number"/>
    <w:rsid w:val="00B20668"/>
    <w:rPr>
      <w:rFonts w:cs="Times New Roman"/>
      <w:sz w:val="22"/>
    </w:rPr>
  </w:style>
  <w:style w:type="paragraph" w:styleId="Signature">
    <w:name w:val="Signature"/>
    <w:basedOn w:val="Normal"/>
    <w:link w:val="SignatureChar"/>
    <w:rsid w:val="00B20668"/>
    <w:rPr>
      <w:lang w:eastAsia="bg-BG"/>
    </w:rPr>
  </w:style>
  <w:style w:type="character" w:customStyle="1" w:styleId="SignatureChar">
    <w:name w:val="Signature Char"/>
    <w:basedOn w:val="DefaultParagraphFont"/>
    <w:link w:val="Signature"/>
    <w:rsid w:val="00B20668"/>
    <w:rPr>
      <w:rFonts w:ascii="Times New Roman" w:eastAsia="Times New Roman" w:hAnsi="Times New Roman"/>
      <w:sz w:val="24"/>
      <w:szCs w:val="24"/>
    </w:rPr>
  </w:style>
  <w:style w:type="paragraph" w:customStyle="1" w:styleId="111Heading3">
    <w:name w:val="1.1.1 Heading 3"/>
    <w:basedOn w:val="Heading3"/>
    <w:rsid w:val="00B20668"/>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B20668"/>
    <w:pPr>
      <w:jc w:val="both"/>
    </w:pPr>
    <w:rPr>
      <w:lang w:eastAsia="bg-BG"/>
    </w:rPr>
  </w:style>
  <w:style w:type="character" w:styleId="Hyperlink">
    <w:name w:val="Hyperlink"/>
    <w:rsid w:val="00B20668"/>
    <w:rPr>
      <w:rFonts w:cs="Times New Roman"/>
      <w:color w:val="0000FF"/>
      <w:u w:val="single"/>
    </w:rPr>
  </w:style>
  <w:style w:type="paragraph" w:styleId="TOC1">
    <w:name w:val="toc 1"/>
    <w:basedOn w:val="Normal"/>
    <w:next w:val="Normal"/>
    <w:autoRedefine/>
    <w:locked/>
    <w:rsid w:val="00B20668"/>
    <w:pPr>
      <w:spacing w:before="120" w:after="120"/>
    </w:pPr>
    <w:rPr>
      <w:b/>
      <w:lang w:eastAsia="bg-BG"/>
    </w:rPr>
  </w:style>
  <w:style w:type="paragraph" w:styleId="TOC2">
    <w:name w:val="toc 2"/>
    <w:basedOn w:val="Normal"/>
    <w:next w:val="Normal"/>
    <w:autoRedefine/>
    <w:locked/>
    <w:rsid w:val="00B20668"/>
    <w:pPr>
      <w:widowControl w:val="0"/>
      <w:tabs>
        <w:tab w:val="right" w:leader="dot" w:pos="9631"/>
      </w:tabs>
      <w:spacing w:before="60" w:after="60"/>
      <w:ind w:left="2127" w:hanging="1701"/>
    </w:pPr>
    <w:rPr>
      <w:b/>
      <w:lang w:val="en-GB" w:eastAsia="bg-BG"/>
    </w:rPr>
  </w:style>
  <w:style w:type="paragraph" w:styleId="TOC3">
    <w:name w:val="toc 3"/>
    <w:basedOn w:val="Normal"/>
    <w:next w:val="Normal"/>
    <w:autoRedefine/>
    <w:locked/>
    <w:rsid w:val="00B20668"/>
    <w:pPr>
      <w:widowControl w:val="0"/>
      <w:tabs>
        <w:tab w:val="right" w:leader="dot" w:pos="9631"/>
      </w:tabs>
      <w:ind w:left="1701" w:hanging="567"/>
    </w:pPr>
    <w:rPr>
      <w:noProof/>
      <w:lang w:eastAsia="bg-BG"/>
    </w:rPr>
  </w:style>
  <w:style w:type="paragraph" w:styleId="TOC4">
    <w:name w:val="toc 4"/>
    <w:basedOn w:val="Normal"/>
    <w:next w:val="Normal"/>
    <w:autoRedefine/>
    <w:locked/>
    <w:rsid w:val="00B20668"/>
    <w:pPr>
      <w:widowControl w:val="0"/>
      <w:tabs>
        <w:tab w:val="right" w:leader="dot" w:pos="9631"/>
      </w:tabs>
      <w:ind w:left="720" w:firstLine="698"/>
    </w:pPr>
    <w:rPr>
      <w:noProof/>
      <w:lang w:eastAsia="bg-BG"/>
    </w:rPr>
  </w:style>
  <w:style w:type="paragraph" w:styleId="TOC5">
    <w:name w:val="toc 5"/>
    <w:basedOn w:val="Normal"/>
    <w:next w:val="Normal"/>
    <w:autoRedefine/>
    <w:locked/>
    <w:rsid w:val="00B20668"/>
    <w:pPr>
      <w:widowControl w:val="0"/>
      <w:tabs>
        <w:tab w:val="right" w:leader="dot" w:pos="9631"/>
      </w:tabs>
      <w:ind w:left="960" w:firstLine="1167"/>
    </w:pPr>
    <w:rPr>
      <w:noProof/>
      <w:lang w:eastAsia="bg-BG"/>
    </w:rPr>
  </w:style>
  <w:style w:type="paragraph" w:styleId="BodyText3">
    <w:name w:val="Body Text 3"/>
    <w:basedOn w:val="Normal"/>
    <w:link w:val="BodyText3Char"/>
    <w:rsid w:val="00B20668"/>
    <w:pPr>
      <w:jc w:val="both"/>
    </w:pPr>
    <w:rPr>
      <w:lang w:eastAsia="bg-BG"/>
    </w:rPr>
  </w:style>
  <w:style w:type="character" w:customStyle="1" w:styleId="BodyText3Char">
    <w:name w:val="Body Text 3 Char"/>
    <w:basedOn w:val="DefaultParagraphFont"/>
    <w:link w:val="BodyText3"/>
    <w:rsid w:val="00B20668"/>
    <w:rPr>
      <w:rFonts w:ascii="Times New Roman" w:eastAsia="Times New Roman" w:hAnsi="Times New Roman"/>
      <w:sz w:val="24"/>
      <w:szCs w:val="24"/>
    </w:rPr>
  </w:style>
  <w:style w:type="paragraph" w:customStyle="1" w:styleId="Styl1">
    <w:name w:val="Styl1"/>
    <w:basedOn w:val="NormalIndent"/>
    <w:rsid w:val="00B20668"/>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B20668"/>
    <w:pPr>
      <w:widowControl w:val="0"/>
      <w:numPr>
        <w:numId w:val="4"/>
      </w:numPr>
      <w:tabs>
        <w:tab w:val="clear" w:pos="360"/>
      </w:tabs>
      <w:ind w:left="708" w:firstLine="0"/>
    </w:pPr>
    <w:rPr>
      <w:lang w:eastAsia="bg-BG"/>
    </w:rPr>
  </w:style>
  <w:style w:type="paragraph" w:styleId="BodyText2">
    <w:name w:val="Body Text 2"/>
    <w:basedOn w:val="Normal"/>
    <w:link w:val="BodyText2Char"/>
    <w:rsid w:val="00B20668"/>
    <w:pPr>
      <w:widowControl w:val="0"/>
    </w:pPr>
    <w:rPr>
      <w:i/>
      <w:u w:val="single"/>
      <w:lang w:eastAsia="bg-BG"/>
    </w:rPr>
  </w:style>
  <w:style w:type="character" w:customStyle="1" w:styleId="BodyText2Char">
    <w:name w:val="Body Text 2 Char"/>
    <w:basedOn w:val="DefaultParagraphFont"/>
    <w:link w:val="BodyText2"/>
    <w:rsid w:val="00B20668"/>
    <w:rPr>
      <w:rFonts w:ascii="Times New Roman" w:eastAsia="Times New Roman" w:hAnsi="Times New Roman"/>
      <w:i/>
      <w:sz w:val="24"/>
      <w:szCs w:val="24"/>
      <w:u w:val="single"/>
    </w:rPr>
  </w:style>
  <w:style w:type="paragraph" w:customStyle="1" w:styleId="NumPar1">
    <w:name w:val="NumPar 1"/>
    <w:basedOn w:val="Normal"/>
    <w:next w:val="Normal"/>
    <w:link w:val="NumPar1Tegn"/>
    <w:rsid w:val="00B20668"/>
    <w:pPr>
      <w:tabs>
        <w:tab w:val="num" w:pos="360"/>
      </w:tabs>
      <w:spacing w:before="120" w:after="120"/>
      <w:ind w:left="360" w:hanging="360"/>
      <w:jc w:val="both"/>
    </w:pPr>
    <w:rPr>
      <w:lang w:val="en-GB" w:eastAsia="bg-BG"/>
    </w:rPr>
  </w:style>
  <w:style w:type="paragraph" w:customStyle="1" w:styleId="a">
    <w:name w:val="ŚŚ"/>
    <w:basedOn w:val="Normal"/>
    <w:rsid w:val="00B20668"/>
    <w:pPr>
      <w:spacing w:line="360" w:lineRule="auto"/>
      <w:jc w:val="both"/>
    </w:pPr>
    <w:rPr>
      <w:lang w:eastAsia="bg-BG"/>
    </w:rPr>
  </w:style>
  <w:style w:type="paragraph" w:customStyle="1" w:styleId="BodyText23">
    <w:name w:val="Body Text 23"/>
    <w:rsid w:val="00B20668"/>
    <w:pPr>
      <w:widowControl w:val="0"/>
      <w:tabs>
        <w:tab w:val="left" w:pos="360"/>
      </w:tabs>
      <w:jc w:val="both"/>
    </w:pPr>
    <w:rPr>
      <w:rFonts w:ascii="Times New Roman" w:eastAsia="Times New Roman" w:hAnsi="Times New Roman"/>
      <w:sz w:val="24"/>
      <w:lang w:val="pl-PL" w:eastAsia="pl-PL"/>
    </w:rPr>
  </w:style>
  <w:style w:type="paragraph" w:styleId="BodyTextIndent3">
    <w:name w:val="Body Text Indent 3"/>
    <w:basedOn w:val="Normal"/>
    <w:link w:val="BodyTextIndent3Char"/>
    <w:rsid w:val="00B20668"/>
    <w:pPr>
      <w:widowControl w:val="0"/>
      <w:shd w:val="clear" w:color="auto" w:fill="FFFFFF"/>
      <w:spacing w:line="274" w:lineRule="exact"/>
      <w:ind w:left="67"/>
      <w:jc w:val="both"/>
    </w:pPr>
    <w:rPr>
      <w:color w:val="000000"/>
      <w:lang w:eastAsia="bg-BG"/>
    </w:rPr>
  </w:style>
  <w:style w:type="character" w:customStyle="1" w:styleId="BodyTextIndent3Char">
    <w:name w:val="Body Text Indent 3 Char"/>
    <w:basedOn w:val="DefaultParagraphFont"/>
    <w:link w:val="BodyTextIndent3"/>
    <w:rsid w:val="00B20668"/>
    <w:rPr>
      <w:rFonts w:ascii="Times New Roman" w:eastAsia="Times New Roman" w:hAnsi="Times New Roman"/>
      <w:color w:val="000000"/>
      <w:sz w:val="24"/>
      <w:szCs w:val="24"/>
      <w:shd w:val="clear" w:color="auto" w:fill="FFFFFF"/>
    </w:rPr>
  </w:style>
  <w:style w:type="paragraph" w:styleId="BodyTextIndent2">
    <w:name w:val="Body Text Indent 2"/>
    <w:basedOn w:val="Normal"/>
    <w:link w:val="BodyTextIndent2Char"/>
    <w:rsid w:val="00B20668"/>
    <w:pPr>
      <w:ind w:left="567"/>
      <w:outlineLvl w:val="0"/>
    </w:pPr>
    <w:rPr>
      <w:lang w:eastAsia="bg-BG"/>
    </w:rPr>
  </w:style>
  <w:style w:type="character" w:customStyle="1" w:styleId="BodyTextIndent2Char">
    <w:name w:val="Body Text Indent 2 Char"/>
    <w:basedOn w:val="DefaultParagraphFont"/>
    <w:link w:val="BodyTextIndent2"/>
    <w:rsid w:val="00B20668"/>
    <w:rPr>
      <w:rFonts w:ascii="Times New Roman" w:eastAsia="Times New Roman" w:hAnsi="Times New Roman"/>
      <w:sz w:val="24"/>
      <w:szCs w:val="24"/>
    </w:rPr>
  </w:style>
  <w:style w:type="paragraph" w:styleId="BlockText">
    <w:name w:val="Block Text"/>
    <w:basedOn w:val="Normal"/>
    <w:rsid w:val="00B20668"/>
    <w:pPr>
      <w:widowControl w:val="0"/>
      <w:shd w:val="clear" w:color="auto" w:fill="FFFFFF"/>
      <w:spacing w:before="43" w:line="278" w:lineRule="exact"/>
      <w:ind w:left="24" w:right="38"/>
      <w:jc w:val="both"/>
    </w:pPr>
    <w:rPr>
      <w:color w:val="000000"/>
      <w:lang w:eastAsia="bg-BG"/>
    </w:rPr>
  </w:style>
  <w:style w:type="paragraph" w:styleId="TOC7">
    <w:name w:val="toc 7"/>
    <w:basedOn w:val="Normal"/>
    <w:next w:val="Normal"/>
    <w:autoRedefine/>
    <w:locked/>
    <w:rsid w:val="00B20668"/>
    <w:pPr>
      <w:ind w:left="1440"/>
    </w:pPr>
    <w:rPr>
      <w:sz w:val="18"/>
      <w:lang w:eastAsia="bg-BG"/>
    </w:rPr>
  </w:style>
  <w:style w:type="paragraph" w:styleId="TOC8">
    <w:name w:val="toc 8"/>
    <w:basedOn w:val="Normal"/>
    <w:next w:val="Normal"/>
    <w:autoRedefine/>
    <w:locked/>
    <w:rsid w:val="00B20668"/>
    <w:pPr>
      <w:jc w:val="center"/>
    </w:pPr>
    <w:rPr>
      <w:lang w:eastAsia="bg-BG"/>
    </w:rPr>
  </w:style>
  <w:style w:type="character" w:styleId="FollowedHyperlink">
    <w:name w:val="FollowedHyperlink"/>
    <w:rsid w:val="00B20668"/>
    <w:rPr>
      <w:rFonts w:cs="Times New Roman"/>
      <w:color w:val="800080"/>
      <w:u w:val="single"/>
    </w:rPr>
  </w:style>
  <w:style w:type="paragraph" w:customStyle="1" w:styleId="pkt">
    <w:name w:val="pkt"/>
    <w:basedOn w:val="Normal"/>
    <w:rsid w:val="00B20668"/>
    <w:pPr>
      <w:overflowPunct w:val="0"/>
      <w:adjustRightInd w:val="0"/>
      <w:spacing w:before="60" w:after="60"/>
      <w:ind w:left="851" w:hanging="295"/>
      <w:jc w:val="both"/>
    </w:pPr>
    <w:rPr>
      <w:lang w:eastAsia="bg-BG"/>
    </w:rPr>
  </w:style>
  <w:style w:type="paragraph" w:customStyle="1" w:styleId="ust">
    <w:name w:val="ust"/>
    <w:rsid w:val="00B20668"/>
    <w:pPr>
      <w:overflowPunct w:val="0"/>
      <w:adjustRightInd w:val="0"/>
      <w:spacing w:before="60" w:after="60"/>
      <w:ind w:left="426" w:hanging="284"/>
      <w:jc w:val="both"/>
    </w:pPr>
    <w:rPr>
      <w:rFonts w:ascii="Times New Roman" w:eastAsia="Times New Roman" w:hAnsi="Times New Roman"/>
      <w:sz w:val="24"/>
      <w:lang w:val="pl-PL" w:eastAsia="pl-PL"/>
    </w:rPr>
  </w:style>
  <w:style w:type="paragraph" w:styleId="NormalWeb">
    <w:name w:val="Normal (Web)"/>
    <w:basedOn w:val="Normal"/>
    <w:uiPriority w:val="99"/>
    <w:rsid w:val="00B20668"/>
    <w:pPr>
      <w:spacing w:before="100" w:beforeAutospacing="1" w:after="100" w:afterAutospacing="1"/>
    </w:pPr>
    <w:rPr>
      <w:rFonts w:ascii="Verdana" w:hAnsi="Verdana" w:cs="Arial Unicode MS"/>
      <w:color w:val="000000"/>
      <w:sz w:val="18"/>
      <w:szCs w:val="18"/>
      <w:lang w:eastAsia="bg-BG"/>
    </w:rPr>
  </w:style>
  <w:style w:type="character" w:customStyle="1" w:styleId="tw4winTerm">
    <w:name w:val="tw4winTerm"/>
    <w:rsid w:val="00B20668"/>
    <w:rPr>
      <w:color w:val="0000FF"/>
    </w:rPr>
  </w:style>
  <w:style w:type="paragraph" w:styleId="TOC9">
    <w:name w:val="toc 9"/>
    <w:basedOn w:val="Normal"/>
    <w:next w:val="Normal"/>
    <w:autoRedefine/>
    <w:locked/>
    <w:rsid w:val="00B20668"/>
    <w:pPr>
      <w:ind w:left="1920"/>
    </w:pPr>
    <w:rPr>
      <w:lang w:eastAsia="bg-BG"/>
    </w:rPr>
  </w:style>
  <w:style w:type="paragraph" w:styleId="TOC6">
    <w:name w:val="toc 6"/>
    <w:basedOn w:val="Normal"/>
    <w:next w:val="Normal"/>
    <w:autoRedefine/>
    <w:locked/>
    <w:rsid w:val="00B20668"/>
    <w:pPr>
      <w:ind w:left="1200"/>
    </w:pPr>
    <w:rPr>
      <w:lang w:eastAsia="bg-BG"/>
    </w:rPr>
  </w:style>
  <w:style w:type="paragraph" w:customStyle="1" w:styleId="EntEmet">
    <w:name w:val="EntEmet"/>
    <w:basedOn w:val="Normal"/>
    <w:rsid w:val="00B20668"/>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B20668"/>
    <w:pPr>
      <w:widowControl w:val="0"/>
    </w:pPr>
    <w:rPr>
      <w:b/>
      <w:lang w:val="en-GB" w:eastAsia="fr-BE"/>
    </w:rPr>
  </w:style>
  <w:style w:type="character" w:customStyle="1" w:styleId="Marker">
    <w:name w:val="Marker"/>
    <w:rsid w:val="00B20668"/>
    <w:rPr>
      <w:rFonts w:cs="Times New Roman"/>
      <w:color w:val="0000FF"/>
    </w:rPr>
  </w:style>
  <w:style w:type="paragraph" w:customStyle="1" w:styleId="Datedadoption">
    <w:name w:val="Date d'adoption"/>
    <w:basedOn w:val="Normal"/>
    <w:next w:val="Normal"/>
    <w:rsid w:val="00B20668"/>
    <w:pPr>
      <w:spacing w:before="360"/>
      <w:jc w:val="center"/>
    </w:pPr>
    <w:rPr>
      <w:b/>
      <w:lang w:val="en-GB" w:eastAsia="zh-CN"/>
    </w:rPr>
  </w:style>
  <w:style w:type="paragraph" w:customStyle="1" w:styleId="Statut">
    <w:name w:val="Statut"/>
    <w:basedOn w:val="Normal"/>
    <w:next w:val="Typedudocument"/>
    <w:rsid w:val="00B20668"/>
    <w:pPr>
      <w:spacing w:before="360"/>
      <w:jc w:val="center"/>
    </w:pPr>
    <w:rPr>
      <w:lang w:val="en-GB" w:eastAsia="zh-CN"/>
    </w:rPr>
  </w:style>
  <w:style w:type="paragraph" w:customStyle="1" w:styleId="Typedudocument">
    <w:name w:val="Type du document"/>
    <w:basedOn w:val="Normal"/>
    <w:next w:val="Datedadoption"/>
    <w:rsid w:val="00B20668"/>
    <w:pPr>
      <w:spacing w:before="360"/>
      <w:jc w:val="center"/>
    </w:pPr>
    <w:rPr>
      <w:b/>
      <w:lang w:val="en-GB" w:eastAsia="zh-CN"/>
    </w:rPr>
  </w:style>
  <w:style w:type="paragraph" w:customStyle="1" w:styleId="CharCharChar">
    <w:name w:val="Char Char Char"/>
    <w:basedOn w:val="Normal"/>
    <w:rsid w:val="00B20668"/>
    <w:pPr>
      <w:tabs>
        <w:tab w:val="left" w:pos="709"/>
      </w:tabs>
    </w:pPr>
    <w:rPr>
      <w:rFonts w:ascii="Tahoma" w:hAnsi="Tahoma"/>
      <w:lang w:eastAsia="bg-BG"/>
    </w:rPr>
  </w:style>
  <w:style w:type="paragraph" w:customStyle="1" w:styleId="Tiret1">
    <w:name w:val="Tiret 1"/>
    <w:basedOn w:val="Normal"/>
    <w:rsid w:val="00B20668"/>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B20668"/>
    <w:pPr>
      <w:tabs>
        <w:tab w:val="left" w:pos="709"/>
      </w:tabs>
      <w:spacing w:line="360" w:lineRule="auto"/>
    </w:pPr>
    <w:rPr>
      <w:rFonts w:ascii="Tahoma" w:hAnsi="Tahoma"/>
      <w:lang w:eastAsia="bg-BG"/>
    </w:rPr>
  </w:style>
  <w:style w:type="paragraph" w:customStyle="1" w:styleId="TextinCSF">
    <w:name w:val="Text in CSF"/>
    <w:basedOn w:val="Normal"/>
    <w:rsid w:val="00B20668"/>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B20668"/>
    <w:pPr>
      <w:spacing w:before="100" w:beforeAutospacing="1" w:after="100" w:afterAutospacing="1"/>
    </w:pPr>
    <w:rPr>
      <w:rFonts w:ascii="Verdana" w:hAnsi="Verdana"/>
      <w:color w:val="000000"/>
      <w:sz w:val="17"/>
      <w:szCs w:val="17"/>
      <w:lang w:eastAsia="bg-BG"/>
    </w:rPr>
  </w:style>
  <w:style w:type="paragraph" w:customStyle="1" w:styleId="DefaultText">
    <w:name w:val="Default Text"/>
    <w:basedOn w:val="Normal"/>
    <w:rsid w:val="00B20668"/>
    <w:pPr>
      <w:autoSpaceDE w:val="0"/>
      <w:autoSpaceDN w:val="0"/>
      <w:adjustRightInd w:val="0"/>
    </w:pPr>
    <w:rPr>
      <w:lang w:val="en-US" w:eastAsia="fr-FR"/>
    </w:rPr>
  </w:style>
  <w:style w:type="character" w:customStyle="1" w:styleId="CharChar">
    <w:name w:val="Char Char"/>
    <w:rsid w:val="00B20668"/>
    <w:rPr>
      <w:rFonts w:cs="Times New Roman"/>
      <w:b/>
      <w:color w:val="FF0000"/>
      <w:sz w:val="24"/>
      <w:szCs w:val="24"/>
      <w:lang w:val="en-US" w:eastAsia="bg-BG" w:bidi="ar-SA"/>
    </w:rPr>
  </w:style>
  <w:style w:type="paragraph" w:styleId="Caption">
    <w:name w:val="caption"/>
    <w:basedOn w:val="Normal"/>
    <w:next w:val="Normal"/>
    <w:qFormat/>
    <w:locked/>
    <w:rsid w:val="00B20668"/>
    <w:rPr>
      <w:b/>
      <w:bCs/>
      <w:lang w:eastAsia="bg-BG"/>
    </w:rPr>
  </w:style>
  <w:style w:type="paragraph" w:customStyle="1" w:styleId="Style">
    <w:name w:val="Style"/>
    <w:rsid w:val="00B20668"/>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zaglawie">
    <w:name w:val="zaglawie"/>
    <w:basedOn w:val="Normal"/>
    <w:rsid w:val="00B20668"/>
    <w:pPr>
      <w:spacing w:before="100" w:after="100"/>
      <w:ind w:left="200"/>
      <w:jc w:val="center"/>
    </w:pPr>
    <w:rPr>
      <w:b/>
      <w:bCs/>
      <w:color w:val="000000"/>
      <w:sz w:val="28"/>
      <w:szCs w:val="28"/>
      <w:lang w:eastAsia="bg-BG"/>
    </w:rPr>
  </w:style>
  <w:style w:type="paragraph" w:customStyle="1" w:styleId="firstline">
    <w:name w:val="firstline"/>
    <w:basedOn w:val="Normal"/>
    <w:rsid w:val="00B20668"/>
    <w:pPr>
      <w:spacing w:line="240" w:lineRule="atLeast"/>
      <w:ind w:firstLine="640"/>
      <w:jc w:val="both"/>
    </w:pPr>
    <w:rPr>
      <w:color w:val="000000"/>
      <w:lang w:eastAsia="bg-BG"/>
    </w:rPr>
  </w:style>
  <w:style w:type="paragraph" w:customStyle="1" w:styleId="text11">
    <w:name w:val="text11"/>
    <w:basedOn w:val="Normal"/>
    <w:rsid w:val="00B20668"/>
    <w:pPr>
      <w:spacing w:after="100" w:afterAutospacing="1"/>
    </w:pPr>
    <w:rPr>
      <w:rFonts w:ascii="Verdana" w:hAnsi="Verdana"/>
      <w:color w:val="333333"/>
      <w:sz w:val="17"/>
      <w:szCs w:val="17"/>
      <w:lang w:eastAsia="bg-BG"/>
    </w:rPr>
  </w:style>
  <w:style w:type="paragraph" w:customStyle="1" w:styleId="Text1">
    <w:name w:val="Text 1"/>
    <w:basedOn w:val="Normal"/>
    <w:rsid w:val="00B20668"/>
    <w:pPr>
      <w:spacing w:after="240"/>
      <w:ind w:left="482"/>
      <w:jc w:val="both"/>
    </w:pPr>
    <w:rPr>
      <w:lang w:val="en-GB"/>
    </w:rPr>
  </w:style>
  <w:style w:type="paragraph" w:customStyle="1" w:styleId="Text2">
    <w:name w:val="Text 2"/>
    <w:basedOn w:val="Normal"/>
    <w:rsid w:val="00B20668"/>
    <w:pPr>
      <w:tabs>
        <w:tab w:val="left" w:pos="2302"/>
      </w:tabs>
      <w:spacing w:after="240"/>
      <w:ind w:left="1202"/>
      <w:jc w:val="both"/>
    </w:pPr>
    <w:rPr>
      <w:lang w:val="en-GB"/>
    </w:rPr>
  </w:style>
  <w:style w:type="paragraph" w:customStyle="1" w:styleId="Text3">
    <w:name w:val="Text 3"/>
    <w:basedOn w:val="Normal"/>
    <w:rsid w:val="00B20668"/>
    <w:pPr>
      <w:tabs>
        <w:tab w:val="left" w:pos="2302"/>
      </w:tabs>
      <w:spacing w:after="240"/>
      <w:ind w:left="1202"/>
      <w:jc w:val="both"/>
    </w:pPr>
    <w:rPr>
      <w:lang w:val="en-GB"/>
    </w:rPr>
  </w:style>
  <w:style w:type="paragraph" w:customStyle="1" w:styleId="ListNumberLevel2">
    <w:name w:val="List Number (Level 2)"/>
    <w:basedOn w:val="Normal"/>
    <w:rsid w:val="00B20668"/>
    <w:pPr>
      <w:spacing w:after="240"/>
      <w:jc w:val="both"/>
    </w:pPr>
    <w:rPr>
      <w:lang w:val="en-GB"/>
    </w:rPr>
  </w:style>
  <w:style w:type="paragraph" w:customStyle="1" w:styleId="Normal-bullet1">
    <w:name w:val="Normal-bullet1"/>
    <w:basedOn w:val="Normal"/>
    <w:rsid w:val="00B20668"/>
    <w:pPr>
      <w:widowControl w:val="0"/>
      <w:numPr>
        <w:numId w:val="5"/>
      </w:numPr>
      <w:tabs>
        <w:tab w:val="left" w:pos="432"/>
        <w:tab w:val="left" w:pos="1152"/>
        <w:tab w:val="left" w:pos="1440"/>
      </w:tabs>
      <w:jc w:val="both"/>
    </w:pPr>
    <w:rPr>
      <w:spacing w:val="-8"/>
      <w:lang w:val="en-GB" w:eastAsia="en-GB"/>
    </w:rPr>
  </w:style>
  <w:style w:type="paragraph" w:customStyle="1" w:styleId="BodyText31">
    <w:name w:val="Body Text 31"/>
    <w:basedOn w:val="Normal"/>
    <w:rsid w:val="00B20668"/>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B20668"/>
    <w:pPr>
      <w:tabs>
        <w:tab w:val="num" w:pos="850"/>
      </w:tabs>
      <w:spacing w:before="120" w:after="120"/>
      <w:ind w:left="850" w:hanging="850"/>
      <w:jc w:val="both"/>
    </w:pPr>
    <w:rPr>
      <w:lang w:val="en-GB" w:eastAsia="zh-CN"/>
    </w:rPr>
  </w:style>
  <w:style w:type="paragraph" w:customStyle="1" w:styleId="NumPar3">
    <w:name w:val="NumPar 3"/>
    <w:basedOn w:val="Normal"/>
    <w:next w:val="Text3"/>
    <w:rsid w:val="00B20668"/>
    <w:pPr>
      <w:tabs>
        <w:tab w:val="num" w:pos="850"/>
      </w:tabs>
      <w:spacing w:before="120" w:after="120"/>
      <w:ind w:left="850" w:hanging="850"/>
      <w:jc w:val="both"/>
    </w:pPr>
    <w:rPr>
      <w:lang w:val="en-GB" w:eastAsia="zh-CN"/>
    </w:rPr>
  </w:style>
  <w:style w:type="paragraph" w:customStyle="1" w:styleId="NumPar4">
    <w:name w:val="NumPar 4"/>
    <w:basedOn w:val="Normal"/>
    <w:next w:val="Normal"/>
    <w:rsid w:val="00B20668"/>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B20668"/>
    <w:pPr>
      <w:keepNext/>
      <w:spacing w:before="360" w:after="120"/>
      <w:jc w:val="center"/>
    </w:pPr>
    <w:rPr>
      <w:i/>
      <w:lang w:val="en-GB" w:eastAsia="zh-CN"/>
    </w:rPr>
  </w:style>
  <w:style w:type="paragraph" w:customStyle="1" w:styleId="TableText">
    <w:name w:val="Table Text"/>
    <w:basedOn w:val="Normal"/>
    <w:rsid w:val="00B20668"/>
    <w:pPr>
      <w:spacing w:line="280" w:lineRule="atLeast"/>
    </w:pPr>
    <w:rPr>
      <w:rFonts w:ascii="Arial" w:hAnsi="Arial"/>
      <w:sz w:val="16"/>
      <w:lang w:val="en-GB"/>
    </w:rPr>
  </w:style>
  <w:style w:type="paragraph" w:customStyle="1" w:styleId="Applicationdirecte">
    <w:name w:val="Application directe"/>
    <w:basedOn w:val="Normal"/>
    <w:next w:val="Normal"/>
    <w:rsid w:val="00B20668"/>
    <w:pPr>
      <w:spacing w:before="480" w:after="120"/>
      <w:jc w:val="both"/>
    </w:pPr>
    <w:rPr>
      <w:lang w:val="en-GB" w:eastAsia="bg-BG"/>
    </w:rPr>
  </w:style>
  <w:style w:type="character" w:customStyle="1" w:styleId="Heading3Char2">
    <w:name w:val="Heading 3 Char2"/>
    <w:aliases w:val="Címsor 3 Char Char1,Heading 2 Char Char + Bookman Old Style Char1,Gris - 80 % Char1,Gauche :  2 Char1,97 ... Char1,Titre 4 + Bookman Old Style Char1,12 pt Char1,Justifié Char1,64 cm Char1,Suspendu : 1... Char1"/>
    <w:link w:val="Heading3"/>
    <w:locked/>
    <w:rsid w:val="00B20668"/>
    <w:rPr>
      <w:rFonts w:ascii="Times New Roman" w:eastAsia="Times New Roman" w:hAnsi="Times New Roman"/>
      <w:i/>
      <w:sz w:val="22"/>
    </w:rPr>
  </w:style>
  <w:style w:type="paragraph" w:styleId="ListNumber">
    <w:name w:val="List Number"/>
    <w:basedOn w:val="Normal"/>
    <w:rsid w:val="00B20668"/>
    <w:pPr>
      <w:spacing w:after="240"/>
      <w:jc w:val="both"/>
    </w:pPr>
    <w:rPr>
      <w:lang w:val="en-GB"/>
    </w:rPr>
  </w:style>
  <w:style w:type="paragraph" w:customStyle="1" w:styleId="ZCom">
    <w:name w:val="Z_Com"/>
    <w:basedOn w:val="Normal"/>
    <w:next w:val="ZDGName"/>
    <w:rsid w:val="00B20668"/>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B20668"/>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B20668"/>
    <w:pPr>
      <w:tabs>
        <w:tab w:val="clear" w:pos="2302"/>
        <w:tab w:val="num" w:pos="1911"/>
      </w:tabs>
      <w:ind w:left="1911" w:hanging="709"/>
    </w:pPr>
  </w:style>
  <w:style w:type="paragraph" w:customStyle="1" w:styleId="Text4">
    <w:name w:val="Text 4"/>
    <w:basedOn w:val="Normal"/>
    <w:rsid w:val="00B20668"/>
    <w:pPr>
      <w:tabs>
        <w:tab w:val="left" w:pos="2302"/>
      </w:tabs>
      <w:spacing w:after="240"/>
      <w:ind w:left="1202"/>
      <w:jc w:val="both"/>
    </w:pPr>
    <w:rPr>
      <w:lang w:val="en-GB"/>
    </w:rPr>
  </w:style>
  <w:style w:type="paragraph" w:styleId="ListNumber5">
    <w:name w:val="List Number 5"/>
    <w:basedOn w:val="Normal"/>
    <w:rsid w:val="00B20668"/>
    <w:pPr>
      <w:tabs>
        <w:tab w:val="num" w:pos="1492"/>
      </w:tabs>
      <w:spacing w:after="240"/>
      <w:ind w:left="1492" w:hanging="360"/>
      <w:jc w:val="both"/>
    </w:pPr>
    <w:rPr>
      <w:lang w:val="en-GB"/>
    </w:rPr>
  </w:style>
  <w:style w:type="paragraph" w:styleId="MessageHeader">
    <w:name w:val="Message Header"/>
    <w:basedOn w:val="Normal"/>
    <w:link w:val="MessageHeaderChar"/>
    <w:rsid w:val="00B2066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rPr>
  </w:style>
  <w:style w:type="character" w:customStyle="1" w:styleId="MessageHeaderChar">
    <w:name w:val="Message Header Char"/>
    <w:basedOn w:val="DefaultParagraphFont"/>
    <w:link w:val="MessageHeader"/>
    <w:rsid w:val="00B20668"/>
    <w:rPr>
      <w:rFonts w:ascii="Arial" w:eastAsia="Times New Roman" w:hAnsi="Arial"/>
      <w:sz w:val="24"/>
      <w:szCs w:val="24"/>
      <w:shd w:val="pct20" w:color="auto" w:fill="auto"/>
      <w:lang w:val="en-GB" w:eastAsia="en-US"/>
    </w:rPr>
  </w:style>
  <w:style w:type="paragraph" w:styleId="NoteHeading">
    <w:name w:val="Note Heading"/>
    <w:basedOn w:val="Normal"/>
    <w:next w:val="Normal"/>
    <w:link w:val="NoteHeadingChar"/>
    <w:rsid w:val="00B20668"/>
    <w:pPr>
      <w:spacing w:after="240"/>
      <w:jc w:val="both"/>
    </w:pPr>
    <w:rPr>
      <w:lang w:val="en-GB"/>
    </w:rPr>
  </w:style>
  <w:style w:type="character" w:customStyle="1" w:styleId="NoteHeadingChar">
    <w:name w:val="Note Heading Char"/>
    <w:basedOn w:val="DefaultParagraphFont"/>
    <w:link w:val="NoteHeading"/>
    <w:rsid w:val="00B20668"/>
    <w:rPr>
      <w:rFonts w:ascii="Times New Roman" w:eastAsia="Times New Roman" w:hAnsi="Times New Roman"/>
      <w:sz w:val="24"/>
      <w:szCs w:val="24"/>
      <w:lang w:val="en-GB" w:eastAsia="en-US"/>
    </w:rPr>
  </w:style>
  <w:style w:type="character" w:customStyle="1" w:styleId="NumPar1Tegn">
    <w:name w:val="NumPar 1 Tegn"/>
    <w:link w:val="NumPar1"/>
    <w:locked/>
    <w:rsid w:val="00B20668"/>
    <w:rPr>
      <w:rFonts w:ascii="Times New Roman" w:eastAsia="Times New Roman" w:hAnsi="Times New Roman"/>
      <w:sz w:val="24"/>
      <w:szCs w:val="24"/>
      <w:lang w:val="en-GB"/>
    </w:rPr>
  </w:style>
  <w:style w:type="paragraph" w:customStyle="1" w:styleId="PartTitle">
    <w:name w:val="PartTitle"/>
    <w:basedOn w:val="Normal"/>
    <w:next w:val="ChapterTitle"/>
    <w:rsid w:val="00B20668"/>
    <w:pPr>
      <w:keepNext/>
      <w:pageBreakBefore/>
      <w:spacing w:after="480"/>
      <w:jc w:val="center"/>
    </w:pPr>
    <w:rPr>
      <w:b/>
      <w:sz w:val="36"/>
      <w:lang w:val="en-GB"/>
    </w:rPr>
  </w:style>
  <w:style w:type="paragraph" w:customStyle="1" w:styleId="ChapterTitle">
    <w:name w:val="ChapterTitle"/>
    <w:basedOn w:val="Normal"/>
    <w:next w:val="SectionTitle"/>
    <w:rsid w:val="00B20668"/>
    <w:pPr>
      <w:keepNext/>
      <w:spacing w:after="480"/>
      <w:jc w:val="center"/>
    </w:pPr>
    <w:rPr>
      <w:b/>
      <w:sz w:val="32"/>
      <w:lang w:val="en-GB"/>
    </w:rPr>
  </w:style>
  <w:style w:type="paragraph" w:customStyle="1" w:styleId="SectionTitle">
    <w:name w:val="SectionTitle"/>
    <w:basedOn w:val="Normal"/>
    <w:next w:val="Heading1"/>
    <w:rsid w:val="00B20668"/>
    <w:pPr>
      <w:keepNext/>
      <w:spacing w:after="480"/>
      <w:jc w:val="center"/>
    </w:pPr>
    <w:rPr>
      <w:b/>
      <w:smallCaps/>
      <w:sz w:val="28"/>
      <w:lang w:val="en-GB"/>
    </w:rPr>
  </w:style>
  <w:style w:type="paragraph" w:customStyle="1" w:styleId="ListNumber4Level3">
    <w:name w:val="List Number 4 (Level 3)"/>
    <w:basedOn w:val="Text4"/>
    <w:rsid w:val="00B20668"/>
    <w:pPr>
      <w:tabs>
        <w:tab w:val="clear" w:pos="2302"/>
        <w:tab w:val="num" w:pos="3328"/>
      </w:tabs>
      <w:ind w:left="3328" w:hanging="709"/>
    </w:pPr>
  </w:style>
  <w:style w:type="paragraph" w:customStyle="1" w:styleId="ListNumber4Level4">
    <w:name w:val="List Number 4 (Level 4)"/>
    <w:basedOn w:val="Text4"/>
    <w:rsid w:val="00B20668"/>
    <w:pPr>
      <w:tabs>
        <w:tab w:val="clear" w:pos="2302"/>
        <w:tab w:val="num" w:pos="4037"/>
      </w:tabs>
      <w:ind w:left="4037" w:hanging="709"/>
    </w:pPr>
  </w:style>
  <w:style w:type="paragraph" w:styleId="TOCHeading">
    <w:name w:val="TOC Heading"/>
    <w:basedOn w:val="Normal"/>
    <w:next w:val="Normal"/>
    <w:qFormat/>
    <w:rsid w:val="00B20668"/>
    <w:pPr>
      <w:keepNext/>
      <w:spacing w:before="240" w:after="240"/>
      <w:jc w:val="center"/>
    </w:pPr>
    <w:rPr>
      <w:b/>
      <w:lang w:val="en-GB"/>
    </w:rPr>
  </w:style>
  <w:style w:type="paragraph" w:customStyle="1" w:styleId="Contact">
    <w:name w:val="Contact"/>
    <w:basedOn w:val="Normal"/>
    <w:next w:val="Normal"/>
    <w:rsid w:val="00B20668"/>
    <w:pPr>
      <w:spacing w:after="480"/>
      <w:ind w:left="567" w:hanging="567"/>
    </w:pPr>
    <w:rPr>
      <w:lang w:val="en-GB"/>
    </w:rPr>
  </w:style>
  <w:style w:type="paragraph" w:customStyle="1" w:styleId="Point1">
    <w:name w:val="Point 1"/>
    <w:basedOn w:val="Normal"/>
    <w:rsid w:val="00B20668"/>
    <w:pPr>
      <w:spacing w:before="120" w:after="120"/>
      <w:ind w:left="1418" w:hanging="567"/>
      <w:jc w:val="both"/>
    </w:pPr>
    <w:rPr>
      <w:lang w:val="en-GB" w:eastAsia="fr-BE"/>
    </w:rPr>
  </w:style>
  <w:style w:type="paragraph" w:customStyle="1" w:styleId="Par-bullet">
    <w:name w:val="Par-bullet"/>
    <w:basedOn w:val="Normal"/>
    <w:next w:val="Normal"/>
    <w:rsid w:val="00B20668"/>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B20668"/>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B20668"/>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B20668"/>
    <w:pPr>
      <w:widowControl w:val="0"/>
      <w:tabs>
        <w:tab w:val="clear" w:pos="4536"/>
        <w:tab w:val="clear" w:pos="9072"/>
        <w:tab w:val="center" w:pos="7371"/>
        <w:tab w:val="center" w:pos="11340"/>
        <w:tab w:val="right" w:pos="14572"/>
      </w:tabs>
    </w:pPr>
    <w:rPr>
      <w:lang w:val="en-GB" w:eastAsia="fr-BE"/>
    </w:rPr>
  </w:style>
  <w:style w:type="paragraph" w:customStyle="1" w:styleId="Point3">
    <w:name w:val="Point 3"/>
    <w:basedOn w:val="Normal"/>
    <w:rsid w:val="00B20668"/>
    <w:pPr>
      <w:spacing w:before="120" w:after="120"/>
      <w:ind w:left="2552" w:hanging="567"/>
      <w:jc w:val="both"/>
    </w:pPr>
    <w:rPr>
      <w:lang w:val="en-GB" w:eastAsia="fr-BE"/>
    </w:rPr>
  </w:style>
  <w:style w:type="paragraph" w:customStyle="1" w:styleId="Point4">
    <w:name w:val="Point 4"/>
    <w:basedOn w:val="Normal"/>
    <w:rsid w:val="00B20668"/>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B20668"/>
    <w:pPr>
      <w:spacing w:before="360" w:after="360"/>
      <w:jc w:val="center"/>
    </w:pPr>
    <w:rPr>
      <w:b/>
      <w:lang w:val="en-GB" w:eastAsia="zh-CN"/>
    </w:rPr>
  </w:style>
  <w:style w:type="character" w:customStyle="1" w:styleId="TitreobjetCharChar">
    <w:name w:val="Titre objet Char Char"/>
    <w:link w:val="TitreobjetChar"/>
    <w:locked/>
    <w:rsid w:val="00B20668"/>
    <w:rPr>
      <w:rFonts w:ascii="Times New Roman" w:eastAsia="Times New Roman" w:hAnsi="Times New Roman"/>
      <w:b/>
      <w:sz w:val="24"/>
      <w:szCs w:val="24"/>
      <w:lang w:val="en-GB" w:eastAsia="zh-CN"/>
    </w:rPr>
  </w:style>
  <w:style w:type="paragraph" w:customStyle="1" w:styleId="TitrearticleChar">
    <w:name w:val="Titre article Char"/>
    <w:basedOn w:val="Normal"/>
    <w:next w:val="Normal"/>
    <w:link w:val="TitrearticleCharChar"/>
    <w:rsid w:val="00B20668"/>
    <w:pPr>
      <w:keepNext/>
      <w:spacing w:before="360" w:after="120"/>
      <w:jc w:val="center"/>
    </w:pPr>
    <w:rPr>
      <w:i/>
      <w:lang w:val="en-GB" w:eastAsia="zh-CN"/>
    </w:rPr>
  </w:style>
  <w:style w:type="character" w:customStyle="1" w:styleId="TitrearticleCharChar">
    <w:name w:val="Titre article Char Char"/>
    <w:link w:val="TitrearticleChar"/>
    <w:locked/>
    <w:rsid w:val="00B20668"/>
    <w:rPr>
      <w:rFonts w:ascii="Times New Roman" w:eastAsia="Times New Roman" w:hAnsi="Times New Roman"/>
      <w:i/>
      <w:sz w:val="24"/>
      <w:szCs w:val="24"/>
      <w:lang w:val="en-GB" w:eastAsia="zh-CN"/>
    </w:rPr>
  </w:style>
  <w:style w:type="paragraph" w:customStyle="1" w:styleId="Annexetitreacte">
    <w:name w:val="Annexe titre (acte)"/>
    <w:basedOn w:val="Normal"/>
    <w:next w:val="Normal"/>
    <w:rsid w:val="00B20668"/>
    <w:pPr>
      <w:spacing w:before="120" w:after="120"/>
      <w:jc w:val="center"/>
    </w:pPr>
    <w:rPr>
      <w:b/>
      <w:u w:val="single"/>
      <w:lang w:val="en-GB" w:eastAsia="zh-CN"/>
    </w:rPr>
  </w:style>
  <w:style w:type="paragraph" w:styleId="ListBullet3">
    <w:name w:val="List Bullet 3"/>
    <w:basedOn w:val="Text3"/>
    <w:rsid w:val="00B20668"/>
    <w:pPr>
      <w:tabs>
        <w:tab w:val="clear" w:pos="2302"/>
        <w:tab w:val="num" w:pos="1485"/>
      </w:tabs>
      <w:ind w:left="1485" w:hanging="283"/>
    </w:pPr>
  </w:style>
  <w:style w:type="paragraph" w:styleId="DocumentMap">
    <w:name w:val="Document Map"/>
    <w:basedOn w:val="Normal"/>
    <w:link w:val="DocumentMapChar"/>
    <w:semiHidden/>
    <w:rsid w:val="00B20668"/>
    <w:pPr>
      <w:shd w:val="clear" w:color="auto" w:fill="000080"/>
    </w:pPr>
    <w:rPr>
      <w:rFonts w:ascii="Tahoma" w:hAnsi="Tahoma" w:cs="Tahoma"/>
      <w:lang w:val="en-GB" w:eastAsia="en-GB"/>
    </w:rPr>
  </w:style>
  <w:style w:type="character" w:customStyle="1" w:styleId="DocumentMapChar">
    <w:name w:val="Document Map Char"/>
    <w:basedOn w:val="DefaultParagraphFont"/>
    <w:link w:val="DocumentMap"/>
    <w:semiHidden/>
    <w:rsid w:val="00B20668"/>
    <w:rPr>
      <w:rFonts w:ascii="Tahoma" w:eastAsia="Times New Roman" w:hAnsi="Tahoma" w:cs="Tahoma"/>
      <w:sz w:val="24"/>
      <w:szCs w:val="24"/>
      <w:shd w:val="clear" w:color="auto" w:fill="000080"/>
      <w:lang w:val="en-GB" w:eastAsia="en-GB"/>
    </w:rPr>
  </w:style>
  <w:style w:type="paragraph" w:customStyle="1" w:styleId="Char">
    <w:name w:val="Char"/>
    <w:basedOn w:val="Normal"/>
    <w:rsid w:val="00B20668"/>
    <w:pPr>
      <w:spacing w:after="160" w:line="240" w:lineRule="exact"/>
    </w:pPr>
    <w:rPr>
      <w:rFonts w:ascii="Tahoma" w:hAnsi="Tahoma"/>
      <w:lang w:val="en-US"/>
    </w:rPr>
  </w:style>
  <w:style w:type="paragraph" w:customStyle="1" w:styleId="1">
    <w:name w:val="1"/>
    <w:basedOn w:val="Normal"/>
    <w:rsid w:val="00B20668"/>
    <w:pPr>
      <w:spacing w:after="160" w:line="240" w:lineRule="exact"/>
    </w:pPr>
    <w:rPr>
      <w:rFonts w:ascii="Tahoma" w:hAnsi="Tahoma"/>
      <w:lang w:val="en-US"/>
    </w:rPr>
  </w:style>
  <w:style w:type="paragraph" w:customStyle="1" w:styleId="Footnote">
    <w:name w:val="Footnote"/>
    <w:basedOn w:val="Footer"/>
    <w:link w:val="FootnoteCar"/>
    <w:rsid w:val="00B20668"/>
    <w:pPr>
      <w:widowControl w:val="0"/>
      <w:tabs>
        <w:tab w:val="clear" w:pos="4536"/>
        <w:tab w:val="clear" w:pos="9072"/>
        <w:tab w:val="center" w:pos="4320"/>
        <w:tab w:val="right" w:pos="8640"/>
      </w:tabs>
      <w:suppressAutoHyphens/>
      <w:spacing w:before="120" w:beforeAutospacing="1" w:after="120" w:afterAutospacing="1"/>
      <w:jc w:val="both"/>
    </w:pPr>
    <w:rPr>
      <w:rFonts w:ascii="Times" w:hAnsi="Times"/>
      <w:color w:val="000000"/>
      <w:lang w:val="en-US"/>
    </w:rPr>
  </w:style>
  <w:style w:type="character" w:customStyle="1" w:styleId="FootnoteCar">
    <w:name w:val="Footnote Car"/>
    <w:link w:val="Footnote"/>
    <w:locked/>
    <w:rsid w:val="00B20668"/>
    <w:rPr>
      <w:rFonts w:ascii="Times" w:eastAsia="Times New Roman" w:hAnsi="Times"/>
      <w:color w:val="000000"/>
      <w:sz w:val="24"/>
      <w:szCs w:val="24"/>
      <w:lang w:val="en-US" w:eastAsia="en-US"/>
    </w:rPr>
  </w:style>
  <w:style w:type="paragraph" w:styleId="Subtitle">
    <w:name w:val="Subtitle"/>
    <w:basedOn w:val="Normal"/>
    <w:link w:val="SubtitleChar"/>
    <w:qFormat/>
    <w:locked/>
    <w:rsid w:val="00B20668"/>
    <w:rPr>
      <w:lang w:eastAsia="bg-BG"/>
    </w:rPr>
  </w:style>
  <w:style w:type="character" w:customStyle="1" w:styleId="SubtitleChar">
    <w:name w:val="Subtitle Char"/>
    <w:basedOn w:val="DefaultParagraphFont"/>
    <w:link w:val="Subtitle"/>
    <w:rsid w:val="00B20668"/>
    <w:rPr>
      <w:rFonts w:ascii="Times New Roman" w:eastAsia="Times New Roman" w:hAnsi="Times New Roman"/>
      <w:sz w:val="24"/>
      <w:szCs w:val="24"/>
    </w:rPr>
  </w:style>
  <w:style w:type="paragraph" w:customStyle="1" w:styleId="N">
    <w:name w:val="N"/>
    <w:rsid w:val="00B20668"/>
    <w:pPr>
      <w:suppressAutoHyphens/>
      <w:spacing w:after="120" w:line="360" w:lineRule="auto"/>
      <w:ind w:firstLine="720"/>
      <w:jc w:val="both"/>
    </w:pPr>
    <w:rPr>
      <w:rFonts w:ascii="Times New Roman" w:eastAsia="Times New Roman" w:hAnsi="Times New Roman"/>
      <w:sz w:val="24"/>
      <w:lang w:val="en-US" w:eastAsia="ar-SA"/>
    </w:rPr>
  </w:style>
  <w:style w:type="paragraph" w:customStyle="1" w:styleId="Formatvorlage1">
    <w:name w:val="Formatvorlage1"/>
    <w:basedOn w:val="Normal"/>
    <w:rsid w:val="00B20668"/>
    <w:pPr>
      <w:jc w:val="both"/>
    </w:pPr>
    <w:rPr>
      <w:lang w:val="en-GB" w:eastAsia="bg-BG"/>
    </w:rPr>
  </w:style>
  <w:style w:type="paragraph" w:customStyle="1" w:styleId="Bullets">
    <w:name w:val="Bullets"/>
    <w:basedOn w:val="Normal"/>
    <w:rsid w:val="00B20668"/>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B20668"/>
    <w:rPr>
      <w:rFonts w:ascii="Courier New" w:hAnsi="Courier New"/>
      <w:lang w:eastAsia="bg-BG"/>
    </w:rPr>
  </w:style>
  <w:style w:type="character" w:customStyle="1" w:styleId="PlainTextChar">
    <w:name w:val="Plain Text Char"/>
    <w:basedOn w:val="DefaultParagraphFont"/>
    <w:link w:val="PlainText"/>
    <w:rsid w:val="00B20668"/>
    <w:rPr>
      <w:rFonts w:ascii="Courier New" w:eastAsia="Times New Roman" w:hAnsi="Courier New"/>
      <w:sz w:val="24"/>
      <w:szCs w:val="24"/>
    </w:rPr>
  </w:style>
  <w:style w:type="paragraph" w:styleId="List">
    <w:name w:val="List"/>
    <w:basedOn w:val="Normal"/>
    <w:rsid w:val="00B20668"/>
    <w:pPr>
      <w:ind w:left="283" w:hanging="283"/>
    </w:pPr>
  </w:style>
  <w:style w:type="paragraph" w:styleId="List2">
    <w:name w:val="List 2"/>
    <w:basedOn w:val="Normal"/>
    <w:rsid w:val="00B20668"/>
    <w:pPr>
      <w:ind w:left="566" w:hanging="283"/>
    </w:pPr>
  </w:style>
  <w:style w:type="paragraph" w:styleId="List3">
    <w:name w:val="List 3"/>
    <w:basedOn w:val="Normal"/>
    <w:rsid w:val="00B20668"/>
    <w:pPr>
      <w:ind w:left="849" w:hanging="283"/>
    </w:pPr>
  </w:style>
  <w:style w:type="paragraph" w:styleId="ListBullet4">
    <w:name w:val="List Bullet 4"/>
    <w:basedOn w:val="Normal"/>
    <w:autoRedefine/>
    <w:rsid w:val="00B20668"/>
    <w:pPr>
      <w:tabs>
        <w:tab w:val="num" w:pos="1209"/>
      </w:tabs>
      <w:ind w:left="1209" w:hanging="360"/>
    </w:pPr>
  </w:style>
  <w:style w:type="paragraph" w:styleId="ListContinue2">
    <w:name w:val="List Continue 2"/>
    <w:basedOn w:val="Normal"/>
    <w:rsid w:val="00B20668"/>
    <w:pPr>
      <w:spacing w:after="120"/>
      <w:ind w:left="566"/>
    </w:pPr>
  </w:style>
  <w:style w:type="character" w:customStyle="1" w:styleId="tstnp1">
    <w:name w:val="tstnp1"/>
    <w:rsid w:val="00B20668"/>
    <w:rPr>
      <w:rFonts w:ascii="Verdana" w:hAnsi="Verdana" w:cs="Times New Roman"/>
      <w:color w:val="000000"/>
      <w:sz w:val="20"/>
      <w:szCs w:val="20"/>
    </w:rPr>
  </w:style>
  <w:style w:type="character" w:customStyle="1" w:styleId="n0">
    <w:name w:val="n"/>
    <w:rsid w:val="00B20668"/>
    <w:rPr>
      <w:rFonts w:cs="Times New Roman"/>
    </w:rPr>
  </w:style>
  <w:style w:type="paragraph" w:customStyle="1" w:styleId="par">
    <w:name w:val="par"/>
    <w:basedOn w:val="Normal"/>
    <w:rsid w:val="00B20668"/>
    <w:pPr>
      <w:spacing w:before="100" w:beforeAutospacing="1" w:after="100" w:afterAutospacing="1"/>
    </w:pPr>
    <w:rPr>
      <w:lang w:eastAsia="bg-BG"/>
    </w:rPr>
  </w:style>
  <w:style w:type="table" w:styleId="TableWeb1">
    <w:name w:val="Table Web 1"/>
    <w:basedOn w:val="TableNormal"/>
    <w:rsid w:val="00B20668"/>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B20668"/>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B20668"/>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B20668"/>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B2066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B20668"/>
    <w:pPr>
      <w:suppressAutoHyphens/>
      <w:spacing w:before="60" w:after="60"/>
    </w:pPr>
    <w:rPr>
      <w:color w:val="000000"/>
      <w:lang w:eastAsia="ar-SA"/>
    </w:rPr>
  </w:style>
  <w:style w:type="character" w:styleId="Emphasis">
    <w:name w:val="Emphasis"/>
    <w:qFormat/>
    <w:locked/>
    <w:rsid w:val="00B20668"/>
    <w:rPr>
      <w:rFonts w:cs="Times New Roman"/>
      <w:i/>
      <w:iCs/>
    </w:rPr>
  </w:style>
  <w:style w:type="paragraph" w:customStyle="1" w:styleId="txt">
    <w:name w:val="txt"/>
    <w:basedOn w:val="Normal"/>
    <w:rsid w:val="00B20668"/>
    <w:pPr>
      <w:spacing w:before="100" w:beforeAutospacing="1" w:after="100" w:afterAutospacing="1"/>
    </w:pPr>
    <w:rPr>
      <w:lang w:eastAsia="bg-BG"/>
    </w:rPr>
  </w:style>
  <w:style w:type="paragraph" w:customStyle="1" w:styleId="CharCharCharCharCharChar">
    <w:name w:val="Char Char Char Char Char Char"/>
    <w:basedOn w:val="Normal"/>
    <w:rsid w:val="00B20668"/>
    <w:pPr>
      <w:tabs>
        <w:tab w:val="left" w:pos="709"/>
      </w:tabs>
    </w:pPr>
    <w:rPr>
      <w:rFonts w:ascii="Tahoma" w:hAnsi="Tahoma"/>
      <w:lang w:eastAsia="bg-BG"/>
    </w:rPr>
  </w:style>
  <w:style w:type="character" w:styleId="EndnoteReference">
    <w:name w:val="endnote reference"/>
    <w:semiHidden/>
    <w:rsid w:val="00B20668"/>
    <w:rPr>
      <w:rFonts w:cs="Times New Roman"/>
      <w:vertAlign w:val="superscript"/>
    </w:rPr>
  </w:style>
  <w:style w:type="paragraph" w:customStyle="1" w:styleId="Logo">
    <w:name w:val="Logo"/>
    <w:basedOn w:val="Normal"/>
    <w:rsid w:val="00B20668"/>
    <w:rPr>
      <w:sz w:val="22"/>
      <w:lang w:val="fr-FR" w:eastAsia="sk-SK"/>
    </w:rPr>
  </w:style>
  <w:style w:type="paragraph" w:customStyle="1" w:styleId="ZD">
    <w:name w:val="Z_D"/>
    <w:basedOn w:val="Logo"/>
    <w:rsid w:val="00B20668"/>
    <w:rPr>
      <w:rFonts w:ascii="Arial" w:hAnsi="Arial"/>
      <w:sz w:val="16"/>
    </w:rPr>
  </w:style>
  <w:style w:type="paragraph" w:customStyle="1" w:styleId="ZU">
    <w:name w:val="Z_U"/>
    <w:basedOn w:val="Logo"/>
    <w:rsid w:val="00B20668"/>
    <w:rPr>
      <w:rFonts w:ascii="Arial" w:hAnsi="Arial"/>
      <w:b/>
      <w:sz w:val="16"/>
    </w:rPr>
  </w:style>
  <w:style w:type="paragraph" w:styleId="EndnoteText">
    <w:name w:val="endnote text"/>
    <w:basedOn w:val="Normal"/>
    <w:link w:val="EndnoteTextChar"/>
    <w:semiHidden/>
    <w:rsid w:val="00B20668"/>
    <w:rPr>
      <w:lang w:val="en-GB" w:eastAsia="sk-SK"/>
    </w:rPr>
  </w:style>
  <w:style w:type="character" w:customStyle="1" w:styleId="EndnoteTextChar">
    <w:name w:val="Endnote Text Char"/>
    <w:basedOn w:val="DefaultParagraphFont"/>
    <w:link w:val="EndnoteText"/>
    <w:semiHidden/>
    <w:rsid w:val="00B20668"/>
    <w:rPr>
      <w:rFonts w:ascii="Times New Roman" w:eastAsia="Times New Roman" w:hAnsi="Times New Roman"/>
      <w:sz w:val="24"/>
      <w:szCs w:val="24"/>
      <w:lang w:val="en-GB" w:eastAsia="sk-SK"/>
    </w:rPr>
  </w:style>
  <w:style w:type="paragraph" w:customStyle="1" w:styleId="Application4">
    <w:name w:val="Application4"/>
    <w:basedOn w:val="Normal"/>
    <w:autoRedefine/>
    <w:rsid w:val="00B20668"/>
    <w:pPr>
      <w:widowControl w:val="0"/>
      <w:numPr>
        <w:numId w:val="7"/>
      </w:numPr>
      <w:tabs>
        <w:tab w:val="right" w:pos="8789"/>
      </w:tabs>
      <w:suppressAutoHyphens/>
    </w:pPr>
    <w:rPr>
      <w:rFonts w:ascii="Arial" w:hAnsi="Arial"/>
      <w:spacing w:val="-2"/>
      <w:lang w:val="en-GB"/>
    </w:rPr>
  </w:style>
  <w:style w:type="paragraph" w:customStyle="1" w:styleId="NoteHead">
    <w:name w:val="NoteHead"/>
    <w:basedOn w:val="Normal"/>
    <w:next w:val="Normal"/>
    <w:rsid w:val="00B20668"/>
    <w:pPr>
      <w:spacing w:before="720" w:after="720"/>
      <w:jc w:val="center"/>
    </w:pPr>
    <w:rPr>
      <w:b/>
      <w:bCs/>
      <w:smallCaps/>
      <w:lang w:val="en-GB" w:eastAsia="fr-FR"/>
    </w:rPr>
  </w:style>
  <w:style w:type="paragraph" w:customStyle="1" w:styleId="11Heading2">
    <w:name w:val="1.1 Heading 2"/>
    <w:basedOn w:val="Heading2"/>
    <w:rsid w:val="00B20668"/>
    <w:pPr>
      <w:keepLines w:val="0"/>
      <w:widowControl w:val="0"/>
      <w:numPr>
        <w:ilvl w:val="1"/>
      </w:numPr>
      <w:tabs>
        <w:tab w:val="num" w:pos="851"/>
      </w:tabs>
      <w:spacing w:before="240" w:after="60"/>
      <w:ind w:left="851" w:hanging="851"/>
    </w:pPr>
    <w:rPr>
      <w:rFonts w:ascii="Bookman Old Style" w:eastAsia="Times New Roman" w:hAnsi="Bookman Old Style" w:cs="Arial"/>
      <w:b w:val="0"/>
      <w:iCs/>
      <w:color w:val="auto"/>
      <w:sz w:val="20"/>
      <w:szCs w:val="28"/>
      <w:lang w:val="en-US"/>
    </w:rPr>
  </w:style>
  <w:style w:type="paragraph" w:customStyle="1" w:styleId="StyleHeading2">
    <w:name w:val="Style Heading 2"/>
    <w:aliases w:val="Heading 2 Char Char + 14 pt"/>
    <w:basedOn w:val="Heading2"/>
    <w:autoRedefine/>
    <w:rsid w:val="00B20668"/>
    <w:pPr>
      <w:keepLines w:val="0"/>
      <w:spacing w:before="360" w:after="240"/>
    </w:pPr>
    <w:rPr>
      <w:rFonts w:ascii="Arial" w:eastAsia="Times New Roman" w:hAnsi="Arial" w:cs="Times New Roman"/>
      <w:iCs/>
      <w:color w:val="auto"/>
      <w:kern w:val="28"/>
      <w:sz w:val="24"/>
      <w:szCs w:val="20"/>
      <w:u w:val="single"/>
    </w:rPr>
  </w:style>
  <w:style w:type="paragraph" w:customStyle="1" w:styleId="StyleHeading1JustifiedBefore0ptAfter0pt">
    <w:name w:val="Style Heading 1 + Justified Before:  0 pt After:  0 pt"/>
    <w:basedOn w:val="Heading1"/>
    <w:autoRedefine/>
    <w:rsid w:val="00B20668"/>
    <w:pPr>
      <w:spacing w:before="240" w:after="120"/>
      <w:jc w:val="both"/>
    </w:pPr>
    <w:rPr>
      <w:rFonts w:ascii="Times New Roman" w:hAnsi="Times New Roman"/>
      <w:b/>
      <w:bCs/>
      <w:kern w:val="28"/>
      <w:sz w:val="24"/>
      <w:szCs w:val="20"/>
      <w:lang w:val="bg-BG"/>
    </w:rPr>
  </w:style>
  <w:style w:type="character" w:customStyle="1" w:styleId="StyleBlack">
    <w:name w:val="Style Black"/>
    <w:rsid w:val="00B20668"/>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B20668"/>
    <w:pPr>
      <w:widowControl w:val="0"/>
      <w:numPr>
        <w:numId w:val="8"/>
      </w:numPr>
      <w:shd w:val="clear" w:color="auto" w:fill="FFFFFF"/>
      <w:autoSpaceDE w:val="0"/>
      <w:autoSpaceDN w:val="0"/>
      <w:adjustRightInd w:val="0"/>
      <w:spacing w:before="115" w:line="240" w:lineRule="exact"/>
      <w:jc w:val="both"/>
    </w:pPr>
    <w:rPr>
      <w:color w:val="000000"/>
      <w:sz w:val="22"/>
      <w:lang w:eastAsia="bg-BG"/>
    </w:rPr>
  </w:style>
  <w:style w:type="paragraph" w:customStyle="1" w:styleId="StyleBlackBefore505ptLinespacingExactly12pt">
    <w:name w:val="Style Black Before:  505 pt Line spacing:  Exactly 12 pt"/>
    <w:basedOn w:val="Normal"/>
    <w:autoRedefine/>
    <w:rsid w:val="00B20668"/>
    <w:pPr>
      <w:widowControl w:val="0"/>
      <w:shd w:val="clear" w:color="auto" w:fill="FFFFFF"/>
      <w:autoSpaceDE w:val="0"/>
      <w:autoSpaceDN w:val="0"/>
      <w:adjustRightInd w:val="0"/>
      <w:spacing w:before="101" w:line="240" w:lineRule="exact"/>
      <w:ind w:firstLine="709"/>
      <w:jc w:val="both"/>
    </w:pPr>
    <w:rPr>
      <w:color w:val="000000"/>
      <w:sz w:val="22"/>
      <w:lang w:eastAsia="bg-BG"/>
    </w:rPr>
  </w:style>
  <w:style w:type="paragraph" w:customStyle="1" w:styleId="StyleBlackBefore575pt">
    <w:name w:val="Style Black Before:  575 pt"/>
    <w:basedOn w:val="Normal"/>
    <w:autoRedefine/>
    <w:rsid w:val="00B20668"/>
    <w:pPr>
      <w:widowControl w:val="0"/>
      <w:shd w:val="clear" w:color="auto" w:fill="FFFFFF"/>
      <w:autoSpaceDE w:val="0"/>
      <w:autoSpaceDN w:val="0"/>
      <w:adjustRightInd w:val="0"/>
      <w:spacing w:before="115"/>
    </w:pPr>
    <w:rPr>
      <w:color w:val="000000"/>
      <w:sz w:val="22"/>
      <w:lang w:eastAsia="bg-BG"/>
    </w:rPr>
  </w:style>
  <w:style w:type="paragraph" w:customStyle="1" w:styleId="StyleHeading4">
    <w:name w:val="Style Heading 4 +"/>
    <w:basedOn w:val="Heading4"/>
    <w:autoRedefine/>
    <w:rsid w:val="00B20668"/>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B20668"/>
    <w:pPr>
      <w:spacing w:before="240" w:after="120"/>
    </w:pPr>
    <w:rPr>
      <w:rFonts w:ascii="Times New Roman" w:hAnsi="Times New Roman"/>
      <w:b/>
      <w:bCs/>
      <w:sz w:val="24"/>
      <w:szCs w:val="20"/>
      <w:lang w:val="bg-BG"/>
    </w:rPr>
  </w:style>
  <w:style w:type="character" w:customStyle="1" w:styleId="EmailStyle1931">
    <w:name w:val="EmailStyle1931"/>
    <w:semiHidden/>
    <w:rsid w:val="00B20668"/>
    <w:rPr>
      <w:rFonts w:ascii="Arial" w:hAnsi="Arial" w:cs="Arial"/>
      <w:color w:val="auto"/>
      <w:sz w:val="20"/>
      <w:szCs w:val="20"/>
    </w:rPr>
  </w:style>
  <w:style w:type="paragraph" w:customStyle="1" w:styleId="StyleHeading1Kernat14pt">
    <w:name w:val="Style Heading 1 + Kern at 14 pt"/>
    <w:basedOn w:val="Heading1"/>
    <w:autoRedefine/>
    <w:rsid w:val="00B20668"/>
    <w:pPr>
      <w:numPr>
        <w:numId w:val="9"/>
      </w:numPr>
      <w:spacing w:before="240" w:after="60"/>
    </w:pPr>
    <w:rPr>
      <w:rFonts w:ascii="Arial" w:hAnsi="Arial" w:cs="Arial"/>
      <w:b/>
      <w:bCs/>
      <w:kern w:val="28"/>
      <w:szCs w:val="32"/>
    </w:rPr>
  </w:style>
  <w:style w:type="paragraph" w:customStyle="1" w:styleId="StyleHeading1Kernat14pt1">
    <w:name w:val="Style Heading 1 + Kern at 14 pt1"/>
    <w:basedOn w:val="Heading1"/>
    <w:autoRedefine/>
    <w:rsid w:val="00B20668"/>
    <w:pPr>
      <w:numPr>
        <w:numId w:val="10"/>
      </w:numPr>
      <w:spacing w:before="240" w:after="60"/>
    </w:pPr>
    <w:rPr>
      <w:rFonts w:ascii="Arial" w:hAnsi="Arial" w:cs="Arial"/>
      <w:b/>
      <w:bCs/>
      <w:kern w:val="28"/>
      <w:szCs w:val="32"/>
    </w:rPr>
  </w:style>
  <w:style w:type="paragraph" w:customStyle="1" w:styleId="xl66">
    <w:name w:val="xl66"/>
    <w:basedOn w:val="Normal"/>
    <w:rsid w:val="00B20668"/>
    <w:pPr>
      <w:pBdr>
        <w:left w:val="single" w:sz="4" w:space="0" w:color="auto"/>
      </w:pBdr>
      <w:spacing w:before="100" w:beforeAutospacing="1" w:after="100" w:afterAutospacing="1"/>
      <w:textAlignment w:val="center"/>
    </w:pPr>
    <w:rPr>
      <w:rFonts w:ascii="Palatino Linotype" w:hAnsi="Palatino Linotype"/>
      <w:b/>
      <w:bCs/>
      <w:lang w:eastAsia="bg-BG"/>
    </w:rPr>
  </w:style>
  <w:style w:type="paragraph" w:customStyle="1" w:styleId="xl67">
    <w:name w:val="xl67"/>
    <w:basedOn w:val="Normal"/>
    <w:rsid w:val="00B2066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68">
    <w:name w:val="xl68"/>
    <w:basedOn w:val="Normal"/>
    <w:rsid w:val="00B20668"/>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lang w:eastAsia="bg-BG"/>
    </w:rPr>
  </w:style>
  <w:style w:type="paragraph" w:customStyle="1" w:styleId="xl69">
    <w:name w:val="xl69"/>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lang w:eastAsia="bg-BG"/>
    </w:rPr>
  </w:style>
  <w:style w:type="paragraph" w:customStyle="1" w:styleId="xl70">
    <w:name w:val="xl70"/>
    <w:basedOn w:val="Normal"/>
    <w:rsid w:val="00B20668"/>
    <w:pPr>
      <w:pBdr>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1">
    <w:name w:val="xl71"/>
    <w:basedOn w:val="Normal"/>
    <w:rsid w:val="00B20668"/>
    <w:pPr>
      <w:pBdr>
        <w:top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72">
    <w:name w:val="xl72"/>
    <w:basedOn w:val="Normal"/>
    <w:rsid w:val="00B20668"/>
    <w:pPr>
      <w:pBdr>
        <w:top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3">
    <w:name w:val="xl73"/>
    <w:basedOn w:val="Normal"/>
    <w:rsid w:val="00B20668"/>
    <w:pPr>
      <w:pBdr>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4">
    <w:name w:val="xl74"/>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5">
    <w:name w:val="xl75"/>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6">
    <w:name w:val="xl76"/>
    <w:basedOn w:val="Normal"/>
    <w:rsid w:val="00B20668"/>
    <w:pPr>
      <w:spacing w:before="100" w:beforeAutospacing="1" w:after="100" w:afterAutospacing="1"/>
      <w:jc w:val="right"/>
      <w:textAlignment w:val="center"/>
    </w:pPr>
    <w:rPr>
      <w:rFonts w:ascii="Palatino Linotype" w:hAnsi="Palatino Linotype"/>
      <w:b/>
      <w:bCs/>
      <w:sz w:val="16"/>
      <w:szCs w:val="16"/>
      <w:lang w:eastAsia="bg-BG"/>
    </w:rPr>
  </w:style>
  <w:style w:type="paragraph" w:customStyle="1" w:styleId="xl77">
    <w:name w:val="xl77"/>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8">
    <w:name w:val="xl78"/>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9">
    <w:name w:val="xl79"/>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80">
    <w:name w:val="xl80"/>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1">
    <w:name w:val="xl81"/>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2">
    <w:name w:val="xl82"/>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3">
    <w:name w:val="xl83"/>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4">
    <w:name w:val="xl84"/>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5">
    <w:name w:val="xl8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6">
    <w:name w:val="xl86"/>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7">
    <w:name w:val="xl87"/>
    <w:basedOn w:val="Normal"/>
    <w:rsid w:val="00B20668"/>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8">
    <w:name w:val="xl88"/>
    <w:basedOn w:val="Normal"/>
    <w:rsid w:val="00B20668"/>
    <w:pPr>
      <w:pBdr>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9">
    <w:name w:val="xl89"/>
    <w:basedOn w:val="Normal"/>
    <w:rsid w:val="00B20668"/>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0">
    <w:name w:val="xl90"/>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1">
    <w:name w:val="xl91"/>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2">
    <w:name w:val="xl9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3">
    <w:name w:val="xl9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4">
    <w:name w:val="xl94"/>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5">
    <w:name w:val="xl95"/>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6">
    <w:name w:val="xl96"/>
    <w:basedOn w:val="Normal"/>
    <w:rsid w:val="00B20668"/>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7">
    <w:name w:val="xl97"/>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8">
    <w:name w:val="xl98"/>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lang w:eastAsia="bg-BG"/>
    </w:rPr>
  </w:style>
  <w:style w:type="paragraph" w:customStyle="1" w:styleId="xl99">
    <w:name w:val="xl99"/>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0">
    <w:name w:val="xl100"/>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1">
    <w:name w:val="xl101"/>
    <w:basedOn w:val="Normal"/>
    <w:rsid w:val="00B20668"/>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02">
    <w:name w:val="xl10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3">
    <w:name w:val="xl10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4">
    <w:name w:val="xl104"/>
    <w:basedOn w:val="Normal"/>
    <w:rsid w:val="00B20668"/>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5">
    <w:name w:val="xl105"/>
    <w:basedOn w:val="Normal"/>
    <w:rsid w:val="00B20668"/>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6">
    <w:name w:val="xl106"/>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7">
    <w:name w:val="xl107"/>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8">
    <w:name w:val="xl108"/>
    <w:basedOn w:val="Normal"/>
    <w:rsid w:val="00B20668"/>
    <w:pPr>
      <w:spacing w:before="100" w:beforeAutospacing="1" w:after="100" w:afterAutospacing="1"/>
      <w:jc w:val="right"/>
      <w:textAlignment w:val="center"/>
    </w:pPr>
    <w:rPr>
      <w:rFonts w:ascii="Palatino Linotype" w:hAnsi="Palatino Linotype"/>
      <w:sz w:val="16"/>
      <w:szCs w:val="16"/>
      <w:lang w:eastAsia="bg-BG"/>
    </w:rPr>
  </w:style>
  <w:style w:type="paragraph" w:customStyle="1" w:styleId="xl109">
    <w:name w:val="xl109"/>
    <w:basedOn w:val="Normal"/>
    <w:rsid w:val="00B20668"/>
    <w:pPr>
      <w:pBdr>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0">
    <w:name w:val="xl110"/>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1">
    <w:name w:val="xl111"/>
    <w:basedOn w:val="Normal"/>
    <w:rsid w:val="00B20668"/>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2">
    <w:name w:val="xl112"/>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3">
    <w:name w:val="xl113"/>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4">
    <w:name w:val="xl114"/>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15">
    <w:name w:val="xl11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116">
    <w:name w:val="xl116"/>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117">
    <w:name w:val="xl117"/>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8">
    <w:name w:val="xl118"/>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9">
    <w:name w:val="xl119"/>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0">
    <w:name w:val="xl120"/>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1">
    <w:name w:val="xl121"/>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2">
    <w:name w:val="xl122"/>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3">
    <w:name w:val="xl123"/>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4">
    <w:name w:val="xl124"/>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5">
    <w:name w:val="xl12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6">
    <w:name w:val="xl126"/>
    <w:basedOn w:val="Normal"/>
    <w:rsid w:val="00B20668"/>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7">
    <w:name w:val="xl127"/>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8">
    <w:name w:val="xl128"/>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9">
    <w:name w:val="xl129"/>
    <w:basedOn w:val="Normal"/>
    <w:rsid w:val="00B20668"/>
    <w:pPr>
      <w:pBdr>
        <w:top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0">
    <w:name w:val="xl130"/>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1">
    <w:name w:val="xl131"/>
    <w:basedOn w:val="Normal"/>
    <w:rsid w:val="00B2066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2">
    <w:name w:val="xl132"/>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3">
    <w:name w:val="xl133"/>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134">
    <w:name w:val="xl134"/>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5">
    <w:name w:val="xl13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6">
    <w:name w:val="xl136"/>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7">
    <w:name w:val="xl137"/>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8">
    <w:name w:val="xl138"/>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9">
    <w:name w:val="xl139"/>
    <w:basedOn w:val="Normal"/>
    <w:rsid w:val="00B20668"/>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lang w:eastAsia="bg-BG"/>
    </w:rPr>
  </w:style>
  <w:style w:type="paragraph" w:customStyle="1" w:styleId="xl140">
    <w:name w:val="xl140"/>
    <w:basedOn w:val="Normal"/>
    <w:rsid w:val="00B20668"/>
    <w:pPr>
      <w:pBdr>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xl141">
    <w:name w:val="xl141"/>
    <w:basedOn w:val="Normal"/>
    <w:rsid w:val="00B20668"/>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2">
    <w:name w:val="xl142"/>
    <w:basedOn w:val="Normal"/>
    <w:rsid w:val="00B20668"/>
    <w:pPr>
      <w:pBdr>
        <w:top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3">
    <w:name w:val="xl143"/>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4">
    <w:name w:val="xl14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5">
    <w:name w:val="xl145"/>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6">
    <w:name w:val="xl146"/>
    <w:basedOn w:val="Normal"/>
    <w:rsid w:val="00B20668"/>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7">
    <w:name w:val="xl147"/>
    <w:basedOn w:val="Normal"/>
    <w:rsid w:val="00B20668"/>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8">
    <w:name w:val="xl148"/>
    <w:basedOn w:val="Normal"/>
    <w:rsid w:val="00B20668"/>
    <w:pPr>
      <w:pBdr>
        <w:lef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9">
    <w:name w:val="xl149"/>
    <w:basedOn w:val="Normal"/>
    <w:rsid w:val="00B20668"/>
    <w:pPr>
      <w:pBdr>
        <w:left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0">
    <w:name w:val="xl150"/>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1">
    <w:name w:val="xl151"/>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2">
    <w:name w:val="xl152"/>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3">
    <w:name w:val="xl153"/>
    <w:basedOn w:val="Normal"/>
    <w:rsid w:val="00B20668"/>
    <w:pPr>
      <w:pBdr>
        <w:left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4">
    <w:name w:val="xl15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5">
    <w:name w:val="xl155"/>
    <w:basedOn w:val="Normal"/>
    <w:rsid w:val="00B20668"/>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56">
    <w:name w:val="xl156"/>
    <w:basedOn w:val="Normal"/>
    <w:rsid w:val="00B20668"/>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B20668"/>
    <w:pPr>
      <w:tabs>
        <w:tab w:val="left" w:pos="709"/>
      </w:tabs>
    </w:pPr>
    <w:rPr>
      <w:rFonts w:ascii="Tahoma" w:hAnsi="Tahoma"/>
      <w:lang w:eastAsia="bg-BG"/>
    </w:rPr>
  </w:style>
  <w:style w:type="paragraph" w:customStyle="1" w:styleId="default">
    <w:name w:val="default"/>
    <w:basedOn w:val="Normal"/>
    <w:rsid w:val="00B20668"/>
    <w:pPr>
      <w:autoSpaceDE w:val="0"/>
      <w:autoSpaceDN w:val="0"/>
    </w:pPr>
    <w:rPr>
      <w:color w:val="000000"/>
      <w:lang w:eastAsia="bg-BG"/>
    </w:rPr>
  </w:style>
  <w:style w:type="character" w:customStyle="1" w:styleId="nomark">
    <w:name w:val="nomark"/>
    <w:rsid w:val="00B20668"/>
    <w:rPr>
      <w:rFonts w:cs="Times New Roman"/>
    </w:rPr>
  </w:style>
  <w:style w:type="character" w:customStyle="1" w:styleId="timark">
    <w:name w:val="timark"/>
    <w:rsid w:val="00B20668"/>
    <w:rPr>
      <w:rFonts w:cs="Times New Roman"/>
    </w:rPr>
  </w:style>
  <w:style w:type="paragraph" w:customStyle="1" w:styleId="title1">
    <w:name w:val="title1"/>
    <w:basedOn w:val="Normal"/>
    <w:rsid w:val="00B20668"/>
    <w:pPr>
      <w:spacing w:before="100" w:beforeAutospacing="1" w:after="100" w:afterAutospacing="1"/>
      <w:jc w:val="center"/>
      <w:textAlignment w:val="center"/>
    </w:pPr>
    <w:rPr>
      <w:b/>
      <w:bCs/>
      <w:sz w:val="30"/>
      <w:szCs w:val="30"/>
      <w:lang w:eastAsia="bg-BG"/>
    </w:rPr>
  </w:style>
  <w:style w:type="numbering" w:styleId="111111">
    <w:name w:val="Outline List 2"/>
    <w:basedOn w:val="NoList"/>
    <w:rsid w:val="00B20668"/>
    <w:pPr>
      <w:numPr>
        <w:numId w:val="6"/>
      </w:numPr>
    </w:pPr>
  </w:style>
  <w:style w:type="paragraph" w:customStyle="1" w:styleId="m">
    <w:name w:val="m"/>
    <w:basedOn w:val="Normal"/>
    <w:rsid w:val="00B20668"/>
    <w:pPr>
      <w:ind w:firstLine="990"/>
      <w:jc w:val="both"/>
    </w:pPr>
    <w:rPr>
      <w:color w:val="00000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686056422">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16R0679&amp;Type=201/" TargetMode="External"/><Relationship Id="rId13" Type="http://schemas.openxmlformats.org/officeDocument/2006/relationships/hyperlink" Target="apis://Base=NARH&amp;DocCode=2009&amp;ToPar=Art62_Al3&amp;Type=201/" TargetMode="External"/><Relationship Id="rId18" Type="http://schemas.openxmlformats.org/officeDocument/2006/relationships/hyperlink" Target="apis://Base=NARH&amp;DocCode=2009&amp;ToPar=Art228_Al3&amp;Type=2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apis://Base=NARH&amp;DocCode=2009&amp;ToPar=Art305&amp;Type=201/" TargetMode="External"/><Relationship Id="rId7" Type="http://schemas.openxmlformats.org/officeDocument/2006/relationships/endnotes" Target="endnotes.xml"/><Relationship Id="rId12" Type="http://schemas.openxmlformats.org/officeDocument/2006/relationships/hyperlink" Target="apis://Base=NARH&amp;DocCode=2009&amp;ToPar=Art62_Al1&amp;Type=201/" TargetMode="External"/><Relationship Id="rId17" Type="http://schemas.openxmlformats.org/officeDocument/2006/relationships/hyperlink" Target="apis://Base=NARH&amp;DocCode=2009&amp;ToPar=Art128&amp;Type=2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apis://Base=NARH&amp;DocCode=2009&amp;ToPar=Art118&amp;Type=201/" TargetMode="External"/><Relationship Id="rId20" Type="http://schemas.openxmlformats.org/officeDocument/2006/relationships/hyperlink" Target="apis://Base=NARH&amp;DocCode=2009&amp;ToPar=Art301&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2009&amp;ToPar=Art61_Al1&amp;Type=201/"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apis://Base=NARH&amp;DocCode=2009&amp;ToPar=Art63_Al2&amp;Type=201/" TargetMode="External"/><Relationship Id="rId23" Type="http://schemas.openxmlformats.org/officeDocument/2006/relationships/header" Target="header1.xml"/><Relationship Id="rId10" Type="http://schemas.openxmlformats.org/officeDocument/2006/relationships/hyperlink" Target="apis://Base=APEV&amp;CELEX=32001R0119&amp;Type=201/" TargetMode="External"/><Relationship Id="rId19" Type="http://schemas.openxmlformats.org/officeDocument/2006/relationships/hyperlink" Target="apis://Base=NARH&amp;DocCode=2009&amp;ToPar=Art245&amp;Type=201/" TargetMode="External"/><Relationship Id="rId4" Type="http://schemas.openxmlformats.org/officeDocument/2006/relationships/settings" Target="settings.xml"/><Relationship Id="rId9" Type="http://schemas.openxmlformats.org/officeDocument/2006/relationships/hyperlink" Target="apis://Base=APEV&amp;CELEX=31995L0046&amp;Type=201/" TargetMode="External"/><Relationship Id="rId14" Type="http://schemas.openxmlformats.org/officeDocument/2006/relationships/hyperlink" Target="apis://Base=NARH&amp;DocCode=2009&amp;ToPar=Art63_Al1&amp;Type=201/" TargetMode="External"/><Relationship Id="rId22" Type="http://schemas.openxmlformats.org/officeDocument/2006/relationships/hyperlink" Target="apis://Base=NARH&amp;DocCode=41849&amp;ToPar=Art13_Al1&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954C8-000C-4CE1-A925-09870C9F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58</Pages>
  <Words>20681</Words>
  <Characters>117886</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138291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vdineva</dc:creator>
  <cp:lastModifiedBy>Ivelina Ivanova</cp:lastModifiedBy>
  <cp:revision>5</cp:revision>
  <cp:lastPrinted>2017-11-03T13:43:00Z</cp:lastPrinted>
  <dcterms:created xsi:type="dcterms:W3CDTF">2023-08-11T13:54:00Z</dcterms:created>
  <dcterms:modified xsi:type="dcterms:W3CDTF">2023-08-18T08:23:00Z</dcterms:modified>
</cp:coreProperties>
</file>